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VINIT KUMAR DHULL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📞 +91-7503613858 | ✉️ dhullvinit15@gmail.com | New Delhi, India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Result-oriented IT Project &amp; Program Manager with 11+ years of experience leading end-to-end digital transformation, loan automation, and e-governance solutions for public sector clients including SBI and ITBP. Proven expertise in SDLC, Agile delivery, stakeholder management, and cross-functional leadership driving innovation in banking and government technology platforms. Preparing for PMP &amp; Agile certification.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&amp; Program Management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&amp; SDLC Leadership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Banking Solutions (Loans, Trade Finance)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Governance &amp; Risk Compliance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&amp; Stakeholder Management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Roadmap &amp; Delivery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&amp; API Integrations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Leadership &amp; Mentoring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Manager – Teckvini Solutions Pvt. Ltd. (Jan 2024 – Present)</w:t>
        <w:br w:type="textWrapping"/>
      </w:r>
      <w:r w:rsidDel="00000000" w:rsidR="00000000" w:rsidRPr="00000000">
        <w:rPr>
          <w:rtl w:val="0"/>
        </w:rPr>
        <w:t xml:space="preserve">Projects: InstaGaana | IntFinder | ITBP Payroll &amp; Psychometric System</w:t>
        <w:br w:type="textWrapping"/>
        <w:t xml:space="preserve">- Leading a 3–10 member team to design and develop digital platforms across fintech and government sectors.</w:t>
        <w:br w:type="textWrapping"/>
        <w:t xml:space="preserve">- Managing complete SDLC, from requirements to deployment, with focus on scalability, automation, and user experience.</w:t>
        <w:br w:type="textWrapping"/>
        <w:t xml:space="preserve">- Integrated multiple APIs and WhatsApp Business API for real-time user interaction.</w:t>
        <w:br w:type="textWrapping"/>
        <w:t xml:space="preserve">- Oversaw deployment automation and hosting across multiple environments.</w:t>
        <w:br w:type="textWrapping"/>
        <w:t xml:space="preserve">- Collaborated with clients and government agencies ensuring compliance and timely delivery.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Deputy Manager (Systems) – State Bank of India (Sep 2021 – Jan 2023)</w:t>
        <w:br w:type="textWrapping"/>
      </w:r>
      <w:r w:rsidDel="00000000" w:rsidR="00000000" w:rsidRPr="00000000">
        <w:rPr>
          <w:rtl w:val="0"/>
        </w:rPr>
        <w:t xml:space="preserve">Project: Retail Loans Management System (RLMS)</w:t>
        <w:br w:type="textWrapping"/>
        <w:t xml:space="preserve">- Managed development of WebAPIs for products like Gold Loan, RTXC, Personal Loan, and Solar Rooftop Loan.</w:t>
        <w:br w:type="textWrapping"/>
        <w:t xml:space="preserve">- Worked on Spring Boot microservices architecture, integrating with CBS systems.</w:t>
        <w:br w:type="textWrapping"/>
        <w:t xml:space="preserve">- Improved process automation reducing loan processing time by 30%.</w:t>
        <w:br w:type="textWrapping"/>
        <w:t xml:space="preserve">- Coordinated with business and IT teams ensuring regulatory compliance and performance standards.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 / Technical Consultant – ITBP Digital Transformation Projects (2015 – 2023)</w:t>
        <w:br w:type="textWrapping"/>
      </w:r>
      <w:r w:rsidDel="00000000" w:rsidR="00000000" w:rsidRPr="00000000">
        <w:rPr>
          <w:rtl w:val="0"/>
        </w:rPr>
        <w:t xml:space="preserve">- Directed design and rollout of 10+ mission-critical systems for ITBP including Recruitment, Transfer &amp; Posting, and Centralized Liquor Management.</w:t>
        <w:br w:type="textWrapping"/>
        <w:t xml:space="preserve">- Led cross-functional teams of up to 10 members delivering projects within strict government timelines.</w:t>
        <w:br w:type="textWrapping"/>
        <w:t xml:space="preserve">- Developed secure web applications using Spring Boot, PHP, and CakePHP.</w:t>
        <w:br w:type="textWrapping"/>
        <w:t xml:space="preserve">- Recognized with multiple appreciation letters from DG and IG ITBP for excellence in delivery.</w:t>
        <w:br w:type="textWrapping"/>
        <w:t xml:space="preserve">- Ensured end-to-end automation of HR and payroll workflows, improving efficiency by 70%.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MBA (Executive) – Jamia Millia Islamia (2019–2021)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M.Tech (Computer Science) – Jamia Hamdard University (2014–2017)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B.Tech (Computer Science) – Maharshi Dayanand University (2009–2013)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Languages: Java, PHP, React, .NET, HTML, JavaScript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Frameworks: Spring Boot, CakePHP, WordPress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Databases: MySQL, PostgreSQL, Oracle, MS SQL Server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Tools: Git, SVN, Eclipse, VS Code, STS, AWS, UiPath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OS: Windows, Linux (RHEL, Kali)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Concepts: MVC, OOP, SDLC, Microservices Architecture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Achievements &amp; Recognition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appreciation letters from DG &amp; IG ITBP for outstanding contribution to digital initiatives.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end-to-end systems for SBI and ITBP within tight timelines and budget constraints.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multiple cross-functional teams ensuring timely project delivery and stakeholder satisfaction.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Birth: 05 March 1990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Nationality: Indian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Passport: Z2563240 (India)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House No. 208, Street No.12, G-Block, Hamdard Nagar, New Delhi – 110062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Hobbies: Learning new skills, Travelling, Driving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yOzJr1h8nVjwfded2vccsxcGCA==">CgMxLjA4AHIhMWVrVzY0akwwRDd5WmtpUFNfRHJ5Wl9xSjBQdWZoU2pw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