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="-270" w:tblpY="876"/>
        <w:tblW w:w="548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7"/>
        <w:gridCol w:w="3557"/>
        <w:gridCol w:w="5319"/>
      </w:tblGrid>
      <w:tr w:rsidR="00534AFA" w:rsidRPr="006C74F2" w:rsidTr="00E44843">
        <w:trPr>
          <w:trHeight w:val="334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534AFA" w:rsidRPr="006C74F2" w:rsidRDefault="00534AFA" w:rsidP="006C74F2">
            <w:pPr>
              <w:pStyle w:val="NormalWeb"/>
              <w:spacing w:before="0" w:beforeAutospacing="0" w:after="0" w:afterAutospacing="0" w:line="360" w:lineRule="auto"/>
              <w:jc w:val="both"/>
              <w:textAlignment w:val="baseline"/>
              <w:rPr>
                <w:rStyle w:val="Strong"/>
                <w:color w:val="3F3F3F"/>
                <w:sz w:val="22"/>
                <w:bdr w:val="none" w:sz="0" w:space="0" w:color="auto" w:frame="1"/>
              </w:rPr>
            </w:pPr>
            <w:bookmarkStart w:id="0" w:name="jars_mixed_methods_article_report_1978d0"/>
            <w:r w:rsidRPr="006C74F2">
              <w:rPr>
                <w:rStyle w:val="Strong"/>
                <w:color w:val="3F3F3F"/>
                <w:sz w:val="22"/>
                <w:bdr w:val="none" w:sz="0" w:space="0" w:color="auto" w:frame="1"/>
              </w:rPr>
              <w:t xml:space="preserve">Good Reporting of A Mixed Methods Study (GRAMMS) Checklist: </w:t>
            </w:r>
            <w:r w:rsidRPr="006C74F2">
              <w:rPr>
                <w:color w:val="000000"/>
                <w:sz w:val="22"/>
                <w:szCs w:val="22"/>
              </w:rPr>
              <w:t xml:space="preserve"> GRAMMS is selected as the primary reporting standard because this study employs an embedded mixed-methods design in which quantitative experimental findings (Phase 1) directly inform qualitative governance framework development (Phase 2).</w:t>
            </w:r>
          </w:p>
        </w:tc>
      </w:tr>
      <w:tr w:rsidR="00534AFA" w:rsidRPr="006C74F2" w:rsidTr="00E44843">
        <w:trPr>
          <w:trHeight w:val="334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color w:val="3F3F3F"/>
                <w:sz w:val="22"/>
              </w:rPr>
            </w:pPr>
            <w:r w:rsidRPr="006C74F2">
              <w:rPr>
                <w:rStyle w:val="Strong"/>
                <w:color w:val="3F3F3F"/>
                <w:sz w:val="22"/>
                <w:bdr w:val="none" w:sz="0" w:space="0" w:color="auto" w:frame="1"/>
              </w:rPr>
              <w:t>GRAMMS Criterion</w:t>
            </w:r>
          </w:p>
        </w:tc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color w:val="3F3F3F"/>
                <w:sz w:val="22"/>
              </w:rPr>
            </w:pPr>
            <w:r w:rsidRPr="006C74F2">
              <w:rPr>
                <w:rStyle w:val="Strong"/>
                <w:color w:val="3F3F3F"/>
                <w:sz w:val="22"/>
                <w:bdr w:val="none" w:sz="0" w:space="0" w:color="auto" w:frame="1"/>
              </w:rPr>
              <w:t>Focus Area</w:t>
            </w:r>
          </w:p>
        </w:tc>
        <w:tc>
          <w:tcPr>
            <w:tcW w:w="2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4AFA" w:rsidRPr="006C74F2" w:rsidRDefault="00534AFA" w:rsidP="006C74F2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Strong"/>
                <w:color w:val="3F3F3F"/>
                <w:sz w:val="22"/>
                <w:bdr w:val="none" w:sz="0" w:space="0" w:color="auto" w:frame="1"/>
              </w:rPr>
            </w:pPr>
            <w:r w:rsidRPr="006C74F2">
              <w:rPr>
                <w:rStyle w:val="Strong"/>
                <w:color w:val="3F3F3F"/>
                <w:sz w:val="22"/>
                <w:bdr w:val="none" w:sz="0" w:space="0" w:color="auto" w:frame="1"/>
              </w:rPr>
              <w:t xml:space="preserve">Remarks </w:t>
            </w:r>
          </w:p>
          <w:p w:rsidR="00534AFA" w:rsidRPr="006C74F2" w:rsidRDefault="00B35F1B" w:rsidP="006C74F2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Style w:val="Strong"/>
                <w:color w:val="3F3F3F"/>
                <w:sz w:val="22"/>
                <w:bdr w:val="none" w:sz="0" w:space="0" w:color="auto" w:frame="1"/>
              </w:rPr>
            </w:pPr>
            <w:r w:rsidRPr="006C74F2">
              <w:rPr>
                <w:rStyle w:val="Strong"/>
                <w:color w:val="3F3F3F"/>
                <w:sz w:val="22"/>
                <w:bdr w:val="none" w:sz="0" w:space="0" w:color="auto" w:frame="1"/>
              </w:rPr>
              <w:t>(Page</w:t>
            </w:r>
            <w:r w:rsidR="00534AFA" w:rsidRPr="006C74F2">
              <w:rPr>
                <w:rStyle w:val="Strong"/>
                <w:color w:val="3F3F3F"/>
                <w:sz w:val="22"/>
                <w:bdr w:val="none" w:sz="0" w:space="0" w:color="auto" w:frame="1"/>
              </w:rPr>
              <w:t xml:space="preserve"> No.</w:t>
            </w:r>
            <w:r w:rsidRPr="006C74F2">
              <w:rPr>
                <w:rStyle w:val="Strong"/>
                <w:color w:val="3F3F3F"/>
                <w:sz w:val="22"/>
                <w:bdr w:val="none" w:sz="0" w:space="0" w:color="auto" w:frame="1"/>
              </w:rPr>
              <w:t xml:space="preserve"> – Para - </w:t>
            </w:r>
            <w:r w:rsidR="00534AFA" w:rsidRPr="006C74F2">
              <w:rPr>
                <w:rStyle w:val="Strong"/>
                <w:color w:val="3F3F3F"/>
                <w:sz w:val="22"/>
                <w:bdr w:val="none" w:sz="0" w:space="0" w:color="auto" w:frame="1"/>
              </w:rPr>
              <w:t xml:space="preserve"> description)</w:t>
            </w:r>
          </w:p>
        </w:tc>
      </w:tr>
      <w:tr w:rsidR="00534AFA" w:rsidRPr="006C74F2" w:rsidTr="00E44843">
        <w:trPr>
          <w:trHeight w:val="677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color w:val="3F3F3F"/>
                <w:sz w:val="22"/>
              </w:rPr>
            </w:pPr>
            <w:r w:rsidRPr="006C74F2">
              <w:rPr>
                <w:color w:val="3F3F3F"/>
                <w:sz w:val="22"/>
              </w:rPr>
              <w:t>1Justification for mixed methods</w:t>
            </w:r>
          </w:p>
        </w:tc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color w:val="3F3F3F"/>
                <w:sz w:val="22"/>
              </w:rPr>
            </w:pPr>
            <w:r w:rsidRPr="006C74F2">
              <w:rPr>
                <w:color w:val="3F3F3F"/>
                <w:sz w:val="22"/>
              </w:rPr>
              <w:t>State the justification for utilizing mixed methods in this study.</w:t>
            </w:r>
          </w:p>
        </w:tc>
        <w:tc>
          <w:tcPr>
            <w:tcW w:w="2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4AFA" w:rsidRPr="006C74F2" w:rsidRDefault="00534AFA" w:rsidP="00B250AB">
            <w:pPr>
              <w:pStyle w:val="NormalWeb"/>
              <w:spacing w:before="0" w:beforeAutospacing="0" w:after="0" w:afterAutospacing="0" w:line="276" w:lineRule="auto"/>
              <w:ind w:left="106" w:right="78"/>
              <w:jc w:val="both"/>
              <w:textAlignment w:val="baseline"/>
              <w:rPr>
                <w:color w:val="3F3F3F"/>
                <w:sz w:val="22"/>
              </w:rPr>
            </w:pPr>
            <w:r w:rsidRPr="006C74F2">
              <w:rPr>
                <w:b/>
                <w:color w:val="3F3F3F"/>
                <w:sz w:val="22"/>
              </w:rPr>
              <w:t xml:space="preserve">1 </w:t>
            </w:r>
            <w:r w:rsidRPr="006C74F2">
              <w:rPr>
                <w:b/>
                <w:i/>
                <w:color w:val="3F3F3F"/>
                <w:sz w:val="22"/>
              </w:rPr>
              <w:t>/ Abstract</w:t>
            </w:r>
            <w:r w:rsidR="00B35F1B" w:rsidRPr="006C74F2">
              <w:rPr>
                <w:b/>
                <w:i/>
                <w:color w:val="3F3F3F"/>
                <w:sz w:val="22"/>
              </w:rPr>
              <w:t xml:space="preserve"> </w:t>
            </w:r>
            <w:r w:rsidR="00E44843">
              <w:rPr>
                <w:b/>
                <w:i/>
                <w:color w:val="3F3F3F"/>
                <w:sz w:val="22"/>
              </w:rPr>
              <w:t xml:space="preserve">(para 3) </w:t>
            </w:r>
            <w:r w:rsidR="00543413">
              <w:rPr>
                <w:b/>
                <w:i/>
                <w:color w:val="3F3F3F"/>
                <w:sz w:val="22"/>
              </w:rPr>
              <w:t xml:space="preserve">&amp; </w:t>
            </w:r>
            <w:r w:rsidR="00B35F1B" w:rsidRPr="006C74F2">
              <w:rPr>
                <w:b/>
                <w:i/>
                <w:color w:val="3F3F3F"/>
                <w:sz w:val="22"/>
              </w:rPr>
              <w:t>Section 4.</w:t>
            </w:r>
            <w:r w:rsidR="00B35F1B" w:rsidRPr="006C74F2">
              <w:rPr>
                <w:b/>
                <w:color w:val="3F3F3F"/>
                <w:sz w:val="22"/>
              </w:rPr>
              <w:t>1</w:t>
            </w:r>
            <w:r w:rsidR="00B35F1B" w:rsidRPr="006C74F2">
              <w:rPr>
                <w:color w:val="3F3F3F"/>
                <w:sz w:val="22"/>
              </w:rPr>
              <w:t xml:space="preserve"> :  Mixed</w:t>
            </w:r>
            <w:r w:rsidR="00B35F1B" w:rsidRPr="006C74F2">
              <w:rPr>
                <w:color w:val="000000"/>
                <w:sz w:val="22"/>
                <w:szCs w:val="18"/>
              </w:rPr>
              <w:t xml:space="preserve"> methods is used to combine quantitative platform performance with qualitative governance framework development</w:t>
            </w:r>
          </w:p>
        </w:tc>
      </w:tr>
      <w:tr w:rsidR="00534AFA" w:rsidRPr="006C74F2" w:rsidTr="00E44843">
        <w:trPr>
          <w:trHeight w:val="740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color w:val="3F3F3F"/>
                <w:sz w:val="22"/>
              </w:rPr>
            </w:pPr>
            <w:r w:rsidRPr="006C74F2">
              <w:rPr>
                <w:color w:val="3F3F3F"/>
                <w:sz w:val="22"/>
              </w:rPr>
              <w:t>2. </w:t>
            </w:r>
            <w:hyperlink r:id="rId5" w:history="1">
              <w:r w:rsidRPr="006C74F2">
                <w:rPr>
                  <w:rStyle w:val="Hyperlink"/>
                  <w:color w:val="0089F7"/>
                  <w:sz w:val="22"/>
                  <w:bdr w:val="none" w:sz="0" w:space="0" w:color="auto" w:frame="1"/>
                </w:rPr>
                <w:t>Description of design</w:t>
              </w:r>
            </w:hyperlink>
          </w:p>
        </w:tc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150" w:afterAutospacing="0" w:line="276" w:lineRule="auto"/>
              <w:jc w:val="both"/>
              <w:textAlignment w:val="baseline"/>
              <w:rPr>
                <w:color w:val="3F3F3F"/>
                <w:sz w:val="22"/>
              </w:rPr>
            </w:pPr>
            <w:r w:rsidRPr="006C74F2">
              <w:rPr>
                <w:color w:val="3F3F3F"/>
                <w:sz w:val="22"/>
              </w:rPr>
              <w:t>Describe the type, priority and sequence of the different methods of study employed.</w:t>
            </w:r>
          </w:p>
        </w:tc>
        <w:tc>
          <w:tcPr>
            <w:tcW w:w="2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4843" w:rsidRDefault="00E44843" w:rsidP="00B250AB">
            <w:pPr>
              <w:pStyle w:val="NormalWeb"/>
              <w:spacing w:before="0" w:beforeAutospacing="0" w:after="0" w:afterAutospacing="0" w:line="276" w:lineRule="auto"/>
              <w:ind w:left="106" w:right="78"/>
              <w:jc w:val="both"/>
              <w:textAlignment w:val="baseline"/>
              <w:rPr>
                <w:b/>
                <w:i/>
                <w:color w:val="3F3F3F"/>
                <w:sz w:val="22"/>
              </w:rPr>
            </w:pPr>
            <w:r>
              <w:rPr>
                <w:b/>
                <w:i/>
                <w:color w:val="3F3F3F"/>
                <w:sz w:val="22"/>
              </w:rPr>
              <w:t xml:space="preserve"> 11  </w:t>
            </w:r>
            <w:r w:rsidR="005878C4">
              <w:rPr>
                <w:b/>
                <w:i/>
                <w:color w:val="3F3F3F"/>
                <w:sz w:val="22"/>
              </w:rPr>
              <w:t>/ Sec 4.0 to 4.3</w:t>
            </w:r>
            <w:r w:rsidR="00B35F1B" w:rsidRPr="006C74F2">
              <w:rPr>
                <w:b/>
                <w:i/>
                <w:color w:val="3F3F3F"/>
                <w:sz w:val="22"/>
              </w:rPr>
              <w:t xml:space="preserve">-  Methods – Research Design ; </w:t>
            </w:r>
          </w:p>
          <w:p w:rsidR="00534AFA" w:rsidRPr="006C74F2" w:rsidRDefault="006A01BE" w:rsidP="00B250AB">
            <w:pPr>
              <w:pStyle w:val="NormalWeb"/>
              <w:spacing w:before="0" w:beforeAutospacing="0" w:after="0" w:afterAutospacing="0" w:line="276" w:lineRule="auto"/>
              <w:ind w:left="106" w:right="78"/>
              <w:jc w:val="both"/>
              <w:textAlignment w:val="baseline"/>
              <w:rPr>
                <w:color w:val="3F3F3F"/>
                <w:sz w:val="22"/>
              </w:rPr>
            </w:pPr>
            <w:r>
              <w:rPr>
                <w:color w:val="3F3F3F"/>
                <w:sz w:val="22"/>
              </w:rPr>
              <w:t>Embedded</w:t>
            </w:r>
            <w:r w:rsidR="00B35F1B" w:rsidRPr="006C74F2">
              <w:rPr>
                <w:color w:val="3F3F3F"/>
                <w:sz w:val="22"/>
              </w:rPr>
              <w:t xml:space="preserve"> quantitative factorial experiment (Phase 1) followed by qualitative framework development (Phase 2)</w:t>
            </w:r>
          </w:p>
        </w:tc>
      </w:tr>
      <w:tr w:rsidR="00534AFA" w:rsidRPr="006C74F2" w:rsidTr="00E44843">
        <w:trPr>
          <w:trHeight w:val="1199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150" w:afterAutospacing="0" w:line="276" w:lineRule="auto"/>
              <w:jc w:val="center"/>
              <w:textAlignment w:val="baseline"/>
              <w:rPr>
                <w:color w:val="3F3F3F"/>
                <w:sz w:val="22"/>
              </w:rPr>
            </w:pPr>
            <w:r w:rsidRPr="006C74F2">
              <w:rPr>
                <w:color w:val="3F3F3F"/>
                <w:sz w:val="22"/>
              </w:rPr>
              <w:t>3. Methods detail</w:t>
            </w:r>
          </w:p>
        </w:tc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color w:val="3F3F3F"/>
                <w:sz w:val="22"/>
              </w:rPr>
            </w:pPr>
            <w:r w:rsidRPr="006C74F2">
              <w:rPr>
                <w:color w:val="3F3F3F"/>
                <w:sz w:val="22"/>
              </w:rPr>
              <w:t>Describe the sampling approach for both quantitative and qualitative data collection and description of </w:t>
            </w:r>
            <w:hyperlink r:id="rId6" w:history="1">
              <w:r w:rsidRPr="006C74F2">
                <w:rPr>
                  <w:rStyle w:val="Hyperlink"/>
                  <w:color w:val="0089F7"/>
                  <w:sz w:val="22"/>
                  <w:bdr w:val="none" w:sz="0" w:space="0" w:color="auto" w:frame="1"/>
                </w:rPr>
                <w:t>data analysis</w:t>
              </w:r>
            </w:hyperlink>
            <w:r w:rsidRPr="006C74F2">
              <w:rPr>
                <w:color w:val="3F3F3F"/>
                <w:sz w:val="22"/>
              </w:rPr>
              <w:t> method for both methods.</w:t>
            </w:r>
          </w:p>
        </w:tc>
        <w:tc>
          <w:tcPr>
            <w:tcW w:w="2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4AFA" w:rsidRPr="006C74F2" w:rsidRDefault="00B75E4C" w:rsidP="00B250AB">
            <w:pPr>
              <w:pStyle w:val="NormalWeb"/>
              <w:spacing w:before="0" w:beforeAutospacing="0" w:after="0" w:afterAutospacing="0" w:line="276" w:lineRule="auto"/>
              <w:ind w:left="106" w:right="78"/>
              <w:jc w:val="center"/>
              <w:textAlignment w:val="baseline"/>
              <w:rPr>
                <w:b/>
                <w:color w:val="3F3F3F"/>
                <w:sz w:val="22"/>
              </w:rPr>
            </w:pPr>
            <w:r>
              <w:rPr>
                <w:b/>
                <w:i/>
                <w:color w:val="3F3F3F"/>
                <w:sz w:val="22"/>
              </w:rPr>
              <w:t xml:space="preserve">12 -14 / Sec 4.2 </w:t>
            </w:r>
            <w:r w:rsidR="00E44843">
              <w:rPr>
                <w:b/>
                <w:i/>
                <w:color w:val="3F3F3F"/>
                <w:sz w:val="22"/>
              </w:rPr>
              <w:t>-</w:t>
            </w:r>
            <w:r>
              <w:rPr>
                <w:b/>
                <w:i/>
                <w:color w:val="3F3F3F"/>
                <w:sz w:val="22"/>
              </w:rPr>
              <w:t xml:space="preserve"> </w:t>
            </w:r>
            <w:r w:rsidR="005878C4">
              <w:rPr>
                <w:b/>
                <w:i/>
                <w:color w:val="3F3F3F"/>
                <w:sz w:val="22"/>
              </w:rPr>
              <w:t>4.6</w:t>
            </w:r>
            <w:r w:rsidR="00B35F1B" w:rsidRPr="006C74F2">
              <w:rPr>
                <w:b/>
                <w:i/>
                <w:color w:val="3F3F3F"/>
                <w:sz w:val="22"/>
              </w:rPr>
              <w:t xml:space="preserve">- </w:t>
            </w:r>
            <w:r w:rsidR="00B35F1B" w:rsidRPr="006C74F2">
              <w:rPr>
                <w:color w:val="000000"/>
                <w:sz w:val="22"/>
                <w:szCs w:val="18"/>
              </w:rPr>
              <w:t xml:space="preserve"> </w:t>
            </w:r>
            <w:r w:rsidR="00B35F1B" w:rsidRPr="006C74F2">
              <w:rPr>
                <w:b/>
                <w:i/>
                <w:color w:val="3F3F3F"/>
                <w:sz w:val="22"/>
              </w:rPr>
              <w:t xml:space="preserve">Methods – Experimental Design; </w:t>
            </w:r>
            <w:r w:rsidR="00B35F1B" w:rsidRPr="006C74F2">
              <w:rPr>
                <w:color w:val="000000"/>
                <w:sz w:val="22"/>
                <w:szCs w:val="18"/>
              </w:rPr>
              <w:t xml:space="preserve"> </w:t>
            </w:r>
            <w:r w:rsidR="00B35F1B" w:rsidRPr="006C74F2">
              <w:rPr>
                <w:color w:val="3F3F3F"/>
                <w:sz w:val="22"/>
              </w:rPr>
              <w:t>Purposive sampling: 80 WHO SDG documents, 200 query-response pairs; ANOVA + Fleiss' κ (quant); framework synthesis (qual</w:t>
            </w:r>
            <w:bookmarkStart w:id="1" w:name="_GoBack"/>
            <w:bookmarkEnd w:id="1"/>
            <w:r w:rsidR="00B35F1B" w:rsidRPr="006C74F2">
              <w:rPr>
                <w:color w:val="3F3F3F"/>
                <w:sz w:val="22"/>
              </w:rPr>
              <w:t>)</w:t>
            </w:r>
          </w:p>
        </w:tc>
      </w:tr>
      <w:tr w:rsidR="00534AFA" w:rsidRPr="006C74F2" w:rsidTr="00E44843">
        <w:trPr>
          <w:trHeight w:val="519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150" w:afterAutospacing="0" w:line="276" w:lineRule="auto"/>
              <w:jc w:val="center"/>
              <w:textAlignment w:val="baseline"/>
              <w:rPr>
                <w:color w:val="3F3F3F"/>
                <w:sz w:val="22"/>
              </w:rPr>
            </w:pPr>
            <w:r w:rsidRPr="006C74F2">
              <w:rPr>
                <w:color w:val="3F3F3F"/>
                <w:sz w:val="22"/>
              </w:rPr>
              <w:t>4. Integration</w:t>
            </w:r>
          </w:p>
        </w:tc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150" w:afterAutospacing="0" w:line="276" w:lineRule="auto"/>
              <w:jc w:val="both"/>
              <w:textAlignment w:val="baseline"/>
              <w:rPr>
                <w:color w:val="3F3F3F"/>
                <w:sz w:val="22"/>
              </w:rPr>
            </w:pPr>
            <w:r w:rsidRPr="006C74F2">
              <w:rPr>
                <w:color w:val="3F3F3F"/>
                <w:sz w:val="22"/>
              </w:rPr>
              <w:t>State how the quantitative and qualitative data was integrated.</w:t>
            </w:r>
          </w:p>
        </w:tc>
        <w:tc>
          <w:tcPr>
            <w:tcW w:w="2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4AFA" w:rsidRPr="006C74F2" w:rsidRDefault="00543413" w:rsidP="004A4237">
            <w:pPr>
              <w:pStyle w:val="NormalWeb"/>
              <w:spacing w:before="0" w:beforeAutospacing="0" w:after="0" w:afterAutospacing="0" w:line="276" w:lineRule="auto"/>
              <w:ind w:left="106" w:right="78"/>
              <w:textAlignment w:val="baseline"/>
              <w:rPr>
                <w:color w:val="3F3F3F"/>
                <w:sz w:val="22"/>
              </w:rPr>
            </w:pPr>
            <w:r>
              <w:rPr>
                <w:b/>
                <w:color w:val="3F3F3F"/>
                <w:sz w:val="22"/>
              </w:rPr>
              <w:t>22 - 24</w:t>
            </w:r>
            <w:r w:rsidR="00E44843">
              <w:rPr>
                <w:b/>
                <w:color w:val="3F3F3F"/>
                <w:sz w:val="22"/>
              </w:rPr>
              <w:t xml:space="preserve"> </w:t>
            </w:r>
            <w:r w:rsidR="00534AFA" w:rsidRPr="006C74F2">
              <w:rPr>
                <w:b/>
                <w:color w:val="3F3F3F"/>
                <w:sz w:val="22"/>
              </w:rPr>
              <w:t>/ Sec 5.3</w:t>
            </w:r>
            <w:r w:rsidR="004A4237">
              <w:rPr>
                <w:b/>
                <w:color w:val="3F3F3F"/>
                <w:sz w:val="22"/>
              </w:rPr>
              <w:t xml:space="preserve"> &amp; Table 3 : </w:t>
            </w:r>
            <w:r w:rsidR="00B35F1B" w:rsidRPr="006C74F2">
              <w:rPr>
                <w:b/>
                <w:color w:val="3F3F3F"/>
                <w:sz w:val="22"/>
              </w:rPr>
              <w:t xml:space="preserve"> Results – Governance Interpretation: </w:t>
            </w:r>
            <w:r w:rsidR="00B35F1B" w:rsidRPr="006C74F2">
              <w:rPr>
                <w:color w:val="000000"/>
                <w:sz w:val="22"/>
                <w:szCs w:val="18"/>
              </w:rPr>
              <w:t xml:space="preserve"> </w:t>
            </w:r>
            <w:r w:rsidR="00B35F1B" w:rsidRPr="006C74F2">
              <w:rPr>
                <w:color w:val="3F3F3F"/>
                <w:sz w:val="22"/>
              </w:rPr>
              <w:t>Quantitative failure modes mapped to RAG-PHI governance layers; integrat</w:t>
            </w:r>
            <w:r w:rsidR="00E44843">
              <w:rPr>
                <w:color w:val="3F3F3F"/>
                <w:sz w:val="22"/>
              </w:rPr>
              <w:t xml:space="preserve">ed in </w:t>
            </w:r>
            <w:r w:rsidR="004A4237">
              <w:rPr>
                <w:color w:val="3F3F3F"/>
                <w:sz w:val="22"/>
              </w:rPr>
              <w:t xml:space="preserve"> </w:t>
            </w:r>
            <w:r w:rsidR="004A4237" w:rsidRPr="004A4237">
              <w:rPr>
                <w:i/>
                <w:iCs/>
                <w:color w:val="3F3F3F"/>
                <w:sz w:val="22"/>
              </w:rPr>
              <w:t>Section 5.3 and Table 3</w:t>
            </w:r>
          </w:p>
        </w:tc>
      </w:tr>
      <w:tr w:rsidR="00534AFA" w:rsidRPr="006C74F2" w:rsidTr="00E44843">
        <w:trPr>
          <w:trHeight w:val="1496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150" w:afterAutospacing="0" w:line="276" w:lineRule="auto"/>
              <w:jc w:val="center"/>
              <w:textAlignment w:val="baseline"/>
              <w:rPr>
                <w:color w:val="3F3F3F"/>
                <w:sz w:val="22"/>
              </w:rPr>
            </w:pPr>
            <w:r w:rsidRPr="006C74F2">
              <w:rPr>
                <w:color w:val="3F3F3F"/>
                <w:sz w:val="22"/>
              </w:rPr>
              <w:t>5. Method limitations</w:t>
            </w:r>
          </w:p>
        </w:tc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150" w:afterAutospacing="0" w:line="276" w:lineRule="auto"/>
              <w:jc w:val="both"/>
              <w:textAlignment w:val="baseline"/>
              <w:rPr>
                <w:color w:val="3F3F3F"/>
                <w:sz w:val="22"/>
              </w:rPr>
            </w:pPr>
            <w:r w:rsidRPr="006C74F2">
              <w:rPr>
                <w:color w:val="3F3F3F"/>
                <w:sz w:val="22"/>
              </w:rPr>
              <w:t>Identify the limitations associated with combining the two methods used for the study (mixed methods).</w:t>
            </w:r>
          </w:p>
        </w:tc>
        <w:tc>
          <w:tcPr>
            <w:tcW w:w="2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4AFA" w:rsidRPr="006C74F2" w:rsidRDefault="005878C4" w:rsidP="00B250AB">
            <w:pPr>
              <w:pStyle w:val="NormalWeb"/>
              <w:spacing w:before="0" w:beforeAutospacing="0" w:after="0" w:afterAutospacing="0" w:line="276" w:lineRule="auto"/>
              <w:ind w:left="106" w:right="78"/>
              <w:jc w:val="both"/>
              <w:textAlignment w:val="baseline"/>
              <w:rPr>
                <w:b/>
                <w:color w:val="3F3F3F"/>
                <w:sz w:val="22"/>
              </w:rPr>
            </w:pPr>
            <w:r>
              <w:rPr>
                <w:b/>
                <w:color w:val="3F3F3F"/>
                <w:sz w:val="22"/>
              </w:rPr>
              <w:t>26 – 28</w:t>
            </w:r>
            <w:r w:rsidR="00543413">
              <w:rPr>
                <w:b/>
                <w:color w:val="3F3F3F"/>
                <w:sz w:val="22"/>
              </w:rPr>
              <w:t xml:space="preserve"> </w:t>
            </w:r>
            <w:r w:rsidR="00534AFA" w:rsidRPr="006C74F2">
              <w:rPr>
                <w:b/>
                <w:color w:val="3F3F3F"/>
                <w:sz w:val="22"/>
              </w:rPr>
              <w:t>/ Sec 6.2</w:t>
            </w:r>
            <w:r w:rsidR="00543413">
              <w:rPr>
                <w:b/>
                <w:color w:val="3F3F3F"/>
                <w:sz w:val="22"/>
              </w:rPr>
              <w:t xml:space="preserve"> -  Discussion : Limitations &amp; FRDs</w:t>
            </w:r>
            <w:r w:rsidR="00B35F1B" w:rsidRPr="006C74F2">
              <w:rPr>
                <w:b/>
                <w:color w:val="3F3F3F"/>
                <w:sz w:val="22"/>
              </w:rPr>
              <w:t xml:space="preserve">: </w:t>
            </w:r>
            <w:r w:rsidR="00B35F1B" w:rsidRPr="006C74F2">
              <w:rPr>
                <w:color w:val="000000"/>
                <w:sz w:val="22"/>
                <w:szCs w:val="18"/>
              </w:rPr>
              <w:t xml:space="preserve"> </w:t>
            </w:r>
            <w:r w:rsidR="00B35F1B" w:rsidRPr="006C74F2">
              <w:rPr>
                <w:color w:val="3F3F3F"/>
                <w:sz w:val="22"/>
              </w:rPr>
              <w:t xml:space="preserve">Limitation:  WHO SDG dataset of 10 years is used for knowledge base; the results were analyzed using statistical analysis and experiment based query testing using docker terminal – there is no validation yet of the framework since it is conceptual based yet. </w:t>
            </w:r>
          </w:p>
        </w:tc>
      </w:tr>
      <w:tr w:rsidR="00534AFA" w:rsidRPr="006C74F2" w:rsidTr="00E44843">
        <w:trPr>
          <w:trHeight w:val="855"/>
        </w:trPr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color w:val="3F3F3F"/>
                <w:sz w:val="22"/>
              </w:rPr>
            </w:pPr>
            <w:r w:rsidRPr="006C74F2">
              <w:rPr>
                <w:color w:val="3F3F3F"/>
                <w:sz w:val="22"/>
              </w:rPr>
              <w:t>6. Insights from integration</w:t>
            </w:r>
          </w:p>
        </w:tc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534AFA" w:rsidRPr="006C74F2" w:rsidRDefault="00534AFA" w:rsidP="006C74F2">
            <w:pPr>
              <w:pStyle w:val="NormalWeb"/>
              <w:spacing w:before="0" w:beforeAutospacing="0" w:after="0" w:afterAutospacing="0" w:line="360" w:lineRule="auto"/>
              <w:textAlignment w:val="baseline"/>
              <w:rPr>
                <w:color w:val="3F3F3F"/>
                <w:sz w:val="22"/>
              </w:rPr>
            </w:pPr>
            <w:r w:rsidRPr="006C74F2">
              <w:rPr>
                <w:color w:val="3F3F3F"/>
                <w:sz w:val="22"/>
              </w:rPr>
              <w:t>Provide details of any new knowledge gained through the integration of quantitative and qualitative data.</w:t>
            </w:r>
          </w:p>
        </w:tc>
        <w:tc>
          <w:tcPr>
            <w:tcW w:w="2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34AFA" w:rsidRPr="006C74F2" w:rsidRDefault="005878C4" w:rsidP="00B250AB">
            <w:pPr>
              <w:pStyle w:val="NormalWeb"/>
              <w:spacing w:before="0" w:beforeAutospacing="0" w:after="0" w:afterAutospacing="0" w:line="360" w:lineRule="auto"/>
              <w:ind w:left="106" w:right="78"/>
              <w:textAlignment w:val="baseline"/>
              <w:rPr>
                <w:color w:val="3F3F3F"/>
                <w:sz w:val="22"/>
              </w:rPr>
            </w:pPr>
            <w:r>
              <w:rPr>
                <w:b/>
                <w:color w:val="3F3F3F"/>
                <w:sz w:val="22"/>
              </w:rPr>
              <w:t xml:space="preserve">27 -28 </w:t>
            </w:r>
            <w:r w:rsidR="006A01BE">
              <w:rPr>
                <w:b/>
                <w:color w:val="3F3F3F"/>
                <w:sz w:val="22"/>
              </w:rPr>
              <w:t>/ Sec 6.1 – Discussion &amp;</w:t>
            </w:r>
            <w:r w:rsidR="00B35F1B" w:rsidRPr="006C74F2">
              <w:rPr>
                <w:b/>
                <w:color w:val="3F3F3F"/>
                <w:sz w:val="22"/>
              </w:rPr>
              <w:t xml:space="preserve"> Implications</w:t>
            </w:r>
            <w:r w:rsidR="006C74F2" w:rsidRPr="006C74F2">
              <w:rPr>
                <w:b/>
                <w:color w:val="3F3F3F"/>
                <w:sz w:val="22"/>
              </w:rPr>
              <w:t xml:space="preserve"> ; </w:t>
            </w:r>
            <w:r w:rsidR="006C74F2" w:rsidRPr="006C74F2">
              <w:rPr>
                <w:color w:val="000000"/>
                <w:sz w:val="22"/>
                <w:szCs w:val="18"/>
              </w:rPr>
              <w:t xml:space="preserve"> </w:t>
            </w:r>
            <w:r w:rsidR="006C74F2" w:rsidRPr="006C74F2">
              <w:rPr>
                <w:color w:val="3F3F3F"/>
                <w:sz w:val="22"/>
              </w:rPr>
              <w:t>Integration revealed configuration choices are governance decisions</w:t>
            </w:r>
            <w:r w:rsidR="006A01BE">
              <w:rPr>
                <w:color w:val="3F3F3F"/>
                <w:sz w:val="22"/>
              </w:rPr>
              <w:t xml:space="preserve"> in 6.1 – 6.3 </w:t>
            </w:r>
            <w:r w:rsidR="00873CB0">
              <w:rPr>
                <w:color w:val="3F3F3F"/>
                <w:sz w:val="22"/>
              </w:rPr>
              <w:t>and Table 3</w:t>
            </w:r>
            <w:r w:rsidR="006C74F2" w:rsidRPr="006C74F2">
              <w:rPr>
                <w:color w:val="3F3F3F"/>
                <w:sz w:val="22"/>
              </w:rPr>
              <w:t>; RAG-PHI framework emerged from failure-mode analysis</w:t>
            </w:r>
          </w:p>
        </w:tc>
      </w:tr>
    </w:tbl>
    <w:p w:rsidR="00DA2880" w:rsidRDefault="00DA2880" w:rsidP="00534AFA">
      <w:pPr>
        <w:spacing w:after="0" w:line="360" w:lineRule="auto"/>
        <w:jc w:val="center"/>
        <w:rPr>
          <w:rFonts w:ascii="Times New Roman" w:eastAsia="Georgia" w:hAnsi="Times New Roman" w:cs="Times New Roman"/>
          <w:b/>
          <w:i/>
          <w:color w:val="000000"/>
          <w:sz w:val="24"/>
          <w:szCs w:val="24"/>
        </w:rPr>
      </w:pPr>
      <w:r w:rsidRPr="001F6758">
        <w:rPr>
          <w:rFonts w:ascii="Times New Roman" w:eastAsia="Georgia" w:hAnsi="Times New Roman" w:cs="Times New Roman"/>
          <w:b/>
          <w:i/>
          <w:color w:val="000000"/>
          <w:sz w:val="24"/>
          <w:szCs w:val="24"/>
        </w:rPr>
        <w:t>Bridging the Digital Divide in Public Health: A Comparative Evaluation of Retrieval-Augmented Generation for Universal Health Coverage Intelligence in LMIC Nations</w:t>
      </w:r>
    </w:p>
    <w:p w:rsidR="00DA2880" w:rsidRPr="00DA2880" w:rsidRDefault="00DA2880" w:rsidP="00534AFA">
      <w:pPr>
        <w:spacing w:before="157" w:after="157" w:line="360" w:lineRule="auto"/>
        <w:jc w:val="both"/>
        <w:rPr>
          <w:rFonts w:ascii="Times New Roman" w:eastAsia="Georgia" w:hAnsi="Times New Roman" w:cs="Times New Roman"/>
          <w:b/>
          <w:i/>
          <w:color w:val="000000"/>
          <w:sz w:val="36"/>
          <w:szCs w:val="24"/>
        </w:rPr>
      </w:pPr>
      <w:r w:rsidRPr="00DA2880">
        <w:rPr>
          <w:rFonts w:ascii="Times New Roman" w:eastAsia="Times New Roman" w:hAnsi="Times New Roman" w:cs="Times New Roman"/>
          <w:i/>
          <w:iCs/>
          <w:sz w:val="24"/>
          <w:szCs w:val="18"/>
        </w:rPr>
        <w:t>Note: GRAMMS = O'Cathain et al. (2008). All six criteria are addressed within the main manuscript. The mixed-methods justification follows the WHO DHSPR 'Changing Mindsets' strategy, which advocates for combining 'fixed' quantitative methods with 'flexible' qualitative designs when investigating complex health system challenges</w:t>
      </w:r>
    </w:p>
    <w:p w:rsidR="00534AFA" w:rsidRDefault="00534AFA" w:rsidP="00DA2880">
      <w:pPr>
        <w:spacing w:before="157" w:after="157" w:line="270" w:lineRule="auto"/>
        <w:rPr>
          <w:rFonts w:ascii="Times New Roman" w:eastAsia="Georgia" w:hAnsi="Times New Roman" w:cs="Times New Roman"/>
          <w:b/>
          <w:i/>
          <w:color w:val="000000"/>
          <w:sz w:val="24"/>
          <w:szCs w:val="24"/>
        </w:rPr>
      </w:pPr>
    </w:p>
    <w:p w:rsidR="00DA2880" w:rsidRDefault="00DA2880" w:rsidP="00DA2880">
      <w:pPr>
        <w:spacing w:before="157" w:after="157" w:line="270" w:lineRule="auto"/>
        <w:rPr>
          <w:rFonts w:ascii="Times New Roman" w:eastAsia="Georgia" w:hAnsi="Times New Roman" w:cs="Times New Roman"/>
          <w:b/>
          <w:i/>
          <w:color w:val="000000"/>
          <w:sz w:val="24"/>
          <w:szCs w:val="24"/>
        </w:rPr>
      </w:pPr>
      <w:r w:rsidRPr="001F6758">
        <w:rPr>
          <w:rFonts w:ascii="Times New Roman" w:eastAsia="Georgia" w:hAnsi="Times New Roman" w:cs="Times New Roman"/>
          <w:b/>
          <w:i/>
          <w:color w:val="000000"/>
          <w:sz w:val="24"/>
          <w:szCs w:val="24"/>
        </w:rPr>
        <w:t>JARS - Mixed Methods Article Reporting Standards (MMARS)</w:t>
      </w:r>
      <w:bookmarkEnd w:id="0"/>
      <w:r w:rsidRPr="001F6758">
        <w:rPr>
          <w:rFonts w:ascii="Times New Roman" w:eastAsia="Georgia" w:hAnsi="Times New Roman" w:cs="Times New Roman"/>
          <w:b/>
          <w:i/>
          <w:color w:val="000000"/>
          <w:sz w:val="24"/>
          <w:szCs w:val="24"/>
        </w:rPr>
        <w:t xml:space="preserve">: </w:t>
      </w:r>
    </w:p>
    <w:p w:rsidR="00413547" w:rsidRPr="00807764" w:rsidRDefault="001F6758" w:rsidP="00807764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1F6758">
        <w:rPr>
          <w:rFonts w:ascii="Times New Roman" w:eastAsia="Times New Roman" w:hAnsi="Times New Roman" w:cs="Times New Roman"/>
          <w:color w:val="000000"/>
          <w:sz w:val="24"/>
        </w:rPr>
        <w:t>The table below provides the complete JARS-Mixed checklist aligned with APA (2020) MMARS standards, augmented with seven manuscript-specific items (Items 4p–7a) appropriate to AI platform evaluation studies. Items marked 'Not applicable' are stated as such per JARS-Mixed guidance.</w:t>
      </w:r>
    </w:p>
    <w:tbl>
      <w:tblPr>
        <w:tblStyle w:val="TableGrid"/>
        <w:tblW w:w="10169" w:type="dxa"/>
        <w:jc w:val="center"/>
        <w:tblLayout w:type="fixed"/>
        <w:tblLook w:val="04A0" w:firstRow="1" w:lastRow="0" w:firstColumn="1" w:lastColumn="0" w:noHBand="0" w:noVBand="1"/>
      </w:tblPr>
      <w:tblGrid>
        <w:gridCol w:w="1403"/>
        <w:gridCol w:w="842"/>
        <w:gridCol w:w="4230"/>
        <w:gridCol w:w="1980"/>
        <w:gridCol w:w="1714"/>
      </w:tblGrid>
      <w:tr w:rsidR="00EE5376" w:rsidRPr="001F6758" w:rsidTr="00807764">
        <w:trPr>
          <w:jc w:val="center"/>
        </w:trPr>
        <w:tc>
          <w:tcPr>
            <w:tcW w:w="1403" w:type="dxa"/>
            <w:vAlign w:val="center"/>
          </w:tcPr>
          <w:p w:rsidR="00EE5376" w:rsidRDefault="00EE5376" w:rsidP="00EE5376">
            <w:pPr>
              <w:spacing w:line="360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Section</w:t>
            </w:r>
          </w:p>
          <w:p w:rsidR="00EE5376" w:rsidRPr="001F6758" w:rsidRDefault="00EE5376" w:rsidP="00EE53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/Topic</w:t>
            </w:r>
          </w:p>
        </w:tc>
        <w:tc>
          <w:tcPr>
            <w:tcW w:w="842" w:type="dxa"/>
            <w:vAlign w:val="center"/>
          </w:tcPr>
          <w:p w:rsidR="00EE5376" w:rsidRPr="001F6758" w:rsidRDefault="00EE5376" w:rsidP="00EE53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Item No</w:t>
            </w:r>
          </w:p>
        </w:tc>
        <w:tc>
          <w:tcPr>
            <w:tcW w:w="4230" w:type="dxa"/>
            <w:vAlign w:val="center"/>
          </w:tcPr>
          <w:p w:rsidR="00EE5376" w:rsidRPr="001F6758" w:rsidRDefault="00EE5376" w:rsidP="00EE53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Checklist Item</w:t>
            </w:r>
          </w:p>
        </w:tc>
        <w:tc>
          <w:tcPr>
            <w:tcW w:w="1980" w:type="dxa"/>
            <w:vAlign w:val="center"/>
          </w:tcPr>
          <w:p w:rsidR="00EE5376" w:rsidRPr="001F6758" w:rsidRDefault="00EE5376" w:rsidP="00EE53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Page Number/Line Number</w:t>
            </w:r>
          </w:p>
        </w:tc>
        <w:tc>
          <w:tcPr>
            <w:tcW w:w="1714" w:type="dxa"/>
            <w:vAlign w:val="center"/>
          </w:tcPr>
          <w:p w:rsidR="00EE5376" w:rsidRPr="001F6758" w:rsidRDefault="00EE5376" w:rsidP="00EE53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Section/Paragraph</w:t>
            </w:r>
          </w:p>
        </w:tc>
      </w:tr>
      <w:tr w:rsidR="00EE5376" w:rsidRPr="001F6758" w:rsidTr="00543413">
        <w:trPr>
          <w:trHeight w:val="1520"/>
          <w:jc w:val="center"/>
        </w:trPr>
        <w:tc>
          <w:tcPr>
            <w:tcW w:w="1403" w:type="dxa"/>
            <w:vAlign w:val="center"/>
          </w:tcPr>
          <w:p w:rsidR="00EE5376" w:rsidRPr="001F6758" w:rsidRDefault="00EE5376" w:rsidP="0041354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842" w:type="dxa"/>
            <w:vAlign w:val="center"/>
          </w:tcPr>
          <w:p w:rsidR="00EE5376" w:rsidRPr="001F6758" w:rsidRDefault="00EE5376" w:rsidP="0041354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1a</w:t>
            </w:r>
          </w:p>
        </w:tc>
        <w:tc>
          <w:tcPr>
            <w:tcW w:w="4230" w:type="dxa"/>
            <w:vAlign w:val="center"/>
          </w:tcPr>
          <w:p w:rsidR="00EE5376" w:rsidRPr="001F6758" w:rsidRDefault="00EE5376" w:rsidP="0080776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Quant - Identify the populations or data sources studied.</w:t>
            </w:r>
          </w:p>
        </w:tc>
        <w:tc>
          <w:tcPr>
            <w:tcW w:w="1980" w:type="dxa"/>
            <w:vAlign w:val="center"/>
          </w:tcPr>
          <w:p w:rsidR="00EE5376" w:rsidRDefault="00EE5376" w:rsidP="0041354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5376" w:rsidRDefault="00EE5376" w:rsidP="0041354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hAnsi="Times New Roman" w:cs="Times New Roman"/>
                <w:sz w:val="24"/>
                <w:szCs w:val="24"/>
              </w:rPr>
              <w:t xml:space="preserve"> Title page</w:t>
            </w:r>
          </w:p>
          <w:p w:rsidR="00EE5376" w:rsidRPr="001F6758" w:rsidRDefault="00543413" w:rsidP="0054341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(Separately enclosed)</w:t>
            </w:r>
          </w:p>
        </w:tc>
        <w:tc>
          <w:tcPr>
            <w:tcW w:w="1714" w:type="dxa"/>
            <w:vAlign w:val="center"/>
          </w:tcPr>
          <w:p w:rsidR="00EE5376" w:rsidRDefault="00EE5376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2DBC" w:rsidRDefault="00EE5376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Title,</w:t>
            </w:r>
          </w:p>
          <w:p w:rsidR="00EE5376" w:rsidRPr="001F6758" w:rsidRDefault="00EE5376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Abstract</w:t>
            </w:r>
          </w:p>
        </w:tc>
      </w:tr>
      <w:tr w:rsidR="00EE5376" w:rsidRPr="001F6758" w:rsidTr="00807764">
        <w:trPr>
          <w:jc w:val="center"/>
        </w:trPr>
        <w:tc>
          <w:tcPr>
            <w:tcW w:w="1403" w:type="dxa"/>
            <w:vAlign w:val="center"/>
          </w:tcPr>
          <w:p w:rsidR="00EE5376" w:rsidRPr="001F6758" w:rsidRDefault="00EE5376" w:rsidP="0041354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842" w:type="dxa"/>
            <w:vAlign w:val="center"/>
          </w:tcPr>
          <w:p w:rsidR="00EE5376" w:rsidRPr="001F6758" w:rsidRDefault="00EE5376" w:rsidP="0041354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1b</w:t>
            </w:r>
          </w:p>
        </w:tc>
        <w:tc>
          <w:tcPr>
            <w:tcW w:w="4230" w:type="dxa"/>
            <w:vAlign w:val="center"/>
          </w:tcPr>
          <w:p w:rsidR="00EE5376" w:rsidRPr="001F6758" w:rsidRDefault="00EE5376" w:rsidP="0080776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Mixed - Refrain from using words that are either purely qualitative (e.g., “explore,” “understand”) or purely quantitative (e.g., “determinants,” “correlates”) when a mixed methods framing is more accurate.</w:t>
            </w:r>
          </w:p>
        </w:tc>
        <w:tc>
          <w:tcPr>
            <w:tcW w:w="1980" w:type="dxa"/>
            <w:vAlign w:val="center"/>
          </w:tcPr>
          <w:p w:rsidR="00EE5376" w:rsidRPr="001F6758" w:rsidRDefault="00EE5376" w:rsidP="0041354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Title page</w:t>
            </w:r>
          </w:p>
        </w:tc>
        <w:tc>
          <w:tcPr>
            <w:tcW w:w="1714" w:type="dxa"/>
            <w:vAlign w:val="center"/>
          </w:tcPr>
          <w:p w:rsidR="00EE5376" w:rsidRPr="001F6758" w:rsidRDefault="00EE5376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Title reflects mixed design</w:t>
            </w:r>
          </w:p>
        </w:tc>
      </w:tr>
      <w:tr w:rsidR="00EE5376" w:rsidRPr="001F6758" w:rsidTr="00807764">
        <w:trPr>
          <w:jc w:val="center"/>
        </w:trPr>
        <w:tc>
          <w:tcPr>
            <w:tcW w:w="1403" w:type="dxa"/>
            <w:vAlign w:val="center"/>
          </w:tcPr>
          <w:p w:rsidR="00EE5376" w:rsidRPr="001F6758" w:rsidRDefault="00EE5376" w:rsidP="0041354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842" w:type="dxa"/>
            <w:vAlign w:val="center"/>
          </w:tcPr>
          <w:p w:rsidR="00EE5376" w:rsidRPr="001F6758" w:rsidRDefault="00EE5376" w:rsidP="0041354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1c</w:t>
            </w:r>
          </w:p>
        </w:tc>
        <w:tc>
          <w:tcPr>
            <w:tcW w:w="4230" w:type="dxa"/>
            <w:vAlign w:val="center"/>
          </w:tcPr>
          <w:p w:rsidR="00EE5376" w:rsidRPr="001F6758" w:rsidRDefault="00EE5376" w:rsidP="0080776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Mixed - Reference the mixed methods, qualitative/conceptual, and quantitative methods used.</w:t>
            </w:r>
          </w:p>
        </w:tc>
        <w:tc>
          <w:tcPr>
            <w:tcW w:w="1980" w:type="dxa"/>
          </w:tcPr>
          <w:p w:rsidR="00EE5376" w:rsidRDefault="00EE5376" w:rsidP="0041354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E4C" w:rsidRDefault="00EE5376" w:rsidP="0041354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="00B75E4C" w:rsidRDefault="00B75E4C" w:rsidP="0041354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5376" w:rsidRPr="001F6758" w:rsidRDefault="00B75E4C" w:rsidP="0041354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E5376" w:rsidRPr="001F6758">
              <w:rPr>
                <w:rFonts w:ascii="Times New Roman" w:hAnsi="Times New Roman" w:cs="Times New Roman"/>
                <w:sz w:val="24"/>
                <w:szCs w:val="24"/>
              </w:rPr>
              <w:t xml:space="preserve">Method </w:t>
            </w:r>
          </w:p>
        </w:tc>
        <w:tc>
          <w:tcPr>
            <w:tcW w:w="1714" w:type="dxa"/>
          </w:tcPr>
          <w:p w:rsidR="00EE5376" w:rsidRPr="00413547" w:rsidRDefault="00EE5376" w:rsidP="00413547">
            <w:pPr>
              <w:spacing w:line="48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  <w:p w:rsidR="00EE5376" w:rsidRPr="001F6758" w:rsidRDefault="00EE5376" w:rsidP="0041354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Abstract, Methodology – Pragmatic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mixed-methods embedded 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2DBC">
              <w:rPr>
                <w:rFonts w:ascii="Times New Roman" w:hAnsi="Times New Roman" w:cs="Times New Roman"/>
                <w:sz w:val="24"/>
                <w:szCs w:val="24"/>
              </w:rPr>
              <w:t>is used in the study</w:t>
            </w:r>
          </w:p>
        </w:tc>
      </w:tr>
    </w:tbl>
    <w:p w:rsidR="00DA2880" w:rsidRDefault="00DA2880">
      <w:r>
        <w:br w:type="page"/>
      </w:r>
    </w:p>
    <w:p w:rsidR="00CF2596" w:rsidRDefault="00CF2596"/>
    <w:p w:rsidR="00CF2596" w:rsidRDefault="00CF2596"/>
    <w:tbl>
      <w:tblPr>
        <w:tblStyle w:val="TableGrid"/>
        <w:tblW w:w="10169" w:type="dxa"/>
        <w:jc w:val="center"/>
        <w:tblLayout w:type="fixed"/>
        <w:tblLook w:val="04A0" w:firstRow="1" w:lastRow="0" w:firstColumn="1" w:lastColumn="0" w:noHBand="0" w:noVBand="1"/>
      </w:tblPr>
      <w:tblGrid>
        <w:gridCol w:w="1403"/>
        <w:gridCol w:w="842"/>
        <w:gridCol w:w="4680"/>
        <w:gridCol w:w="1530"/>
        <w:gridCol w:w="1714"/>
      </w:tblGrid>
      <w:tr w:rsidR="00807764" w:rsidRPr="001F6758" w:rsidTr="00DB297B">
        <w:trPr>
          <w:jc w:val="center"/>
        </w:trPr>
        <w:tc>
          <w:tcPr>
            <w:tcW w:w="1403" w:type="dxa"/>
            <w:vAlign w:val="center"/>
          </w:tcPr>
          <w:p w:rsidR="00807764" w:rsidRDefault="00807764" w:rsidP="00807764">
            <w:pPr>
              <w:spacing w:line="360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Section</w:t>
            </w:r>
          </w:p>
          <w:p w:rsidR="00807764" w:rsidRPr="001F6758" w:rsidRDefault="00807764" w:rsidP="008077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/Topic</w:t>
            </w:r>
          </w:p>
        </w:tc>
        <w:tc>
          <w:tcPr>
            <w:tcW w:w="842" w:type="dxa"/>
            <w:vAlign w:val="center"/>
          </w:tcPr>
          <w:p w:rsidR="00807764" w:rsidRPr="001F6758" w:rsidRDefault="00807764" w:rsidP="008077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Item No</w:t>
            </w:r>
          </w:p>
        </w:tc>
        <w:tc>
          <w:tcPr>
            <w:tcW w:w="4680" w:type="dxa"/>
            <w:vAlign w:val="center"/>
          </w:tcPr>
          <w:p w:rsidR="00807764" w:rsidRPr="001F6758" w:rsidRDefault="00807764" w:rsidP="008077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Checklist Item</w:t>
            </w:r>
          </w:p>
        </w:tc>
        <w:tc>
          <w:tcPr>
            <w:tcW w:w="1530" w:type="dxa"/>
            <w:vAlign w:val="center"/>
          </w:tcPr>
          <w:p w:rsidR="00807764" w:rsidRPr="001F6758" w:rsidRDefault="00807764" w:rsidP="008077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Page Number/Line Number</w:t>
            </w:r>
          </w:p>
        </w:tc>
        <w:tc>
          <w:tcPr>
            <w:tcW w:w="1714" w:type="dxa"/>
            <w:vAlign w:val="center"/>
          </w:tcPr>
          <w:p w:rsidR="00807764" w:rsidRPr="001F6758" w:rsidRDefault="00807764" w:rsidP="008077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Section/Paragraph</w:t>
            </w:r>
          </w:p>
        </w:tc>
      </w:tr>
      <w:tr w:rsidR="00807764" w:rsidRPr="001F6758" w:rsidTr="00DB297B">
        <w:trPr>
          <w:jc w:val="center"/>
        </w:trPr>
        <w:tc>
          <w:tcPr>
            <w:tcW w:w="1403" w:type="dxa"/>
            <w:vAlign w:val="center"/>
          </w:tcPr>
          <w:p w:rsidR="00807764" w:rsidRPr="001F6758" w:rsidRDefault="00807764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Abstract</w:t>
            </w:r>
          </w:p>
        </w:tc>
        <w:tc>
          <w:tcPr>
            <w:tcW w:w="842" w:type="dxa"/>
            <w:vAlign w:val="center"/>
          </w:tcPr>
          <w:p w:rsidR="00807764" w:rsidRPr="001F6758" w:rsidRDefault="00807764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2a</w:t>
            </w:r>
          </w:p>
        </w:tc>
        <w:tc>
          <w:tcPr>
            <w:tcW w:w="4680" w:type="dxa"/>
            <w:vAlign w:val="center"/>
          </w:tcPr>
          <w:p w:rsidR="00DB297B" w:rsidRPr="00DB297B" w:rsidRDefault="00DB297B" w:rsidP="00DB297B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807764" w:rsidRPr="001F6758" w:rsidRDefault="00807764" w:rsidP="00DB297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Mixed - Indicate the mixed methods design, including types of participants or data sources, analytic strategy, main results/findings, and major implications/significance.</w:t>
            </w:r>
          </w:p>
        </w:tc>
        <w:tc>
          <w:tcPr>
            <w:tcW w:w="1530" w:type="dxa"/>
            <w:vAlign w:val="center"/>
          </w:tcPr>
          <w:p w:rsidR="00807764" w:rsidRPr="001F6758" w:rsidRDefault="00DB7EFF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  <w:r w:rsidR="00816C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– 3 </w:t>
            </w:r>
          </w:p>
        </w:tc>
        <w:tc>
          <w:tcPr>
            <w:tcW w:w="1714" w:type="dxa"/>
            <w:vAlign w:val="center"/>
          </w:tcPr>
          <w:p w:rsidR="00807764" w:rsidRPr="001F6758" w:rsidRDefault="00807764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Abstract</w:t>
            </w:r>
          </w:p>
        </w:tc>
      </w:tr>
      <w:tr w:rsidR="00807764" w:rsidRPr="001F6758" w:rsidTr="00DB297B">
        <w:trPr>
          <w:jc w:val="center"/>
        </w:trPr>
        <w:tc>
          <w:tcPr>
            <w:tcW w:w="1403" w:type="dxa"/>
            <w:vAlign w:val="center"/>
          </w:tcPr>
          <w:p w:rsidR="00807764" w:rsidRPr="001F6758" w:rsidRDefault="00807764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Introduction</w:t>
            </w:r>
          </w:p>
        </w:tc>
        <w:tc>
          <w:tcPr>
            <w:tcW w:w="842" w:type="dxa"/>
            <w:vAlign w:val="center"/>
          </w:tcPr>
          <w:p w:rsidR="00807764" w:rsidRPr="001F6758" w:rsidRDefault="00807764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3a</w:t>
            </w:r>
          </w:p>
        </w:tc>
        <w:tc>
          <w:tcPr>
            <w:tcW w:w="4680" w:type="dxa"/>
            <w:vAlign w:val="center"/>
          </w:tcPr>
          <w:p w:rsidR="00DB297B" w:rsidRPr="00DB297B" w:rsidRDefault="00DB297B" w:rsidP="00DB297B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10"/>
                <w:szCs w:val="24"/>
              </w:rPr>
            </w:pPr>
          </w:p>
          <w:p w:rsidR="00807764" w:rsidRPr="001F6758" w:rsidRDefault="00807764" w:rsidP="00DB297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Quant - State the importance of the problem, including theoretical or practical implications.</w:t>
            </w:r>
          </w:p>
        </w:tc>
        <w:tc>
          <w:tcPr>
            <w:tcW w:w="1530" w:type="dxa"/>
            <w:vAlign w:val="center"/>
          </w:tcPr>
          <w:p w:rsidR="00807764" w:rsidRPr="001F6758" w:rsidRDefault="00816C4E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4 - 5</w:t>
            </w:r>
          </w:p>
        </w:tc>
        <w:tc>
          <w:tcPr>
            <w:tcW w:w="1714" w:type="dxa"/>
            <w:vAlign w:val="center"/>
          </w:tcPr>
          <w:p w:rsidR="00807764" w:rsidRPr="001F6758" w:rsidRDefault="00807764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Introduction</w:t>
            </w:r>
          </w:p>
        </w:tc>
      </w:tr>
      <w:tr w:rsidR="00807764" w:rsidRPr="001F6758" w:rsidTr="00DB297B">
        <w:trPr>
          <w:jc w:val="center"/>
        </w:trPr>
        <w:tc>
          <w:tcPr>
            <w:tcW w:w="1403" w:type="dxa"/>
            <w:vAlign w:val="center"/>
          </w:tcPr>
          <w:p w:rsidR="00807764" w:rsidRPr="001F6758" w:rsidRDefault="00807764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Introduction</w:t>
            </w:r>
          </w:p>
        </w:tc>
        <w:tc>
          <w:tcPr>
            <w:tcW w:w="842" w:type="dxa"/>
            <w:vAlign w:val="center"/>
          </w:tcPr>
          <w:p w:rsidR="00807764" w:rsidRPr="001F6758" w:rsidRDefault="00807764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3b</w:t>
            </w:r>
          </w:p>
        </w:tc>
        <w:tc>
          <w:tcPr>
            <w:tcW w:w="4680" w:type="dxa"/>
            <w:vAlign w:val="center"/>
          </w:tcPr>
          <w:p w:rsidR="00DB297B" w:rsidRPr="00DB297B" w:rsidRDefault="00DB297B" w:rsidP="00DB297B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807764" w:rsidRPr="001F6758" w:rsidRDefault="00807764" w:rsidP="00DB297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Qual - Review, critique, and synthesize the applicable literature to identify key issues, debates, and theoretical frameworks in the relevant literature to clarify barriers, knowledge gaps, or practical needs.</w:t>
            </w:r>
          </w:p>
        </w:tc>
        <w:tc>
          <w:tcPr>
            <w:tcW w:w="1530" w:type="dxa"/>
            <w:vAlign w:val="center"/>
          </w:tcPr>
          <w:p w:rsidR="00807764" w:rsidRDefault="00807764" w:rsidP="0080776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07764" w:rsidRPr="001F6758" w:rsidRDefault="00816C4E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6A01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75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6A01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75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14" w:type="dxa"/>
            <w:vAlign w:val="center"/>
          </w:tcPr>
          <w:p w:rsidR="00807764" w:rsidRPr="001F6758" w:rsidRDefault="000B301F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Literature Review 2.1-2.3</w:t>
            </w:r>
          </w:p>
        </w:tc>
      </w:tr>
      <w:tr w:rsidR="00807764" w:rsidRPr="001F6758" w:rsidTr="00DB297B">
        <w:trPr>
          <w:jc w:val="center"/>
        </w:trPr>
        <w:tc>
          <w:tcPr>
            <w:tcW w:w="1403" w:type="dxa"/>
            <w:vAlign w:val="center"/>
          </w:tcPr>
          <w:p w:rsidR="00807764" w:rsidRPr="001F6758" w:rsidRDefault="00807764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Introduction</w:t>
            </w:r>
          </w:p>
        </w:tc>
        <w:tc>
          <w:tcPr>
            <w:tcW w:w="842" w:type="dxa"/>
            <w:vAlign w:val="center"/>
          </w:tcPr>
          <w:p w:rsidR="00807764" w:rsidRPr="001F6758" w:rsidRDefault="00807764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3c</w:t>
            </w:r>
          </w:p>
        </w:tc>
        <w:tc>
          <w:tcPr>
            <w:tcW w:w="4680" w:type="dxa"/>
            <w:vAlign w:val="center"/>
          </w:tcPr>
          <w:p w:rsidR="00DB297B" w:rsidRPr="00DB297B" w:rsidRDefault="00DB297B" w:rsidP="00DB297B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6"/>
                <w:szCs w:val="24"/>
              </w:rPr>
            </w:pPr>
          </w:p>
          <w:p w:rsidR="00807764" w:rsidRPr="001F6758" w:rsidRDefault="00807764" w:rsidP="00DB297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Mixed - State three types of research objectives/aims/goals: qualitative/conceptual, quantitative, and mixed methods. Order these goals to reflect the mixed methods design used.</w:t>
            </w:r>
          </w:p>
        </w:tc>
        <w:tc>
          <w:tcPr>
            <w:tcW w:w="1530" w:type="dxa"/>
            <w:vAlign w:val="center"/>
          </w:tcPr>
          <w:p w:rsidR="00807764" w:rsidRPr="001F6758" w:rsidRDefault="00816C4E" w:rsidP="0080776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14" w:type="dxa"/>
            <w:vAlign w:val="center"/>
          </w:tcPr>
          <w:p w:rsidR="00807764" w:rsidRPr="001F6758" w:rsidRDefault="00543413" w:rsidP="0054341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Research Questions </w:t>
            </w:r>
          </w:p>
        </w:tc>
      </w:tr>
      <w:tr w:rsidR="00807764" w:rsidRPr="001F6758" w:rsidTr="00DB297B">
        <w:trPr>
          <w:jc w:val="center"/>
        </w:trPr>
        <w:tc>
          <w:tcPr>
            <w:tcW w:w="1403" w:type="dxa"/>
            <w:vAlign w:val="center"/>
          </w:tcPr>
          <w:p w:rsidR="00807764" w:rsidRPr="001F6758" w:rsidRDefault="00807764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42" w:type="dxa"/>
            <w:vAlign w:val="center"/>
          </w:tcPr>
          <w:p w:rsidR="00807764" w:rsidRPr="001F6758" w:rsidRDefault="00807764" w:rsidP="0080776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4a</w:t>
            </w:r>
          </w:p>
        </w:tc>
        <w:tc>
          <w:tcPr>
            <w:tcW w:w="4680" w:type="dxa"/>
            <w:vAlign w:val="center"/>
          </w:tcPr>
          <w:p w:rsidR="00807764" w:rsidRPr="001F6758" w:rsidRDefault="00807764" w:rsidP="00DB297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Mixed - Explain why mixed methods research is appropriate as a methodology given the paper’s goals.</w:t>
            </w:r>
          </w:p>
        </w:tc>
        <w:tc>
          <w:tcPr>
            <w:tcW w:w="1530" w:type="dxa"/>
            <w:vAlign w:val="center"/>
          </w:tcPr>
          <w:p w:rsidR="00807764" w:rsidRPr="001F6758" w:rsidRDefault="000B301F" w:rsidP="0080776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  <w:r w:rsidR="005434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- 14</w:t>
            </w:r>
          </w:p>
        </w:tc>
        <w:tc>
          <w:tcPr>
            <w:tcW w:w="1714" w:type="dxa"/>
            <w:vAlign w:val="center"/>
          </w:tcPr>
          <w:p w:rsidR="0032641E" w:rsidRDefault="00543413" w:rsidP="0080776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</w:t>
            </w:r>
          </w:p>
          <w:p w:rsidR="00807764" w:rsidRPr="001F6758" w:rsidRDefault="005878C4" w:rsidP="00807764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4.0 – 4.6</w:t>
            </w:r>
          </w:p>
        </w:tc>
      </w:tr>
    </w:tbl>
    <w:p w:rsidR="00807764" w:rsidRDefault="00807764">
      <w:r>
        <w:br w:type="page"/>
      </w:r>
    </w:p>
    <w:tbl>
      <w:tblPr>
        <w:tblStyle w:val="TableGrid"/>
        <w:tblpPr w:leftFromText="180" w:rightFromText="180" w:vertAnchor="page" w:horzAnchor="margin" w:tblpXSpec="center" w:tblpY="1129"/>
        <w:tblW w:w="11065" w:type="dxa"/>
        <w:tblLook w:val="04A0" w:firstRow="1" w:lastRow="0" w:firstColumn="1" w:lastColumn="0" w:noHBand="0" w:noVBand="1"/>
      </w:tblPr>
      <w:tblGrid>
        <w:gridCol w:w="1403"/>
        <w:gridCol w:w="842"/>
        <w:gridCol w:w="2790"/>
        <w:gridCol w:w="1550"/>
        <w:gridCol w:w="4480"/>
      </w:tblGrid>
      <w:tr w:rsidR="00CF2596" w:rsidRPr="001F6758" w:rsidTr="00364602">
        <w:tc>
          <w:tcPr>
            <w:tcW w:w="1403" w:type="dxa"/>
            <w:vAlign w:val="center"/>
          </w:tcPr>
          <w:p w:rsidR="00CF2596" w:rsidRDefault="00CF2596" w:rsidP="00CF2596">
            <w:pPr>
              <w:spacing w:line="360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lastRenderedPageBreak/>
              <w:t>Section</w:t>
            </w:r>
          </w:p>
          <w:p w:rsidR="00CF2596" w:rsidRPr="001F6758" w:rsidRDefault="00CF2596" w:rsidP="00CF259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/Topic</w:t>
            </w:r>
          </w:p>
        </w:tc>
        <w:tc>
          <w:tcPr>
            <w:tcW w:w="842" w:type="dxa"/>
            <w:vAlign w:val="center"/>
          </w:tcPr>
          <w:p w:rsidR="00CF2596" w:rsidRPr="001F6758" w:rsidRDefault="00CF2596" w:rsidP="00CF259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Item No</w:t>
            </w:r>
          </w:p>
        </w:tc>
        <w:tc>
          <w:tcPr>
            <w:tcW w:w="2790" w:type="dxa"/>
            <w:vAlign w:val="center"/>
          </w:tcPr>
          <w:p w:rsidR="00CF2596" w:rsidRPr="001F6758" w:rsidRDefault="00CF2596" w:rsidP="00CF259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Checklist Item</w:t>
            </w:r>
          </w:p>
        </w:tc>
        <w:tc>
          <w:tcPr>
            <w:tcW w:w="1550" w:type="dxa"/>
            <w:vAlign w:val="center"/>
          </w:tcPr>
          <w:p w:rsidR="00CF2596" w:rsidRPr="001F6758" w:rsidRDefault="00CF2596" w:rsidP="00CF259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Page Number/Line Number</w:t>
            </w:r>
          </w:p>
        </w:tc>
        <w:tc>
          <w:tcPr>
            <w:tcW w:w="4480" w:type="dxa"/>
            <w:vAlign w:val="center"/>
          </w:tcPr>
          <w:p w:rsidR="00CF2596" w:rsidRPr="001F6758" w:rsidRDefault="00CF2596" w:rsidP="00CF259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Section/Paragraph</w:t>
            </w:r>
          </w:p>
        </w:tc>
      </w:tr>
      <w:tr w:rsidR="00CF2596" w:rsidRPr="001F6758" w:rsidTr="00364602">
        <w:tc>
          <w:tcPr>
            <w:tcW w:w="1403" w:type="dxa"/>
            <w:vAlign w:val="center"/>
          </w:tcPr>
          <w:p w:rsidR="00CF2596" w:rsidRPr="001F6758" w:rsidRDefault="00CF2596" w:rsidP="00CF259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42" w:type="dxa"/>
            <w:vAlign w:val="center"/>
          </w:tcPr>
          <w:p w:rsidR="00CF2596" w:rsidRPr="001F6758" w:rsidRDefault="00CF2596" w:rsidP="00CF259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4b</w:t>
            </w:r>
          </w:p>
        </w:tc>
        <w:tc>
          <w:tcPr>
            <w:tcW w:w="2790" w:type="dxa"/>
          </w:tcPr>
          <w:p w:rsidR="00D21ADB" w:rsidRPr="00D21ADB" w:rsidRDefault="00D21ADB" w:rsidP="00CF2596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CF2596" w:rsidRPr="001F6758" w:rsidRDefault="00CF2596" w:rsidP="00CF259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Mixed - Indicate the qualitative/conceptual approach to inquiry and the quantitative design used within the mixed methods design type.</w:t>
            </w:r>
          </w:p>
        </w:tc>
        <w:tc>
          <w:tcPr>
            <w:tcW w:w="1550" w:type="dxa"/>
            <w:vAlign w:val="center"/>
          </w:tcPr>
          <w:p w:rsidR="00CF2596" w:rsidRPr="001F6758" w:rsidRDefault="005878C4" w:rsidP="00CF259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10 -12 </w:t>
            </w:r>
          </w:p>
        </w:tc>
        <w:tc>
          <w:tcPr>
            <w:tcW w:w="4480" w:type="dxa"/>
            <w:vAlign w:val="center"/>
          </w:tcPr>
          <w:p w:rsidR="00CF2596" w:rsidRDefault="006A01BE" w:rsidP="00CF259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Section 4.1 </w:t>
            </w:r>
            <w:r w:rsidR="00CF2596"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F2596"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4.2</w:t>
            </w:r>
            <w:r w:rsidR="005878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(a)</w:t>
            </w:r>
          </w:p>
          <w:p w:rsidR="005878C4" w:rsidRPr="001F6758" w:rsidRDefault="005878C4" w:rsidP="00CF259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F2596" w:rsidRPr="001F6758" w:rsidTr="00364602">
        <w:tc>
          <w:tcPr>
            <w:tcW w:w="1403" w:type="dxa"/>
            <w:vAlign w:val="center"/>
          </w:tcPr>
          <w:p w:rsidR="00CF2596" w:rsidRPr="001F6758" w:rsidRDefault="00CF2596" w:rsidP="00CF259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42" w:type="dxa"/>
            <w:vAlign w:val="center"/>
          </w:tcPr>
          <w:p w:rsidR="00CF2596" w:rsidRPr="001F6758" w:rsidRDefault="00CF2596" w:rsidP="00CF259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4c</w:t>
            </w:r>
          </w:p>
        </w:tc>
        <w:tc>
          <w:tcPr>
            <w:tcW w:w="2790" w:type="dxa"/>
          </w:tcPr>
          <w:p w:rsidR="00D21ADB" w:rsidRPr="00D21ADB" w:rsidRDefault="00D21ADB" w:rsidP="00CF2596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CF2596" w:rsidRPr="001F6758" w:rsidRDefault="00CF2596" w:rsidP="00CF259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Quant - Report inclusion and exclusion criteria for the quantitative component, including any restrictions relevant to documents, queries, platforms, models, or evaluation units.</w:t>
            </w:r>
          </w:p>
        </w:tc>
        <w:tc>
          <w:tcPr>
            <w:tcW w:w="1550" w:type="dxa"/>
            <w:vAlign w:val="center"/>
          </w:tcPr>
          <w:p w:rsidR="00CF2596" w:rsidRPr="001F6758" w:rsidRDefault="005878C4" w:rsidP="00CF259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11 -13</w:t>
            </w:r>
            <w:r w:rsidR="003A11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480" w:type="dxa"/>
            <w:vAlign w:val="center"/>
          </w:tcPr>
          <w:p w:rsidR="00CF2596" w:rsidRPr="001F6758" w:rsidRDefault="00CF2596" w:rsidP="00CF2596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4.2</w:t>
            </w:r>
            <w:r w:rsidR="006A01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6A01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</w:t>
            </w:r>
          </w:p>
        </w:tc>
      </w:tr>
      <w:tr w:rsidR="00CF2596" w:rsidRPr="00E44843" w:rsidTr="00364602">
        <w:tc>
          <w:tcPr>
            <w:tcW w:w="1403" w:type="dxa"/>
            <w:vAlign w:val="center"/>
          </w:tcPr>
          <w:p w:rsidR="00CF2596" w:rsidRPr="001F6758" w:rsidRDefault="00CF2596" w:rsidP="00CF259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42" w:type="dxa"/>
            <w:vAlign w:val="center"/>
          </w:tcPr>
          <w:p w:rsidR="00CF2596" w:rsidRPr="001F6758" w:rsidRDefault="00CF2596" w:rsidP="00CF259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4d</w:t>
            </w:r>
          </w:p>
        </w:tc>
        <w:tc>
          <w:tcPr>
            <w:tcW w:w="2790" w:type="dxa"/>
          </w:tcPr>
          <w:p w:rsidR="00D21ADB" w:rsidRDefault="00D21ADB" w:rsidP="00CF2596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6"/>
                <w:szCs w:val="24"/>
              </w:rPr>
            </w:pPr>
          </w:p>
          <w:p w:rsidR="00D21ADB" w:rsidRPr="00D21ADB" w:rsidRDefault="00D21ADB" w:rsidP="00CF2596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6"/>
                <w:szCs w:val="24"/>
              </w:rPr>
            </w:pPr>
          </w:p>
          <w:p w:rsidR="00CF2596" w:rsidRPr="001F6758" w:rsidRDefault="00CF2596" w:rsidP="00CF259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Qual - Describe the participants/data source selection process and inclusion/exclusion criteria for the qualitative or conceptual component.</w:t>
            </w:r>
          </w:p>
        </w:tc>
        <w:tc>
          <w:tcPr>
            <w:tcW w:w="1550" w:type="dxa"/>
          </w:tcPr>
          <w:p w:rsidR="00CF2596" w:rsidRDefault="000B301F" w:rsidP="00CF259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:rsidR="000B301F" w:rsidRPr="001F6758" w:rsidRDefault="00816C4E" w:rsidP="006A01BE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10 - 13</w:t>
            </w:r>
          </w:p>
        </w:tc>
        <w:tc>
          <w:tcPr>
            <w:tcW w:w="4480" w:type="dxa"/>
          </w:tcPr>
          <w:p w:rsidR="009D34CA" w:rsidRPr="009D34CA" w:rsidRDefault="009D34CA" w:rsidP="00C67EC6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6"/>
                <w:szCs w:val="24"/>
              </w:rPr>
            </w:pPr>
          </w:p>
          <w:p w:rsidR="001E1A94" w:rsidRPr="00E44843" w:rsidRDefault="0032641E" w:rsidP="00C67EC6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4.1 </w:t>
            </w:r>
            <w:r w:rsidR="00364602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- 4.3</w:t>
            </w:r>
            <w:r w:rsidR="009D34CA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="009D34CA" w:rsidRPr="009D34CA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The qualitative framework development phase used purposive theoretical sampling, selecting failure-mode categories from the factorial experiment that represented distin</w:t>
            </w:r>
            <w:r w:rsidR="009D34CA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ct governance-layer violations.</w:t>
            </w:r>
          </w:p>
        </w:tc>
      </w:tr>
    </w:tbl>
    <w:p w:rsidR="000B301F" w:rsidRDefault="000B301F">
      <w:r>
        <w:br w:type="page"/>
      </w:r>
    </w:p>
    <w:tbl>
      <w:tblPr>
        <w:tblStyle w:val="TableGrid"/>
        <w:tblpPr w:leftFromText="180" w:rightFromText="180" w:vertAnchor="page" w:horzAnchor="margin" w:tblpXSpec="center" w:tblpY="1129"/>
        <w:tblW w:w="10525" w:type="dxa"/>
        <w:tblLook w:val="04A0" w:firstRow="1" w:lastRow="0" w:firstColumn="1" w:lastColumn="0" w:noHBand="0" w:noVBand="1"/>
      </w:tblPr>
      <w:tblGrid>
        <w:gridCol w:w="1389"/>
        <w:gridCol w:w="836"/>
        <w:gridCol w:w="3535"/>
        <w:gridCol w:w="1670"/>
        <w:gridCol w:w="3095"/>
      </w:tblGrid>
      <w:tr w:rsidR="000B301F" w:rsidRPr="001F6758" w:rsidTr="00E752C2">
        <w:tc>
          <w:tcPr>
            <w:tcW w:w="1403" w:type="dxa"/>
            <w:vAlign w:val="center"/>
          </w:tcPr>
          <w:p w:rsidR="000B301F" w:rsidRDefault="000B301F" w:rsidP="0098541E">
            <w:pPr>
              <w:spacing w:line="276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lastRenderedPageBreak/>
              <w:t>Section</w:t>
            </w:r>
          </w:p>
          <w:p w:rsidR="000B301F" w:rsidRPr="001F6758" w:rsidRDefault="000B301F" w:rsidP="0098541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/Topic</w:t>
            </w:r>
          </w:p>
        </w:tc>
        <w:tc>
          <w:tcPr>
            <w:tcW w:w="842" w:type="dxa"/>
            <w:vAlign w:val="center"/>
          </w:tcPr>
          <w:p w:rsidR="000B301F" w:rsidRPr="001F6758" w:rsidRDefault="000B301F" w:rsidP="0098541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Item No</w:t>
            </w:r>
          </w:p>
        </w:tc>
        <w:tc>
          <w:tcPr>
            <w:tcW w:w="3600" w:type="dxa"/>
            <w:vAlign w:val="center"/>
          </w:tcPr>
          <w:p w:rsidR="000B301F" w:rsidRPr="001F6758" w:rsidRDefault="000B301F" w:rsidP="0098541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Checklist Item</w:t>
            </w:r>
          </w:p>
        </w:tc>
        <w:tc>
          <w:tcPr>
            <w:tcW w:w="1550" w:type="dxa"/>
            <w:vAlign w:val="center"/>
          </w:tcPr>
          <w:p w:rsidR="000B301F" w:rsidRPr="001F6758" w:rsidRDefault="000B301F" w:rsidP="0098541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Page Number/Line Number</w:t>
            </w:r>
          </w:p>
        </w:tc>
        <w:tc>
          <w:tcPr>
            <w:tcW w:w="3130" w:type="dxa"/>
            <w:vAlign w:val="center"/>
          </w:tcPr>
          <w:p w:rsidR="000B301F" w:rsidRPr="001F6758" w:rsidRDefault="000B301F" w:rsidP="0098541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Section/Paragraph</w:t>
            </w:r>
          </w:p>
        </w:tc>
      </w:tr>
      <w:tr w:rsidR="000B301F" w:rsidRPr="001F6758" w:rsidTr="00E752C2">
        <w:trPr>
          <w:trHeight w:val="2400"/>
        </w:trPr>
        <w:tc>
          <w:tcPr>
            <w:tcW w:w="1403" w:type="dxa"/>
            <w:vAlign w:val="center"/>
          </w:tcPr>
          <w:p w:rsidR="000B301F" w:rsidRPr="001F6758" w:rsidRDefault="000B301F" w:rsidP="000B301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42" w:type="dxa"/>
            <w:vAlign w:val="center"/>
          </w:tcPr>
          <w:p w:rsidR="000B301F" w:rsidRPr="001F6758" w:rsidRDefault="000B301F" w:rsidP="000B301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4e</w:t>
            </w:r>
          </w:p>
        </w:tc>
        <w:tc>
          <w:tcPr>
            <w:tcW w:w="3600" w:type="dxa"/>
          </w:tcPr>
          <w:p w:rsidR="0098541E" w:rsidRPr="0098541E" w:rsidRDefault="0098541E" w:rsidP="000B301F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10"/>
                <w:szCs w:val="24"/>
              </w:rPr>
            </w:pPr>
          </w:p>
          <w:p w:rsidR="000B301F" w:rsidRPr="001F6758" w:rsidRDefault="000B301F" w:rsidP="000B301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Quant - Describe settings and locations where data were collected or generated, as well as dates/time period of data collection.</w:t>
            </w:r>
          </w:p>
        </w:tc>
        <w:tc>
          <w:tcPr>
            <w:tcW w:w="1550" w:type="dxa"/>
          </w:tcPr>
          <w:p w:rsidR="000B301F" w:rsidRDefault="000B301F" w:rsidP="000B301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E4C" w:rsidRDefault="00B75E4C" w:rsidP="000B301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Additional supplementary </w:t>
            </w:r>
          </w:p>
          <w:p w:rsidR="00B75E4C" w:rsidRPr="001F6758" w:rsidRDefault="00816C4E" w:rsidP="000B301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21 -26  </w:t>
            </w:r>
          </w:p>
        </w:tc>
        <w:tc>
          <w:tcPr>
            <w:tcW w:w="3130" w:type="dxa"/>
          </w:tcPr>
          <w:p w:rsidR="0098541E" w:rsidRPr="0098541E" w:rsidRDefault="0098541E" w:rsidP="0098541E">
            <w:pPr>
              <w:spacing w:line="360" w:lineRule="auto"/>
              <w:rPr>
                <w:rFonts w:ascii="Times New Roman" w:hAnsi="Times New Roman" w:cs="Times New Roman"/>
                <w:sz w:val="4"/>
                <w:szCs w:val="24"/>
              </w:rPr>
            </w:pPr>
          </w:p>
          <w:p w:rsidR="000B301F" w:rsidRPr="001F6758" w:rsidRDefault="0098541E" w:rsidP="00A800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541E">
              <w:rPr>
                <w:rFonts w:ascii="Times New Roman" w:hAnsi="Times New Roman" w:cs="Times New Roman"/>
                <w:sz w:val="24"/>
                <w:szCs w:val="24"/>
              </w:rPr>
              <w:t>Experimental ev</w:t>
            </w:r>
            <w:r w:rsidR="009D34CA">
              <w:rPr>
                <w:rFonts w:ascii="Times New Roman" w:hAnsi="Times New Roman" w:cs="Times New Roman"/>
                <w:sz w:val="24"/>
                <w:szCs w:val="24"/>
              </w:rPr>
              <w:t xml:space="preserve">aluation was conducted </w:t>
            </w:r>
            <w:r w:rsidR="00816C4E">
              <w:rPr>
                <w:rFonts w:ascii="Times New Roman" w:hAnsi="Times New Roman" w:cs="Times New Roman"/>
                <w:sz w:val="24"/>
                <w:szCs w:val="24"/>
              </w:rPr>
              <w:t>in 2025</w:t>
            </w:r>
            <w:r w:rsidR="009D34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6C4E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r w:rsidR="00816C4E" w:rsidRPr="0098541E">
              <w:rPr>
                <w:rFonts w:ascii="Times New Roman" w:hAnsi="Times New Roman" w:cs="Times New Roman"/>
                <w:sz w:val="24"/>
                <w:szCs w:val="24"/>
              </w:rPr>
              <w:t>local</w:t>
            </w:r>
            <w:r w:rsidR="00A800B2">
              <w:rPr>
                <w:rFonts w:ascii="Times New Roman" w:hAnsi="Times New Roman" w:cs="Times New Roman"/>
                <w:sz w:val="24"/>
                <w:szCs w:val="24"/>
              </w:rPr>
              <w:t xml:space="preserve"> institutional hardware. </w:t>
            </w:r>
            <w:r w:rsidR="00A800B2" w:rsidRPr="002F55A7">
              <w:rPr>
                <w:rFonts w:ascii="Times New Roman" w:eastAsia="Arial" w:hAnsi="Times New Roman" w:cs="Times New Roman"/>
                <w:color w:val="0000CC"/>
                <w:sz w:val="24"/>
                <w:szCs w:val="18"/>
              </w:rPr>
              <w:t xml:space="preserve"> </w:t>
            </w:r>
            <w:r w:rsidR="00A800B2">
              <w:rPr>
                <w:rFonts w:ascii="Times New Roman" w:eastAsia="Arial" w:hAnsi="Times New Roman" w:cs="Times New Roman"/>
                <w:color w:val="0000CC"/>
                <w:sz w:val="24"/>
                <w:szCs w:val="18"/>
              </w:rPr>
              <w:t>[</w:t>
            </w:r>
            <w:r w:rsidR="00A800B2" w:rsidRPr="002F55A7">
              <w:rPr>
                <w:rFonts w:ascii="Times New Roman" w:eastAsia="Arial" w:hAnsi="Times New Roman" w:cs="Times New Roman"/>
                <w:color w:val="0000CC"/>
                <w:sz w:val="24"/>
                <w:szCs w:val="18"/>
              </w:rPr>
              <w:t>Institution blinded for review]"</w:t>
            </w:r>
            <w:r w:rsidR="00A800B2" w:rsidRPr="002F55A7">
              <w:rPr>
                <w:rFonts w:eastAsia="Arial"/>
                <w:color w:val="0000CC"/>
                <w:sz w:val="24"/>
                <w:szCs w:val="18"/>
              </w:rPr>
              <w:t>.</w:t>
            </w:r>
          </w:p>
        </w:tc>
      </w:tr>
      <w:tr w:rsidR="000B301F" w:rsidRPr="001F6758" w:rsidTr="00E752C2">
        <w:tc>
          <w:tcPr>
            <w:tcW w:w="1403" w:type="dxa"/>
            <w:vAlign w:val="center"/>
          </w:tcPr>
          <w:p w:rsidR="000B301F" w:rsidRPr="001F6758" w:rsidRDefault="000B301F" w:rsidP="000B301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42" w:type="dxa"/>
            <w:vAlign w:val="center"/>
          </w:tcPr>
          <w:p w:rsidR="000B301F" w:rsidRPr="001F6758" w:rsidRDefault="000B301F" w:rsidP="000B301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4f</w:t>
            </w:r>
          </w:p>
        </w:tc>
        <w:tc>
          <w:tcPr>
            <w:tcW w:w="3600" w:type="dxa"/>
          </w:tcPr>
          <w:p w:rsidR="00D21ADB" w:rsidRPr="00D21ADB" w:rsidRDefault="00D21ADB" w:rsidP="000B301F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0B301F" w:rsidRPr="001F6758" w:rsidRDefault="000B301F" w:rsidP="000B301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Qual - Provide the general context for the study, including when data were collected and the sites or sources of data collection.</w:t>
            </w:r>
          </w:p>
        </w:tc>
        <w:tc>
          <w:tcPr>
            <w:tcW w:w="1550" w:type="dxa"/>
          </w:tcPr>
          <w:p w:rsidR="000B301F" w:rsidRDefault="00B75E4C" w:rsidP="000B301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B75E4C" w:rsidRDefault="00B75E4C" w:rsidP="000B301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Additional supplementary</w:t>
            </w:r>
          </w:p>
          <w:p w:rsidR="00B75E4C" w:rsidRPr="001F6758" w:rsidRDefault="00816C4E" w:rsidP="00816C4E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5 – 18 </w:t>
            </w:r>
          </w:p>
        </w:tc>
        <w:tc>
          <w:tcPr>
            <w:tcW w:w="3130" w:type="dxa"/>
          </w:tcPr>
          <w:p w:rsidR="0032641E" w:rsidRPr="0032641E" w:rsidRDefault="0032641E" w:rsidP="009D34CA">
            <w:pPr>
              <w:spacing w:line="480" w:lineRule="auto"/>
              <w:rPr>
                <w:rFonts w:ascii="Times New Roman" w:hAnsi="Times New Roman" w:cs="Times New Roman"/>
                <w:sz w:val="10"/>
                <w:szCs w:val="24"/>
              </w:rPr>
            </w:pPr>
          </w:p>
          <w:p w:rsidR="000B301F" w:rsidRPr="001F6758" w:rsidRDefault="0098541E" w:rsidP="009D34C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541E">
              <w:rPr>
                <w:rFonts w:ascii="Times New Roman" w:hAnsi="Times New Roman" w:cs="Times New Roman"/>
                <w:sz w:val="24"/>
                <w:szCs w:val="24"/>
              </w:rPr>
              <w:t>Framewo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rk coding was </w:t>
            </w:r>
            <w:r w:rsidR="009D34CA">
              <w:rPr>
                <w:rFonts w:ascii="Times New Roman" w:hAnsi="Times New Roman" w:cs="Times New Roman"/>
                <w:sz w:val="24"/>
                <w:szCs w:val="24"/>
              </w:rPr>
              <w:t xml:space="preserve">conducted during </w:t>
            </w:r>
            <w:r w:rsidRPr="0098541E">
              <w:rPr>
                <w:rFonts w:ascii="Times New Roman" w:hAnsi="Times New Roman" w:cs="Times New Roman"/>
                <w:sz w:val="24"/>
                <w:szCs w:val="24"/>
              </w:rPr>
              <w:t>2025 using documented experimental outputs as primary data.</w:t>
            </w:r>
          </w:p>
        </w:tc>
      </w:tr>
      <w:tr w:rsidR="000B301F" w:rsidRPr="001F6758" w:rsidTr="00E752C2">
        <w:tc>
          <w:tcPr>
            <w:tcW w:w="1403" w:type="dxa"/>
            <w:vAlign w:val="center"/>
          </w:tcPr>
          <w:p w:rsidR="000B301F" w:rsidRPr="001F6758" w:rsidRDefault="000B301F" w:rsidP="000B301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42" w:type="dxa"/>
            <w:vAlign w:val="center"/>
          </w:tcPr>
          <w:p w:rsidR="000B301F" w:rsidRPr="001F6758" w:rsidRDefault="000B301F" w:rsidP="000B301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4g</w:t>
            </w:r>
          </w:p>
        </w:tc>
        <w:tc>
          <w:tcPr>
            <w:tcW w:w="3600" w:type="dxa"/>
          </w:tcPr>
          <w:p w:rsidR="00D21ADB" w:rsidRDefault="00D21ADB" w:rsidP="000B301F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6"/>
                <w:szCs w:val="24"/>
              </w:rPr>
            </w:pPr>
          </w:p>
          <w:p w:rsidR="00D21ADB" w:rsidRPr="00D21ADB" w:rsidRDefault="00D21ADB" w:rsidP="000B301F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6"/>
                <w:szCs w:val="24"/>
              </w:rPr>
            </w:pPr>
          </w:p>
          <w:p w:rsidR="000B301F" w:rsidRPr="00D21ADB" w:rsidRDefault="000B301F" w:rsidP="000B301F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Quant - Define all primary and secondary measures, outcomes, and covariates.</w:t>
            </w:r>
          </w:p>
        </w:tc>
        <w:tc>
          <w:tcPr>
            <w:tcW w:w="1550" w:type="dxa"/>
            <w:vAlign w:val="center"/>
          </w:tcPr>
          <w:p w:rsidR="000B301F" w:rsidRPr="001F6758" w:rsidRDefault="00A800B2" w:rsidP="000B301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700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-13 </w:t>
            </w:r>
          </w:p>
        </w:tc>
        <w:tc>
          <w:tcPr>
            <w:tcW w:w="3130" w:type="dxa"/>
            <w:vAlign w:val="center"/>
          </w:tcPr>
          <w:p w:rsidR="000B301F" w:rsidRPr="001F6758" w:rsidRDefault="000B301F" w:rsidP="000B301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4.2</w:t>
            </w:r>
            <w:r w:rsidR="00700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700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</w:t>
            </w:r>
          </w:p>
        </w:tc>
      </w:tr>
      <w:tr w:rsidR="000B301F" w:rsidRPr="001F6758" w:rsidTr="00E752C2">
        <w:trPr>
          <w:trHeight w:val="2805"/>
        </w:trPr>
        <w:tc>
          <w:tcPr>
            <w:tcW w:w="1403" w:type="dxa"/>
            <w:vAlign w:val="center"/>
          </w:tcPr>
          <w:p w:rsidR="000B301F" w:rsidRPr="001F6758" w:rsidRDefault="000B301F" w:rsidP="000B301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42" w:type="dxa"/>
            <w:vAlign w:val="center"/>
          </w:tcPr>
          <w:p w:rsidR="000B301F" w:rsidRPr="001F6758" w:rsidRDefault="000B301F" w:rsidP="000B301F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4h</w:t>
            </w:r>
          </w:p>
        </w:tc>
        <w:tc>
          <w:tcPr>
            <w:tcW w:w="3600" w:type="dxa"/>
          </w:tcPr>
          <w:p w:rsidR="00D21ADB" w:rsidRPr="00D21ADB" w:rsidRDefault="00D21ADB" w:rsidP="000B301F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0B301F" w:rsidRPr="001F6758" w:rsidRDefault="000B301F" w:rsidP="000B301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Quant - Report major data-source characteristics and important topic-specific characteristics.</w:t>
            </w:r>
          </w:p>
        </w:tc>
        <w:tc>
          <w:tcPr>
            <w:tcW w:w="1550" w:type="dxa"/>
            <w:vAlign w:val="center"/>
          </w:tcPr>
          <w:p w:rsidR="00A800B2" w:rsidRDefault="00A800B2" w:rsidP="00A800B2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</w:p>
          <w:p w:rsidR="00A800B2" w:rsidRDefault="00816C4E" w:rsidP="00A800B2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9</w:t>
            </w:r>
          </w:p>
          <w:p w:rsidR="00FE27FE" w:rsidRDefault="00A800B2" w:rsidP="00A800B2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Additional Supplementary</w:t>
            </w:r>
          </w:p>
          <w:p w:rsidR="00816C4E" w:rsidRDefault="00816C4E" w:rsidP="00A800B2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E27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r w:rsidR="00FE27FE" w:rsidRPr="00FE27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5 -18</w:t>
            </w:r>
          </w:p>
          <w:p w:rsidR="00FE27FE" w:rsidRDefault="00FE27FE" w:rsidP="00A800B2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 – Table 2</w:t>
            </w:r>
          </w:p>
          <w:p w:rsidR="0098541E" w:rsidRPr="001F6758" w:rsidRDefault="00FE27FE" w:rsidP="00A800B2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</w:p>
        </w:tc>
        <w:tc>
          <w:tcPr>
            <w:tcW w:w="3130" w:type="dxa"/>
            <w:vAlign w:val="center"/>
          </w:tcPr>
          <w:p w:rsidR="0098541E" w:rsidRPr="0098541E" w:rsidRDefault="0098541E" w:rsidP="0098541E">
            <w:pPr>
              <w:spacing w:line="480" w:lineRule="auto"/>
              <w:jc w:val="both"/>
              <w:rPr>
                <w:rFonts w:ascii="Times New Roman" w:eastAsia="helvetica neue" w:hAnsi="Times New Roman" w:cs="Times New Roman"/>
                <w:color w:val="000000"/>
                <w:sz w:val="2"/>
                <w:szCs w:val="24"/>
              </w:rPr>
            </w:pPr>
          </w:p>
          <w:p w:rsidR="000B301F" w:rsidRPr="00A800B2" w:rsidRDefault="0098541E" w:rsidP="00A800B2">
            <w:pPr>
              <w:spacing w:line="360" w:lineRule="auto"/>
              <w:rPr>
                <w:rFonts w:ascii="Times New Roman" w:eastAsia="Arial" w:hAnsi="Times New Roman" w:cs="Times New Roman"/>
                <w:bCs/>
                <w:i/>
                <w:sz w:val="24"/>
                <w:szCs w:val="24"/>
              </w:rPr>
            </w:pPr>
            <w:r w:rsidRPr="0098541E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Table 1:  Methodolo</w:t>
            </w:r>
            <w:r w:rsidR="00C9259D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gy Summary (JARS-Mixed Items 4a - </w:t>
            </w:r>
            <w:r w:rsidRPr="0098541E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4r), 4.2 Exp</w:t>
            </w:r>
            <w:r w:rsidR="00C9259D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erimental Design (JARS Items 4p - </w:t>
            </w:r>
            <w:r w:rsidRPr="0098541E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4q) in Table S1, S2 &amp; </w:t>
            </w:r>
            <w:r w:rsidRPr="00E752C2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Table 2</w:t>
            </w:r>
            <w:r w:rsidRPr="0098541E">
              <w:rPr>
                <w:rFonts w:ascii="Times New Roman" w:eastAsia="Arial" w:hAnsi="Times New Roman" w:cs="Times New Roman"/>
                <w:bCs/>
                <w:i/>
                <w:sz w:val="24"/>
                <w:szCs w:val="24"/>
              </w:rPr>
              <w:t xml:space="preserve">:  </w:t>
            </w:r>
            <w:r w:rsidRPr="0098541E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Comprehensive Performance Metrics by Experimental Condition</w:t>
            </w:r>
          </w:p>
        </w:tc>
      </w:tr>
    </w:tbl>
    <w:p w:rsidR="00E752C2" w:rsidRDefault="00E752C2"/>
    <w:p w:rsidR="00DB7EFF" w:rsidRDefault="00DB7EFF"/>
    <w:tbl>
      <w:tblPr>
        <w:tblStyle w:val="TableGrid"/>
        <w:tblpPr w:leftFromText="180" w:rightFromText="180" w:vertAnchor="page" w:horzAnchor="margin" w:tblpXSpec="center" w:tblpY="971"/>
        <w:tblW w:w="10615" w:type="dxa"/>
        <w:tblLook w:val="04A0" w:firstRow="1" w:lastRow="0" w:firstColumn="1" w:lastColumn="0" w:noHBand="0" w:noVBand="1"/>
      </w:tblPr>
      <w:tblGrid>
        <w:gridCol w:w="984"/>
        <w:gridCol w:w="801"/>
        <w:gridCol w:w="4574"/>
        <w:gridCol w:w="1670"/>
        <w:gridCol w:w="2586"/>
      </w:tblGrid>
      <w:tr w:rsidR="000B301F" w:rsidRPr="001F6758" w:rsidTr="00FE27FE">
        <w:tc>
          <w:tcPr>
            <w:tcW w:w="984" w:type="dxa"/>
            <w:vAlign w:val="center"/>
          </w:tcPr>
          <w:p w:rsidR="000B301F" w:rsidRDefault="000B301F" w:rsidP="000B301F">
            <w:pPr>
              <w:spacing w:line="360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lastRenderedPageBreak/>
              <w:t>Section</w:t>
            </w:r>
          </w:p>
          <w:p w:rsidR="000B301F" w:rsidRPr="001F6758" w:rsidRDefault="000B301F" w:rsidP="000B30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/Topic</w:t>
            </w:r>
          </w:p>
        </w:tc>
        <w:tc>
          <w:tcPr>
            <w:tcW w:w="801" w:type="dxa"/>
            <w:vAlign w:val="center"/>
          </w:tcPr>
          <w:p w:rsidR="000B301F" w:rsidRPr="001F6758" w:rsidRDefault="000B301F" w:rsidP="000B30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Item No</w:t>
            </w:r>
          </w:p>
        </w:tc>
        <w:tc>
          <w:tcPr>
            <w:tcW w:w="4574" w:type="dxa"/>
            <w:vAlign w:val="center"/>
          </w:tcPr>
          <w:p w:rsidR="000B301F" w:rsidRPr="001F6758" w:rsidRDefault="000B301F" w:rsidP="000B30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Checklist Item</w:t>
            </w:r>
          </w:p>
        </w:tc>
        <w:tc>
          <w:tcPr>
            <w:tcW w:w="1670" w:type="dxa"/>
            <w:vAlign w:val="center"/>
          </w:tcPr>
          <w:p w:rsidR="000B301F" w:rsidRPr="001F6758" w:rsidRDefault="000B301F" w:rsidP="000B30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752C2">
              <w:rPr>
                <w:rFonts w:ascii="Times New Roman" w:eastAsia="helvetica neue" w:hAnsi="Times New Roman" w:cs="Times New Roman"/>
                <w:b/>
                <w:i/>
                <w:color w:val="000000"/>
                <w:sz w:val="22"/>
                <w:szCs w:val="24"/>
              </w:rPr>
              <w:t>Reported on Page Number/Line Number</w:t>
            </w:r>
          </w:p>
        </w:tc>
        <w:tc>
          <w:tcPr>
            <w:tcW w:w="2586" w:type="dxa"/>
            <w:vAlign w:val="center"/>
          </w:tcPr>
          <w:p w:rsidR="000B301F" w:rsidRPr="001F6758" w:rsidRDefault="000B301F" w:rsidP="000B301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Section/Paragraph</w:t>
            </w:r>
          </w:p>
        </w:tc>
      </w:tr>
      <w:tr w:rsidR="00E752C2" w:rsidRPr="001F6758" w:rsidTr="00FE27FE">
        <w:trPr>
          <w:trHeight w:val="1333"/>
        </w:trPr>
        <w:tc>
          <w:tcPr>
            <w:tcW w:w="984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01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4i</w:t>
            </w:r>
          </w:p>
        </w:tc>
        <w:tc>
          <w:tcPr>
            <w:tcW w:w="4574" w:type="dxa"/>
            <w:vAlign w:val="center"/>
          </w:tcPr>
          <w:p w:rsidR="00D21ADB" w:rsidRPr="00D21ADB" w:rsidRDefault="00D21ADB" w:rsidP="00FE27FE">
            <w:pPr>
              <w:spacing w:line="360" w:lineRule="auto"/>
              <w:jc w:val="both"/>
              <w:rPr>
                <w:rFonts w:ascii="Times New Roman" w:eastAsia="helvetica neue" w:hAnsi="Times New Roman" w:cs="Times New Roman"/>
                <w:color w:val="000000"/>
                <w:sz w:val="10"/>
                <w:szCs w:val="24"/>
              </w:rPr>
            </w:pPr>
          </w:p>
          <w:p w:rsidR="00E752C2" w:rsidRPr="001F6758" w:rsidRDefault="00E752C2" w:rsidP="00FE27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Quant - Describe procedures for selecting data points, cases</w:t>
            </w:r>
            <w:proofErr w:type="gramStart"/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,.</w:t>
            </w:r>
            <w:proofErr w:type="gramEnd"/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 prompts, queries, documents, or participants</w:t>
            </w:r>
          </w:p>
        </w:tc>
        <w:tc>
          <w:tcPr>
            <w:tcW w:w="1670" w:type="dxa"/>
            <w:vAlign w:val="center"/>
          </w:tcPr>
          <w:p w:rsidR="00E752C2" w:rsidRPr="001F6758" w:rsidRDefault="00700AF9" w:rsidP="00E752C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11 - 12</w:t>
            </w:r>
          </w:p>
        </w:tc>
        <w:tc>
          <w:tcPr>
            <w:tcW w:w="2586" w:type="dxa"/>
            <w:vAlign w:val="center"/>
          </w:tcPr>
          <w:p w:rsidR="00FE27FE" w:rsidRPr="001F6758" w:rsidRDefault="00E752C2" w:rsidP="00FE27F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4.2</w:t>
            </w:r>
            <w:r w:rsidR="00A800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4.2 (a)</w:t>
            </w:r>
          </w:p>
        </w:tc>
      </w:tr>
      <w:tr w:rsidR="00E752C2" w:rsidRPr="001F6758" w:rsidTr="00FE27FE">
        <w:tc>
          <w:tcPr>
            <w:tcW w:w="984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01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4j</w:t>
            </w:r>
          </w:p>
        </w:tc>
        <w:tc>
          <w:tcPr>
            <w:tcW w:w="4574" w:type="dxa"/>
            <w:vAlign w:val="center"/>
          </w:tcPr>
          <w:p w:rsidR="00D21ADB" w:rsidRPr="00D21ADB" w:rsidRDefault="00D21ADB" w:rsidP="00FE27FE">
            <w:pPr>
              <w:spacing w:line="360" w:lineRule="auto"/>
              <w:jc w:val="both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E752C2" w:rsidRPr="001F6758" w:rsidRDefault="00E752C2" w:rsidP="00FE27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Quant - Describe agreements, permissions, compensation, or payments, if applicable. If not applicable, state so.</w:t>
            </w:r>
          </w:p>
        </w:tc>
        <w:tc>
          <w:tcPr>
            <w:tcW w:w="1670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586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applicable</w:t>
            </w:r>
          </w:p>
        </w:tc>
      </w:tr>
      <w:tr w:rsidR="00E752C2" w:rsidRPr="001F6758" w:rsidTr="00FE27FE">
        <w:tc>
          <w:tcPr>
            <w:tcW w:w="984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01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4k</w:t>
            </w:r>
          </w:p>
        </w:tc>
        <w:tc>
          <w:tcPr>
            <w:tcW w:w="4574" w:type="dxa"/>
            <w:vAlign w:val="center"/>
          </w:tcPr>
          <w:p w:rsidR="00D21ADB" w:rsidRPr="00D21ADB" w:rsidRDefault="00D21ADB" w:rsidP="00FE27FE">
            <w:pPr>
              <w:spacing w:line="360" w:lineRule="auto"/>
              <w:jc w:val="both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E752C2" w:rsidRPr="00EE5376" w:rsidRDefault="00E752C2" w:rsidP="00FE27FE">
            <w:pPr>
              <w:spacing w:line="360" w:lineRule="auto"/>
              <w:jc w:val="both"/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A800B2">
              <w:rPr>
                <w:rFonts w:ascii="Times New Roman" w:eastAsia="helvetica neue" w:hAnsi="Times New Roman" w:cs="Times New Roman"/>
                <w:b/>
                <w:color w:val="000000"/>
                <w:sz w:val="24"/>
                <w:szCs w:val="24"/>
              </w:rPr>
              <w:t>Qual</w:t>
            </w:r>
            <w:r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EE5376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State the form of data collected (e.g., interviews, documents, field notes, model outputs, observations, memos, coded text).</w:t>
            </w:r>
          </w:p>
        </w:tc>
        <w:tc>
          <w:tcPr>
            <w:tcW w:w="1670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586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4.4</w:t>
            </w:r>
          </w:p>
        </w:tc>
      </w:tr>
      <w:tr w:rsidR="00E752C2" w:rsidRPr="001F6758" w:rsidTr="00FE27FE">
        <w:trPr>
          <w:trHeight w:val="1675"/>
        </w:trPr>
        <w:tc>
          <w:tcPr>
            <w:tcW w:w="984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01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4l</w:t>
            </w:r>
          </w:p>
        </w:tc>
        <w:tc>
          <w:tcPr>
            <w:tcW w:w="4574" w:type="dxa"/>
            <w:vAlign w:val="center"/>
          </w:tcPr>
          <w:p w:rsidR="00D21ADB" w:rsidRPr="00D21ADB" w:rsidRDefault="00D21ADB" w:rsidP="00FE27FE">
            <w:pPr>
              <w:spacing w:line="360" w:lineRule="auto"/>
              <w:jc w:val="both"/>
              <w:rPr>
                <w:rFonts w:ascii="Times New Roman" w:eastAsia="helvetica neue" w:hAnsi="Times New Roman" w:cs="Times New Roman"/>
                <w:color w:val="000000"/>
                <w:sz w:val="10"/>
                <w:szCs w:val="24"/>
              </w:rPr>
            </w:pPr>
          </w:p>
          <w:p w:rsidR="00E752C2" w:rsidRPr="001F6758" w:rsidRDefault="00E752C2" w:rsidP="00FE27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Qual - Describe the questions, prompts, or units used in data collection: content of central questions and form of questions (e.g., open </w:t>
            </w:r>
            <w:r w:rsidR="00A800B2"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vs.</w:t>
            </w: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 xml:space="preserve"> closed).</w:t>
            </w:r>
          </w:p>
        </w:tc>
        <w:tc>
          <w:tcPr>
            <w:tcW w:w="1670" w:type="dxa"/>
            <w:vAlign w:val="center"/>
          </w:tcPr>
          <w:p w:rsidR="00E752C2" w:rsidRDefault="00700AF9" w:rsidP="00E752C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A800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- 12</w:t>
            </w:r>
          </w:p>
          <w:p w:rsidR="00A800B2" w:rsidRDefault="00FE27FE" w:rsidP="00E752C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Additional Supplementary  </w:t>
            </w:r>
          </w:p>
          <w:p w:rsidR="00B75E4C" w:rsidRPr="001F6758" w:rsidRDefault="00FE27FE" w:rsidP="00FE27F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19 -20 </w:t>
            </w:r>
          </w:p>
        </w:tc>
        <w:tc>
          <w:tcPr>
            <w:tcW w:w="2586" w:type="dxa"/>
            <w:vAlign w:val="center"/>
          </w:tcPr>
          <w:p w:rsidR="00E752C2" w:rsidRPr="004A4237" w:rsidRDefault="00E752C2" w:rsidP="004A423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Section 4.2 </w:t>
            </w:r>
            <w:r w:rsidR="00A800B2" w:rsidRPr="004A4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– 4.2</w:t>
            </w:r>
            <w:r w:rsidR="00FE27FE" w:rsidRPr="004A4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(a) </w:t>
            </w:r>
            <w:r w:rsidR="00A800B2" w:rsidRPr="004A4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A4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</w:t>
            </w:r>
            <w:r w:rsidR="004A4237" w:rsidRPr="004A4237">
              <w:rPr>
                <w:rStyle w:val="VerbatimChar"/>
                <w:rFonts w:ascii="Segoe UI" w:hAnsi="Segoe UI" w:cs="Segoe UI"/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r w:rsidR="004A4237" w:rsidRPr="004A4237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Supplementary Appendix-1: System Prompts</w:t>
            </w:r>
            <w:r w:rsidR="00C925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3.0 </w:t>
            </w:r>
            <w:r w:rsidR="00B75E4C" w:rsidRPr="004A4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E27FE" w:rsidRPr="004A4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Theoretical frameworks</w:t>
            </w:r>
            <w:r w:rsidR="00FE27FE" w:rsidRPr="004A4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752C2" w:rsidRPr="001F6758" w:rsidTr="00FE27FE">
        <w:tc>
          <w:tcPr>
            <w:tcW w:w="984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01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4m</w:t>
            </w:r>
          </w:p>
        </w:tc>
        <w:tc>
          <w:tcPr>
            <w:tcW w:w="4574" w:type="dxa"/>
            <w:vAlign w:val="center"/>
          </w:tcPr>
          <w:p w:rsidR="00D21ADB" w:rsidRPr="00D21ADB" w:rsidRDefault="00D21ADB" w:rsidP="00FE27FE">
            <w:pPr>
              <w:spacing w:line="360" w:lineRule="auto"/>
              <w:jc w:val="both"/>
              <w:rPr>
                <w:rFonts w:ascii="Times New Roman" w:eastAsia="helvetica neue" w:hAnsi="Times New Roman" w:cs="Times New Roman"/>
                <w:color w:val="000000"/>
                <w:sz w:val="6"/>
                <w:szCs w:val="24"/>
              </w:rPr>
            </w:pPr>
          </w:p>
          <w:p w:rsidR="00E752C2" w:rsidRPr="001F6758" w:rsidRDefault="00E752C2" w:rsidP="00FE27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Qual - For interview, document, or text-based studies, indicate the duration, volume, or range of the data-collection process, where relevant.</w:t>
            </w:r>
          </w:p>
        </w:tc>
        <w:tc>
          <w:tcPr>
            <w:tcW w:w="1670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  <w:r w:rsidR="00A800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13 </w:t>
            </w:r>
          </w:p>
        </w:tc>
        <w:tc>
          <w:tcPr>
            <w:tcW w:w="2586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4.3</w:t>
            </w:r>
          </w:p>
        </w:tc>
      </w:tr>
      <w:tr w:rsidR="00E752C2" w:rsidRPr="001F6758" w:rsidTr="00FE27FE">
        <w:tc>
          <w:tcPr>
            <w:tcW w:w="984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01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4n</w:t>
            </w:r>
          </w:p>
        </w:tc>
        <w:tc>
          <w:tcPr>
            <w:tcW w:w="4574" w:type="dxa"/>
            <w:vAlign w:val="center"/>
          </w:tcPr>
          <w:p w:rsidR="00D21ADB" w:rsidRPr="00D21ADB" w:rsidRDefault="00D21ADB" w:rsidP="00FE27FE">
            <w:pPr>
              <w:spacing w:line="360" w:lineRule="auto"/>
              <w:jc w:val="both"/>
              <w:rPr>
                <w:rFonts w:ascii="Times New Roman" w:eastAsia="helvetica neue" w:hAnsi="Times New Roman" w:cs="Times New Roman"/>
                <w:color w:val="000000"/>
                <w:sz w:val="10"/>
                <w:szCs w:val="24"/>
              </w:rPr>
            </w:pPr>
          </w:p>
          <w:p w:rsidR="00E752C2" w:rsidRPr="001F6758" w:rsidRDefault="00E752C2" w:rsidP="00FE27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Qual - Describe any incentives or compensation, and provide assurance of relevant ethical processes, consent procedures, or state that these were not applicable.</w:t>
            </w:r>
          </w:p>
        </w:tc>
        <w:tc>
          <w:tcPr>
            <w:tcW w:w="1670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  <w:r w:rsidR="00700A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-14 </w:t>
            </w:r>
          </w:p>
        </w:tc>
        <w:tc>
          <w:tcPr>
            <w:tcW w:w="2586" w:type="dxa"/>
            <w:vAlign w:val="center"/>
          </w:tcPr>
          <w:p w:rsidR="00E752C2" w:rsidRPr="001F6758" w:rsidRDefault="00E752C2" w:rsidP="00E752C2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4.5</w:t>
            </w:r>
          </w:p>
        </w:tc>
      </w:tr>
    </w:tbl>
    <w:p w:rsidR="00DB7EFF" w:rsidRPr="000B301F" w:rsidRDefault="00DB7EFF">
      <w:pPr>
        <w:rPr>
          <w:sz w:val="17"/>
        </w:rPr>
      </w:pPr>
    </w:p>
    <w:p w:rsidR="00DB7EFF" w:rsidRDefault="00DB7EFF"/>
    <w:p w:rsidR="003E7481" w:rsidRDefault="003E7481">
      <w:pPr>
        <w:rPr>
          <w:rFonts w:ascii="Times New Roman" w:hAnsi="Times New Roman" w:cs="Times New Roman"/>
          <w:sz w:val="24"/>
          <w:szCs w:val="24"/>
        </w:rPr>
      </w:pPr>
    </w:p>
    <w:p w:rsidR="00E752C2" w:rsidRDefault="00E752C2">
      <w:pPr>
        <w:rPr>
          <w:rFonts w:ascii="Times New Roman" w:hAnsi="Times New Roman" w:cs="Times New Roman"/>
          <w:sz w:val="24"/>
          <w:szCs w:val="24"/>
        </w:rPr>
      </w:pPr>
    </w:p>
    <w:p w:rsidR="00816C4E" w:rsidRDefault="00816C4E" w:rsidP="000B301F">
      <w:pPr>
        <w:spacing w:before="315" w:after="105" w:line="360" w:lineRule="auto"/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  <w:bookmarkStart w:id="2" w:name="optional_manuscript_specific_rows_8c8b72"/>
    </w:p>
    <w:tbl>
      <w:tblPr>
        <w:tblStyle w:val="TableGrid"/>
        <w:tblpPr w:leftFromText="180" w:rightFromText="180" w:vertAnchor="page" w:horzAnchor="margin" w:tblpXSpec="center" w:tblpY="1097"/>
        <w:tblW w:w="10255" w:type="dxa"/>
        <w:tblLook w:val="04A0" w:firstRow="1" w:lastRow="0" w:firstColumn="1" w:lastColumn="0" w:noHBand="0" w:noVBand="1"/>
      </w:tblPr>
      <w:tblGrid>
        <w:gridCol w:w="984"/>
        <w:gridCol w:w="806"/>
        <w:gridCol w:w="4086"/>
        <w:gridCol w:w="1629"/>
        <w:gridCol w:w="2750"/>
      </w:tblGrid>
      <w:tr w:rsidR="00816C4E" w:rsidRPr="001F6758" w:rsidTr="00B250AB">
        <w:trPr>
          <w:trHeight w:val="1591"/>
        </w:trPr>
        <w:tc>
          <w:tcPr>
            <w:tcW w:w="984" w:type="dxa"/>
            <w:vAlign w:val="center"/>
          </w:tcPr>
          <w:p w:rsidR="00816C4E" w:rsidRDefault="00816C4E" w:rsidP="003D6FC7">
            <w:pPr>
              <w:spacing w:line="360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lastRenderedPageBreak/>
              <w:t>Section</w:t>
            </w:r>
          </w:p>
          <w:p w:rsidR="00816C4E" w:rsidRPr="001F6758" w:rsidRDefault="00816C4E" w:rsidP="003D6FC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/Topic</w:t>
            </w:r>
          </w:p>
        </w:tc>
        <w:tc>
          <w:tcPr>
            <w:tcW w:w="806" w:type="dxa"/>
            <w:vAlign w:val="center"/>
          </w:tcPr>
          <w:p w:rsidR="00816C4E" w:rsidRPr="001F6758" w:rsidRDefault="00816C4E" w:rsidP="003D6FC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Item No</w:t>
            </w:r>
          </w:p>
        </w:tc>
        <w:tc>
          <w:tcPr>
            <w:tcW w:w="4086" w:type="dxa"/>
            <w:vAlign w:val="center"/>
          </w:tcPr>
          <w:p w:rsidR="00816C4E" w:rsidRPr="001F6758" w:rsidRDefault="00816C4E" w:rsidP="003D6FC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Checklist Item</w:t>
            </w:r>
          </w:p>
        </w:tc>
        <w:tc>
          <w:tcPr>
            <w:tcW w:w="1629" w:type="dxa"/>
            <w:vAlign w:val="center"/>
          </w:tcPr>
          <w:p w:rsidR="00816C4E" w:rsidRPr="001F6758" w:rsidRDefault="00816C4E" w:rsidP="003D6FC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Page Number/Line Number</w:t>
            </w:r>
          </w:p>
        </w:tc>
        <w:tc>
          <w:tcPr>
            <w:tcW w:w="2750" w:type="dxa"/>
            <w:vAlign w:val="center"/>
          </w:tcPr>
          <w:p w:rsidR="00816C4E" w:rsidRPr="001F6758" w:rsidRDefault="00816C4E" w:rsidP="003D6FC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Section/Paragraph</w:t>
            </w:r>
          </w:p>
        </w:tc>
      </w:tr>
      <w:tr w:rsidR="00816C4E" w:rsidRPr="001F6758" w:rsidTr="00B250AB">
        <w:trPr>
          <w:trHeight w:val="2142"/>
        </w:trPr>
        <w:tc>
          <w:tcPr>
            <w:tcW w:w="984" w:type="dxa"/>
            <w:vAlign w:val="center"/>
          </w:tcPr>
          <w:p w:rsidR="00816C4E" w:rsidRPr="001F6758" w:rsidRDefault="00816C4E" w:rsidP="003D6FC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06" w:type="dxa"/>
            <w:vAlign w:val="center"/>
          </w:tcPr>
          <w:p w:rsidR="00816C4E" w:rsidRPr="001F6758" w:rsidRDefault="00816C4E" w:rsidP="003D6FC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4o</w:t>
            </w:r>
          </w:p>
        </w:tc>
        <w:tc>
          <w:tcPr>
            <w:tcW w:w="4086" w:type="dxa"/>
          </w:tcPr>
          <w:p w:rsidR="00816C4E" w:rsidRPr="00D21ADB" w:rsidRDefault="00816C4E" w:rsidP="003D6FC7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10"/>
                <w:szCs w:val="24"/>
              </w:rPr>
            </w:pPr>
          </w:p>
          <w:p w:rsidR="00816C4E" w:rsidRPr="001F6758" w:rsidRDefault="00816C4E" w:rsidP="003D6FC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Mixed/General - Describe institutional review board approval, exemption, non-applicability, ethical standards met, and any safety or governance procedures.</w:t>
            </w:r>
          </w:p>
        </w:tc>
        <w:tc>
          <w:tcPr>
            <w:tcW w:w="1629" w:type="dxa"/>
            <w:vAlign w:val="center"/>
          </w:tcPr>
          <w:p w:rsidR="00816C4E" w:rsidRDefault="00816C4E" w:rsidP="003D6FC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 – 14  </w:t>
            </w:r>
          </w:p>
          <w:p w:rsidR="00816C4E" w:rsidRPr="001F6758" w:rsidRDefault="00FE27FE" w:rsidP="003D6FC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23 – 25 </w:t>
            </w:r>
          </w:p>
        </w:tc>
        <w:tc>
          <w:tcPr>
            <w:tcW w:w="2750" w:type="dxa"/>
            <w:vAlign w:val="center"/>
          </w:tcPr>
          <w:p w:rsidR="00816C4E" w:rsidRDefault="00816C4E" w:rsidP="003D6FC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4.5</w:t>
            </w:r>
          </w:p>
          <w:p w:rsidR="00816C4E" w:rsidRPr="001F6758" w:rsidRDefault="00816C4E" w:rsidP="003D6FC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&amp; Additional Information</w:t>
            </w:r>
          </w:p>
        </w:tc>
      </w:tr>
      <w:tr w:rsidR="00B250AB" w:rsidRPr="001F6758" w:rsidTr="00B250AB">
        <w:trPr>
          <w:trHeight w:val="1486"/>
        </w:trPr>
        <w:tc>
          <w:tcPr>
            <w:tcW w:w="984" w:type="dxa"/>
            <w:vAlign w:val="center"/>
          </w:tcPr>
          <w:p w:rsidR="00B250AB" w:rsidRPr="00AD4C58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06" w:type="dxa"/>
            <w:vAlign w:val="center"/>
          </w:tcPr>
          <w:p w:rsidR="00B250AB" w:rsidRPr="00AD4C58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4p</w:t>
            </w:r>
          </w:p>
        </w:tc>
        <w:tc>
          <w:tcPr>
            <w:tcW w:w="4086" w:type="dxa"/>
          </w:tcPr>
          <w:p w:rsidR="00B250AB" w:rsidRPr="00D21ADB" w:rsidRDefault="00B250AB" w:rsidP="00B250AB">
            <w:pPr>
              <w:spacing w:line="360" w:lineRule="auto"/>
              <w:rPr>
                <w:rFonts w:ascii="Times New Roman" w:eastAsia="helvetica neue" w:hAnsi="Times New Roman" w:cs="Times New Roman"/>
                <w:color w:val="000000"/>
                <w:sz w:val="12"/>
                <w:szCs w:val="24"/>
              </w:rPr>
            </w:pPr>
          </w:p>
          <w:p w:rsidR="00B250AB" w:rsidRPr="00AD4C58" w:rsidRDefault="00B250AB" w:rsidP="00B25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Quant - Describe the experimental setup, including platforms, language models, parameter configurations, and retrieval settings.</w:t>
            </w:r>
          </w:p>
        </w:tc>
        <w:tc>
          <w:tcPr>
            <w:tcW w:w="1629" w:type="dxa"/>
            <w:vAlign w:val="center"/>
          </w:tcPr>
          <w:p w:rsidR="00B250AB" w:rsidRDefault="00B250AB" w:rsidP="00B250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11 -12 </w:t>
            </w:r>
          </w:p>
          <w:p w:rsidR="00B250AB" w:rsidRDefault="00B250AB" w:rsidP="00B250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Additional supplementary  </w:t>
            </w:r>
          </w:p>
          <w:p w:rsidR="00B250AB" w:rsidRDefault="00B250AB" w:rsidP="00B250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5 - 26 </w:t>
            </w:r>
          </w:p>
          <w:p w:rsidR="00B250AB" w:rsidRPr="001F6758" w:rsidRDefault="00B250AB" w:rsidP="00B250A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0" w:type="dxa"/>
            <w:vAlign w:val="center"/>
          </w:tcPr>
          <w:p w:rsidR="004A4237" w:rsidRPr="004A4237" w:rsidRDefault="00B250AB" w:rsidP="004A423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Section 4.2 – 4.2 (a) </w:t>
            </w:r>
            <w:r w:rsidR="004A4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  <w:r w:rsidR="004A4237">
              <w:rPr>
                <w:rFonts w:ascii="Times New Roman" w:hAnsi="Times New Roman" w:cs="Times New Roman"/>
                <w:sz w:val="24"/>
                <w:szCs w:val="24"/>
              </w:rPr>
              <w:t xml:space="preserve"> Additional supplementary  </w:t>
            </w:r>
          </w:p>
          <w:p w:rsidR="00B250AB" w:rsidRPr="001F6758" w:rsidRDefault="004A4237" w:rsidP="004A423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Table S3 – S10 </w:t>
            </w:r>
          </w:p>
        </w:tc>
      </w:tr>
      <w:tr w:rsidR="00B250AB" w:rsidRPr="001F6758" w:rsidTr="00B250AB">
        <w:trPr>
          <w:trHeight w:val="1486"/>
        </w:trPr>
        <w:tc>
          <w:tcPr>
            <w:tcW w:w="984" w:type="dxa"/>
            <w:vAlign w:val="center"/>
          </w:tcPr>
          <w:p w:rsidR="00B250AB" w:rsidRPr="00AD4C58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06" w:type="dxa"/>
            <w:vAlign w:val="center"/>
          </w:tcPr>
          <w:p w:rsidR="00B250AB" w:rsidRPr="00AD4C58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4q</w:t>
            </w:r>
          </w:p>
        </w:tc>
        <w:tc>
          <w:tcPr>
            <w:tcW w:w="4086" w:type="dxa"/>
          </w:tcPr>
          <w:p w:rsidR="00B250AB" w:rsidRPr="00D21ADB" w:rsidRDefault="00B250AB" w:rsidP="00B250AB">
            <w:pPr>
              <w:spacing w:line="360" w:lineRule="auto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B250AB" w:rsidRPr="00AD4C58" w:rsidRDefault="00B250AB" w:rsidP="00B25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Quant - Define factual accuracy, hallucination rate, protocol adherence, and response consistency, including ground-truth procedures.</w:t>
            </w:r>
          </w:p>
        </w:tc>
        <w:tc>
          <w:tcPr>
            <w:tcW w:w="1629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750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4.4</w:t>
            </w:r>
          </w:p>
        </w:tc>
      </w:tr>
      <w:tr w:rsidR="00B250AB" w:rsidRPr="001F6758" w:rsidTr="00B250AB">
        <w:trPr>
          <w:trHeight w:val="1486"/>
        </w:trPr>
        <w:tc>
          <w:tcPr>
            <w:tcW w:w="984" w:type="dxa"/>
            <w:vAlign w:val="center"/>
          </w:tcPr>
          <w:p w:rsidR="00B250AB" w:rsidRPr="00AD4C58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806" w:type="dxa"/>
            <w:vAlign w:val="center"/>
          </w:tcPr>
          <w:p w:rsidR="00B250AB" w:rsidRPr="00AD4C58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4r</w:t>
            </w:r>
          </w:p>
        </w:tc>
        <w:tc>
          <w:tcPr>
            <w:tcW w:w="4086" w:type="dxa"/>
          </w:tcPr>
          <w:p w:rsidR="00B250AB" w:rsidRPr="00AD4C58" w:rsidRDefault="00B250AB" w:rsidP="00B25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Mixed - Describe the integration strategy linking quantitative platform evaluation to conceptual/theoretical framework development.</w:t>
            </w:r>
          </w:p>
        </w:tc>
        <w:tc>
          <w:tcPr>
            <w:tcW w:w="1629" w:type="dxa"/>
            <w:vAlign w:val="center"/>
          </w:tcPr>
          <w:p w:rsidR="00B250AB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7 - 9,</w:t>
            </w:r>
          </w:p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17 -19 </w:t>
            </w:r>
          </w:p>
        </w:tc>
        <w:tc>
          <w:tcPr>
            <w:tcW w:w="2750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3.0 – 3.2</w:t>
            </w: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 5.3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6C4E" w:rsidRPr="001F6758" w:rsidTr="00B250AB">
        <w:trPr>
          <w:trHeight w:val="1486"/>
        </w:trPr>
        <w:tc>
          <w:tcPr>
            <w:tcW w:w="984" w:type="dxa"/>
            <w:vAlign w:val="center"/>
          </w:tcPr>
          <w:p w:rsidR="00816C4E" w:rsidRPr="001F6758" w:rsidRDefault="00816C4E" w:rsidP="003D6FC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Results</w:t>
            </w:r>
          </w:p>
        </w:tc>
        <w:tc>
          <w:tcPr>
            <w:tcW w:w="806" w:type="dxa"/>
            <w:vAlign w:val="center"/>
          </w:tcPr>
          <w:p w:rsidR="00816C4E" w:rsidRPr="001F6758" w:rsidRDefault="00816C4E" w:rsidP="003D6FC7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5a</w:t>
            </w:r>
          </w:p>
        </w:tc>
        <w:tc>
          <w:tcPr>
            <w:tcW w:w="4086" w:type="dxa"/>
          </w:tcPr>
          <w:p w:rsidR="00816C4E" w:rsidRPr="00D21ADB" w:rsidRDefault="00816C4E" w:rsidP="003D6FC7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10"/>
                <w:szCs w:val="24"/>
              </w:rPr>
            </w:pPr>
          </w:p>
          <w:p w:rsidR="00816C4E" w:rsidRPr="001F6758" w:rsidRDefault="00816C4E" w:rsidP="003D6FC7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Quant - Provide information detailing the statistical and data-analytic methods used and the corresponding quantitative findings.</w:t>
            </w:r>
          </w:p>
        </w:tc>
        <w:tc>
          <w:tcPr>
            <w:tcW w:w="1629" w:type="dxa"/>
            <w:vAlign w:val="center"/>
          </w:tcPr>
          <w:p w:rsidR="00816C4E" w:rsidRDefault="00816C4E" w:rsidP="003D6FC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14  - </w:t>
            </w:r>
            <w:r w:rsidR="00FE27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17 </w:t>
            </w:r>
          </w:p>
          <w:p w:rsidR="00FE27FE" w:rsidRDefault="00FE27FE" w:rsidP="003D6FC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(8 -11 )</w:t>
            </w:r>
          </w:p>
          <w:p w:rsidR="00FE27FE" w:rsidRPr="001F6758" w:rsidRDefault="00FE27FE" w:rsidP="003D6FC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18 -19 </w:t>
            </w:r>
          </w:p>
        </w:tc>
        <w:tc>
          <w:tcPr>
            <w:tcW w:w="2750" w:type="dxa"/>
            <w:vAlign w:val="center"/>
          </w:tcPr>
          <w:p w:rsidR="00816C4E" w:rsidRDefault="00816C4E" w:rsidP="003D6FC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Section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5.1-5.2;</w:t>
            </w:r>
          </w:p>
          <w:p w:rsidR="00816C4E" w:rsidRPr="001F6758" w:rsidRDefault="00FE27FE" w:rsidP="003D6FC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FE27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Additional Supplementary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16C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Tables 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r w:rsidR="00816C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&amp; 4</w:t>
            </w:r>
          </w:p>
        </w:tc>
      </w:tr>
      <w:tr w:rsidR="00B250AB" w:rsidRPr="001F6758" w:rsidTr="00B66FD0">
        <w:trPr>
          <w:trHeight w:val="2683"/>
        </w:trPr>
        <w:tc>
          <w:tcPr>
            <w:tcW w:w="984" w:type="dxa"/>
            <w:vAlign w:val="center"/>
          </w:tcPr>
          <w:p w:rsidR="00B250AB" w:rsidRDefault="00B250AB" w:rsidP="00B250AB">
            <w:pPr>
              <w:spacing w:line="360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lastRenderedPageBreak/>
              <w:t>Section</w:t>
            </w:r>
          </w:p>
          <w:p w:rsidR="00B250AB" w:rsidRPr="00807764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/Topic</w:t>
            </w:r>
          </w:p>
        </w:tc>
        <w:tc>
          <w:tcPr>
            <w:tcW w:w="806" w:type="dxa"/>
            <w:vAlign w:val="center"/>
          </w:tcPr>
          <w:p w:rsidR="00B250AB" w:rsidRPr="00807764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Item No</w:t>
            </w:r>
          </w:p>
        </w:tc>
        <w:tc>
          <w:tcPr>
            <w:tcW w:w="4086" w:type="dxa"/>
            <w:vAlign w:val="center"/>
          </w:tcPr>
          <w:p w:rsidR="00B250AB" w:rsidRPr="00807764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Checklist Item</w:t>
            </w:r>
          </w:p>
        </w:tc>
        <w:tc>
          <w:tcPr>
            <w:tcW w:w="1629" w:type="dxa"/>
            <w:vAlign w:val="center"/>
          </w:tcPr>
          <w:p w:rsidR="00B250AB" w:rsidRDefault="00B250AB" w:rsidP="00B250AB">
            <w:pPr>
              <w:spacing w:line="360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Page Number/</w:t>
            </w:r>
          </w:p>
          <w:p w:rsidR="00B250AB" w:rsidRPr="00807764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Line Number</w:t>
            </w:r>
          </w:p>
        </w:tc>
        <w:tc>
          <w:tcPr>
            <w:tcW w:w="2750" w:type="dxa"/>
            <w:vAlign w:val="center"/>
          </w:tcPr>
          <w:p w:rsidR="00B250AB" w:rsidRDefault="00B250AB" w:rsidP="00B250AB">
            <w:pPr>
              <w:spacing w:line="360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Section</w:t>
            </w:r>
          </w:p>
          <w:p w:rsidR="00B250AB" w:rsidRPr="00807764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/Paragraph</w:t>
            </w:r>
          </w:p>
        </w:tc>
      </w:tr>
      <w:tr w:rsidR="00B250AB" w:rsidRPr="001F6758" w:rsidTr="00B250AB">
        <w:trPr>
          <w:trHeight w:val="2683"/>
        </w:trPr>
        <w:tc>
          <w:tcPr>
            <w:tcW w:w="984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Results</w:t>
            </w:r>
          </w:p>
        </w:tc>
        <w:tc>
          <w:tcPr>
            <w:tcW w:w="806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5b</w:t>
            </w:r>
          </w:p>
        </w:tc>
        <w:tc>
          <w:tcPr>
            <w:tcW w:w="4086" w:type="dxa"/>
          </w:tcPr>
          <w:p w:rsidR="00B250AB" w:rsidRPr="00D21ADB" w:rsidRDefault="00B250AB" w:rsidP="00B250AB">
            <w:pPr>
              <w:spacing w:line="360" w:lineRule="auto"/>
              <w:rPr>
                <w:rFonts w:ascii="Times New Roman" w:eastAsia="helvetica neue" w:hAnsi="Times New Roman" w:cs="Times New Roman"/>
                <w:color w:val="000000"/>
                <w:sz w:val="12"/>
                <w:szCs w:val="24"/>
              </w:rPr>
            </w:pPr>
          </w:p>
          <w:p w:rsidR="00B250AB" w:rsidRPr="001F6758" w:rsidRDefault="00B250AB" w:rsidP="00B250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Qual - Describe qualitative/conceptual findings (e.g., themes, categories, narratives, constructs, framework elements) and the meanings derived from the analysis.</w:t>
            </w:r>
          </w:p>
        </w:tc>
        <w:tc>
          <w:tcPr>
            <w:tcW w:w="1629" w:type="dxa"/>
            <w:vAlign w:val="center"/>
          </w:tcPr>
          <w:p w:rsidR="00B250AB" w:rsidRPr="001F6758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7- 9 </w:t>
            </w:r>
          </w:p>
        </w:tc>
        <w:tc>
          <w:tcPr>
            <w:tcW w:w="2750" w:type="dxa"/>
            <w:vAlign w:val="center"/>
          </w:tcPr>
          <w:p w:rsidR="00B250AB" w:rsidRPr="004A4237" w:rsidRDefault="00B250AB" w:rsidP="004A423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A4237">
              <w:rPr>
                <w:rStyle w:val="VerbatimChar"/>
                <w:rFonts w:ascii="Segoe UI" w:hAnsi="Segoe UI" w:cs="Segoe UI"/>
                <w:color w:val="3D3D3A"/>
                <w:sz w:val="20"/>
                <w:szCs w:val="20"/>
                <w:shd w:val="clear" w:color="auto" w:fill="FFFFFF"/>
              </w:rPr>
              <w:t xml:space="preserve"> </w:t>
            </w:r>
            <w:r w:rsidR="004A4237" w:rsidRPr="004A4237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Section 3.0; Figure 1 (submitted as separate TIFF file per OUP guidelines)</w:t>
            </w:r>
          </w:p>
        </w:tc>
      </w:tr>
      <w:tr w:rsidR="00B250AB" w:rsidRPr="001F6758" w:rsidTr="00B250AB">
        <w:trPr>
          <w:trHeight w:val="2142"/>
        </w:trPr>
        <w:tc>
          <w:tcPr>
            <w:tcW w:w="984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Results</w:t>
            </w:r>
          </w:p>
        </w:tc>
        <w:tc>
          <w:tcPr>
            <w:tcW w:w="806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5c</w:t>
            </w:r>
          </w:p>
        </w:tc>
        <w:tc>
          <w:tcPr>
            <w:tcW w:w="4086" w:type="dxa"/>
          </w:tcPr>
          <w:p w:rsidR="00B250AB" w:rsidRPr="00D21ADB" w:rsidRDefault="00B250AB" w:rsidP="00B250AB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10"/>
                <w:szCs w:val="24"/>
              </w:rPr>
            </w:pPr>
          </w:p>
          <w:p w:rsidR="00B250AB" w:rsidRPr="001F6758" w:rsidRDefault="00B250AB" w:rsidP="00B250A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Qual - Demonstrate the analytic process of reaching findings (e.g., coding structure, excerpts, quotes, examples, matrices, or analytic trail).</w:t>
            </w:r>
          </w:p>
        </w:tc>
        <w:tc>
          <w:tcPr>
            <w:tcW w:w="1629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17 -19 </w:t>
            </w:r>
          </w:p>
        </w:tc>
        <w:tc>
          <w:tcPr>
            <w:tcW w:w="2750" w:type="dxa"/>
            <w:vAlign w:val="center"/>
          </w:tcPr>
          <w:p w:rsidR="00B250AB" w:rsidRPr="00654167" w:rsidRDefault="00B250AB" w:rsidP="00B250AB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  <w:sz w:val="4"/>
                <w:szCs w:val="24"/>
              </w:rPr>
            </w:pPr>
          </w:p>
          <w:p w:rsidR="00B250AB" w:rsidRPr="001F6758" w:rsidRDefault="00B250AB" w:rsidP="00B250A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Section </w:t>
            </w:r>
            <w:r w:rsidRPr="006F62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6F62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Governance Interpretation of Failure Modes and   Integra</w:t>
            </w:r>
            <w:r w:rsidR="00C925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tion of Findings (JARS Items 5b - </w:t>
            </w:r>
            <w:r w:rsidRPr="006F62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5f):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Table 3 </w:t>
            </w:r>
          </w:p>
        </w:tc>
      </w:tr>
      <w:tr w:rsidR="00B250AB" w:rsidRPr="001F6758" w:rsidTr="00B250AB">
        <w:trPr>
          <w:trHeight w:val="1365"/>
        </w:trPr>
        <w:tc>
          <w:tcPr>
            <w:tcW w:w="984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Results</w:t>
            </w:r>
          </w:p>
        </w:tc>
        <w:tc>
          <w:tcPr>
            <w:tcW w:w="806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5d</w:t>
            </w:r>
          </w:p>
        </w:tc>
        <w:tc>
          <w:tcPr>
            <w:tcW w:w="4086" w:type="dxa"/>
          </w:tcPr>
          <w:p w:rsidR="00B250AB" w:rsidRPr="001F6758" w:rsidRDefault="00B250AB" w:rsidP="00B250A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Mixed - Indicate how the qualitative/conceptual and quantitative results were mixed or integrated.</w:t>
            </w:r>
          </w:p>
        </w:tc>
        <w:tc>
          <w:tcPr>
            <w:tcW w:w="1629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17 -19 </w:t>
            </w:r>
          </w:p>
        </w:tc>
        <w:tc>
          <w:tcPr>
            <w:tcW w:w="2750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5.3</w:t>
            </w:r>
          </w:p>
        </w:tc>
      </w:tr>
    </w:tbl>
    <w:p w:rsidR="00B250AB" w:rsidRDefault="00B250AB">
      <w:r>
        <w:lastRenderedPageBreak/>
        <w:br w:type="page"/>
      </w:r>
    </w:p>
    <w:p w:rsidR="00816C4E" w:rsidRDefault="00816C4E" w:rsidP="000B301F">
      <w:pPr>
        <w:spacing w:before="315" w:after="105" w:line="360" w:lineRule="auto"/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</w:p>
    <w:p w:rsidR="00816C4E" w:rsidRPr="00816C4E" w:rsidRDefault="00816C4E" w:rsidP="000B301F">
      <w:pPr>
        <w:spacing w:before="315" w:after="105" w:line="360" w:lineRule="auto"/>
        <w:rPr>
          <w:rFonts w:ascii="Times New Roman" w:eastAsia="Georgia" w:hAnsi="Times New Roman" w:cs="Times New Roman"/>
          <w:b/>
          <w:color w:val="000000"/>
          <w:sz w:val="2"/>
          <w:szCs w:val="24"/>
        </w:rPr>
      </w:pPr>
    </w:p>
    <w:bookmarkEnd w:id="2"/>
    <w:p w:rsidR="003E7481" w:rsidRDefault="003E7481" w:rsidP="000B301F">
      <w:pPr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</w:p>
    <w:p w:rsidR="00B250AB" w:rsidRDefault="00B250AB" w:rsidP="000B301F">
      <w:pPr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</w:p>
    <w:p w:rsidR="00FE27FE" w:rsidRDefault="00FE27FE">
      <w:pPr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</w:p>
    <w:p w:rsidR="00B250AB" w:rsidRDefault="00B250AB">
      <w:pPr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</w:p>
    <w:p w:rsidR="00B250AB" w:rsidRDefault="00B250AB">
      <w:pPr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</w:p>
    <w:p w:rsidR="00B250AB" w:rsidRDefault="00B250AB">
      <w:pPr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</w:p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p w:rsidR="00B250AB" w:rsidRDefault="00B250AB"/>
    <w:tbl>
      <w:tblPr>
        <w:tblStyle w:val="TableGrid"/>
        <w:tblpPr w:leftFromText="180" w:rightFromText="180" w:vertAnchor="page" w:horzAnchor="margin" w:tblpXSpec="center" w:tblpY="1613"/>
        <w:tblW w:w="10260" w:type="dxa"/>
        <w:tblLook w:val="04A0" w:firstRow="1" w:lastRow="0" w:firstColumn="1" w:lastColumn="0" w:noHBand="0" w:noVBand="1"/>
      </w:tblPr>
      <w:tblGrid>
        <w:gridCol w:w="1318"/>
        <w:gridCol w:w="842"/>
        <w:gridCol w:w="4140"/>
        <w:gridCol w:w="1701"/>
        <w:gridCol w:w="2259"/>
      </w:tblGrid>
      <w:tr w:rsidR="00B250AB" w:rsidRPr="001F6758" w:rsidTr="00B250AB">
        <w:tc>
          <w:tcPr>
            <w:tcW w:w="1318" w:type="dxa"/>
            <w:vAlign w:val="center"/>
          </w:tcPr>
          <w:p w:rsidR="00B250AB" w:rsidRDefault="00B250AB" w:rsidP="00B250AB">
            <w:pPr>
              <w:spacing w:line="360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Section</w:t>
            </w:r>
          </w:p>
          <w:p w:rsidR="00B250AB" w:rsidRPr="001F6758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/Topic</w:t>
            </w:r>
          </w:p>
        </w:tc>
        <w:tc>
          <w:tcPr>
            <w:tcW w:w="842" w:type="dxa"/>
            <w:vAlign w:val="center"/>
          </w:tcPr>
          <w:p w:rsidR="00B250AB" w:rsidRPr="001F6758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Item No</w:t>
            </w:r>
          </w:p>
        </w:tc>
        <w:tc>
          <w:tcPr>
            <w:tcW w:w="4140" w:type="dxa"/>
            <w:vAlign w:val="center"/>
          </w:tcPr>
          <w:p w:rsidR="00B250AB" w:rsidRPr="001F6758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Checklist Item</w:t>
            </w:r>
          </w:p>
        </w:tc>
        <w:tc>
          <w:tcPr>
            <w:tcW w:w="1701" w:type="dxa"/>
            <w:vAlign w:val="center"/>
          </w:tcPr>
          <w:p w:rsidR="00B250AB" w:rsidRPr="001F6758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Page Number/Line Number</w:t>
            </w:r>
          </w:p>
        </w:tc>
        <w:tc>
          <w:tcPr>
            <w:tcW w:w="2259" w:type="dxa"/>
            <w:vAlign w:val="center"/>
          </w:tcPr>
          <w:p w:rsidR="00B250AB" w:rsidRPr="001F6758" w:rsidRDefault="00B250AB" w:rsidP="00B250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Section/Paragraph</w:t>
            </w:r>
          </w:p>
        </w:tc>
      </w:tr>
      <w:tr w:rsidR="00B250AB" w:rsidRPr="001F6758" w:rsidTr="00B250AB">
        <w:tc>
          <w:tcPr>
            <w:tcW w:w="1318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Discussion</w:t>
            </w:r>
          </w:p>
        </w:tc>
        <w:tc>
          <w:tcPr>
            <w:tcW w:w="842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6a</w:t>
            </w:r>
          </w:p>
        </w:tc>
        <w:tc>
          <w:tcPr>
            <w:tcW w:w="4140" w:type="dxa"/>
          </w:tcPr>
          <w:p w:rsidR="00B250AB" w:rsidRPr="00D21ADB" w:rsidRDefault="00B250AB" w:rsidP="00B250AB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10"/>
                <w:szCs w:val="24"/>
              </w:rPr>
            </w:pPr>
          </w:p>
          <w:p w:rsidR="00B250AB" w:rsidRPr="001F6758" w:rsidRDefault="00B250AB" w:rsidP="00B250A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Describe the central contributions and their significance in advancing disciplinary understanding.</w:t>
            </w:r>
          </w:p>
        </w:tc>
        <w:tc>
          <w:tcPr>
            <w:tcW w:w="1701" w:type="dxa"/>
            <w:vAlign w:val="center"/>
          </w:tcPr>
          <w:p w:rsidR="00B250AB" w:rsidRPr="001F6758" w:rsidRDefault="00B250AB" w:rsidP="00B250A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19 -22 </w:t>
            </w:r>
          </w:p>
        </w:tc>
        <w:tc>
          <w:tcPr>
            <w:tcW w:w="2259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Section 6 – 6.3 </w:t>
            </w:r>
          </w:p>
        </w:tc>
      </w:tr>
      <w:tr w:rsidR="00B250AB" w:rsidRPr="001F6758" w:rsidTr="00B250AB">
        <w:tc>
          <w:tcPr>
            <w:tcW w:w="1318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Discussion</w:t>
            </w:r>
          </w:p>
        </w:tc>
        <w:tc>
          <w:tcPr>
            <w:tcW w:w="842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6b</w:t>
            </w:r>
          </w:p>
        </w:tc>
        <w:tc>
          <w:tcPr>
            <w:tcW w:w="4140" w:type="dxa"/>
          </w:tcPr>
          <w:p w:rsidR="00B250AB" w:rsidRPr="00D21ADB" w:rsidRDefault="00B250AB" w:rsidP="00B250AB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B250AB" w:rsidRPr="001F6758" w:rsidRDefault="00B250AB" w:rsidP="00B250A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Discuss similarities and differences between reported results and prior work.</w:t>
            </w:r>
          </w:p>
        </w:tc>
        <w:tc>
          <w:tcPr>
            <w:tcW w:w="1701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20 -21</w:t>
            </w:r>
          </w:p>
        </w:tc>
        <w:tc>
          <w:tcPr>
            <w:tcW w:w="2259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6.2</w:t>
            </w:r>
          </w:p>
        </w:tc>
      </w:tr>
      <w:tr w:rsidR="00B250AB" w:rsidRPr="001F6758" w:rsidTr="00B250AB">
        <w:tc>
          <w:tcPr>
            <w:tcW w:w="1318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Discussion</w:t>
            </w:r>
          </w:p>
        </w:tc>
        <w:tc>
          <w:tcPr>
            <w:tcW w:w="842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6c</w:t>
            </w:r>
          </w:p>
        </w:tc>
        <w:tc>
          <w:tcPr>
            <w:tcW w:w="4140" w:type="dxa"/>
          </w:tcPr>
          <w:p w:rsidR="00B250AB" w:rsidRPr="00D21ADB" w:rsidRDefault="00B250AB" w:rsidP="00B250AB">
            <w:pPr>
              <w:spacing w:line="480" w:lineRule="auto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B250AB" w:rsidRPr="001F6758" w:rsidRDefault="00B250AB" w:rsidP="00B250A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Identify the study’s strengths and limitations.</w:t>
            </w:r>
          </w:p>
        </w:tc>
        <w:tc>
          <w:tcPr>
            <w:tcW w:w="1701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20 -21</w:t>
            </w:r>
          </w:p>
        </w:tc>
        <w:tc>
          <w:tcPr>
            <w:tcW w:w="2259" w:type="dxa"/>
            <w:vAlign w:val="center"/>
          </w:tcPr>
          <w:p w:rsidR="00B250AB" w:rsidRPr="001F6758" w:rsidRDefault="00B250AB" w:rsidP="00B250A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6.2</w:t>
            </w:r>
          </w:p>
        </w:tc>
      </w:tr>
    </w:tbl>
    <w:p w:rsidR="00B250AB" w:rsidRDefault="00B250AB"/>
    <w:p w:rsidR="00B250AB" w:rsidRDefault="00B250AB"/>
    <w:p w:rsidR="0098541E" w:rsidRDefault="0098541E">
      <w:r>
        <w:br w:type="page"/>
      </w:r>
    </w:p>
    <w:tbl>
      <w:tblPr>
        <w:tblStyle w:val="TableGrid"/>
        <w:tblpPr w:leftFromText="180" w:rightFromText="180" w:horzAnchor="margin" w:tblpXSpec="center" w:tblpY="782"/>
        <w:tblW w:w="10795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3150"/>
        <w:gridCol w:w="2160"/>
        <w:gridCol w:w="3060"/>
      </w:tblGrid>
      <w:tr w:rsidR="00DB297B" w:rsidRPr="00AD4C58" w:rsidTr="00331135">
        <w:trPr>
          <w:trHeight w:val="1290"/>
        </w:trPr>
        <w:tc>
          <w:tcPr>
            <w:tcW w:w="1435" w:type="dxa"/>
            <w:vAlign w:val="center"/>
          </w:tcPr>
          <w:p w:rsidR="00DB297B" w:rsidRDefault="000B301F" w:rsidP="00AC6640">
            <w:pPr>
              <w:spacing w:line="360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lastRenderedPageBreak/>
              <w:t>Section/</w:t>
            </w:r>
          </w:p>
          <w:p w:rsidR="000B301F" w:rsidRPr="00807764" w:rsidRDefault="000B301F" w:rsidP="00AC66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Topic</w:t>
            </w:r>
          </w:p>
        </w:tc>
        <w:tc>
          <w:tcPr>
            <w:tcW w:w="990" w:type="dxa"/>
            <w:vAlign w:val="center"/>
          </w:tcPr>
          <w:p w:rsidR="000B301F" w:rsidRPr="00807764" w:rsidRDefault="000B301F" w:rsidP="00AC66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Item No</w:t>
            </w:r>
          </w:p>
        </w:tc>
        <w:tc>
          <w:tcPr>
            <w:tcW w:w="3150" w:type="dxa"/>
            <w:vAlign w:val="center"/>
          </w:tcPr>
          <w:p w:rsidR="000B301F" w:rsidRPr="00807764" w:rsidRDefault="000B301F" w:rsidP="00AC66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Checklist Item</w:t>
            </w:r>
          </w:p>
        </w:tc>
        <w:tc>
          <w:tcPr>
            <w:tcW w:w="2160" w:type="dxa"/>
            <w:vAlign w:val="center"/>
          </w:tcPr>
          <w:p w:rsidR="000B301F" w:rsidRPr="00807764" w:rsidRDefault="000B301F" w:rsidP="00AC66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Page Number/</w:t>
            </w:r>
            <w:r w:rsidR="00DB297B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 xml:space="preserve"> </w:t>
            </w: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Line Number</w:t>
            </w:r>
          </w:p>
        </w:tc>
        <w:tc>
          <w:tcPr>
            <w:tcW w:w="3060" w:type="dxa"/>
            <w:vAlign w:val="center"/>
          </w:tcPr>
          <w:p w:rsidR="00D21ADB" w:rsidRDefault="00D21ADB" w:rsidP="00AC6640">
            <w:pPr>
              <w:spacing w:line="360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  <w:p w:rsidR="00D21ADB" w:rsidRDefault="000B301F" w:rsidP="00AC6640">
            <w:pPr>
              <w:spacing w:line="360" w:lineRule="auto"/>
              <w:jc w:val="center"/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Reported on Section/</w:t>
            </w:r>
          </w:p>
          <w:p w:rsidR="000B301F" w:rsidRPr="00807764" w:rsidRDefault="000B301F" w:rsidP="00AC66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7764">
              <w:rPr>
                <w:rFonts w:ascii="Times New Roman" w:eastAsia="helvetica neue" w:hAnsi="Times New Roman" w:cs="Times New Roman"/>
                <w:b/>
                <w:i/>
                <w:color w:val="000000"/>
                <w:sz w:val="24"/>
                <w:szCs w:val="24"/>
              </w:rPr>
              <w:t>Paragraph</w:t>
            </w:r>
          </w:p>
        </w:tc>
      </w:tr>
      <w:tr w:rsidR="00DB297B" w:rsidRPr="00AD4C58" w:rsidTr="00331135">
        <w:trPr>
          <w:trHeight w:val="868"/>
        </w:trPr>
        <w:tc>
          <w:tcPr>
            <w:tcW w:w="1435" w:type="dxa"/>
            <w:vAlign w:val="center"/>
          </w:tcPr>
          <w:p w:rsidR="000B301F" w:rsidRPr="00AD4C58" w:rsidRDefault="000B301F" w:rsidP="00D21A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Results</w:t>
            </w:r>
          </w:p>
        </w:tc>
        <w:tc>
          <w:tcPr>
            <w:tcW w:w="990" w:type="dxa"/>
            <w:vAlign w:val="center"/>
          </w:tcPr>
          <w:p w:rsidR="000B301F" w:rsidRPr="00AD4C58" w:rsidRDefault="000B301F" w:rsidP="006F62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5e</w:t>
            </w:r>
          </w:p>
        </w:tc>
        <w:tc>
          <w:tcPr>
            <w:tcW w:w="3150" w:type="dxa"/>
          </w:tcPr>
          <w:p w:rsidR="00D21ADB" w:rsidRPr="00D21ADB" w:rsidRDefault="00D21ADB" w:rsidP="0098541E">
            <w:pPr>
              <w:spacing w:line="360" w:lineRule="auto"/>
              <w:rPr>
                <w:rFonts w:ascii="Times New Roman" w:eastAsia="helvetica neue" w:hAnsi="Times New Roman" w:cs="Times New Roman"/>
                <w:color w:val="000000"/>
                <w:sz w:val="10"/>
                <w:szCs w:val="24"/>
              </w:rPr>
            </w:pPr>
          </w:p>
          <w:p w:rsidR="000B301F" w:rsidRPr="00AD4C58" w:rsidRDefault="000B301F" w:rsidP="009854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Quant - Report comparative findings across platforms, models, and parameter conditions.</w:t>
            </w:r>
          </w:p>
        </w:tc>
        <w:tc>
          <w:tcPr>
            <w:tcW w:w="2160" w:type="dxa"/>
            <w:vAlign w:val="center"/>
          </w:tcPr>
          <w:p w:rsidR="000B301F" w:rsidRDefault="00974AD2" w:rsidP="0098541E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9-19, </w:t>
            </w:r>
          </w:p>
          <w:p w:rsidR="00974AD2" w:rsidRPr="001F6758" w:rsidRDefault="00B2099F" w:rsidP="0098541E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5 - 18</w:t>
            </w:r>
          </w:p>
        </w:tc>
        <w:tc>
          <w:tcPr>
            <w:tcW w:w="3060" w:type="dxa"/>
          </w:tcPr>
          <w:p w:rsidR="00DB297B" w:rsidRDefault="00DB297B" w:rsidP="00DB297B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B301F" w:rsidRPr="001F6758" w:rsidRDefault="00873CB0" w:rsidP="00873CB0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Tables 1 – 3</w:t>
            </w:r>
            <w:r w:rsidR="003311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 Main Manuscript)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97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Supplementary</w:t>
            </w:r>
            <w:r w:rsidR="003311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Table S3, S5, S6 </w:t>
            </w:r>
            <w:r w:rsidR="00974A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B297B" w:rsidRPr="00AD4C58" w:rsidTr="00331135">
        <w:trPr>
          <w:trHeight w:val="967"/>
        </w:trPr>
        <w:tc>
          <w:tcPr>
            <w:tcW w:w="1435" w:type="dxa"/>
            <w:vAlign w:val="center"/>
          </w:tcPr>
          <w:p w:rsidR="000B301F" w:rsidRPr="00AD4C58" w:rsidRDefault="000B301F" w:rsidP="00D21A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Results</w:t>
            </w:r>
          </w:p>
        </w:tc>
        <w:tc>
          <w:tcPr>
            <w:tcW w:w="990" w:type="dxa"/>
            <w:vAlign w:val="center"/>
          </w:tcPr>
          <w:p w:rsidR="000B301F" w:rsidRPr="00AD4C58" w:rsidRDefault="000B301F" w:rsidP="006F62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5f</w:t>
            </w:r>
          </w:p>
        </w:tc>
        <w:tc>
          <w:tcPr>
            <w:tcW w:w="3150" w:type="dxa"/>
          </w:tcPr>
          <w:p w:rsidR="00D21ADB" w:rsidRPr="00D21ADB" w:rsidRDefault="00D21ADB" w:rsidP="0098541E">
            <w:pPr>
              <w:spacing w:line="360" w:lineRule="auto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0B301F" w:rsidRPr="00AD4C58" w:rsidRDefault="000B301F" w:rsidP="009854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Mixed - Present the integrated findings that informed the RAG-PHI conceptual and theoretical framework.</w:t>
            </w:r>
          </w:p>
        </w:tc>
        <w:tc>
          <w:tcPr>
            <w:tcW w:w="2160" w:type="dxa"/>
            <w:vAlign w:val="center"/>
          </w:tcPr>
          <w:p w:rsidR="00974AD2" w:rsidRPr="00974AD2" w:rsidRDefault="00974AD2" w:rsidP="0098541E">
            <w:pPr>
              <w:spacing w:line="48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  <w:p w:rsidR="000B301F" w:rsidRDefault="00974AD2" w:rsidP="0098541E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17 -19</w:t>
            </w:r>
          </w:p>
          <w:p w:rsidR="00D21ADB" w:rsidRDefault="00974AD2" w:rsidP="0098541E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:rsidR="00974AD2" w:rsidRDefault="00873CB0" w:rsidP="0098541E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 Supplementary:  5 -6 </w:t>
            </w:r>
            <w:r w:rsidR="00974A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974AD2" w:rsidRPr="001F6758" w:rsidRDefault="00974AD2" w:rsidP="00974AD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18 -19 </w:t>
            </w:r>
          </w:p>
        </w:tc>
        <w:tc>
          <w:tcPr>
            <w:tcW w:w="3060" w:type="dxa"/>
          </w:tcPr>
          <w:p w:rsidR="00D21ADB" w:rsidRDefault="00D21ADB" w:rsidP="0098541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B301F" w:rsidRPr="001F6758" w:rsidRDefault="000B301F" w:rsidP="0098541E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5.3</w:t>
            </w:r>
            <w:r w:rsidR="00873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Table 1, Supplementary Table S3 &amp; Table 3 </w:t>
            </w:r>
          </w:p>
        </w:tc>
      </w:tr>
      <w:tr w:rsidR="00DB297B" w:rsidRPr="00AD4C58" w:rsidTr="00331135">
        <w:trPr>
          <w:trHeight w:val="967"/>
        </w:trPr>
        <w:tc>
          <w:tcPr>
            <w:tcW w:w="1435" w:type="dxa"/>
            <w:vAlign w:val="center"/>
          </w:tcPr>
          <w:p w:rsidR="000B301F" w:rsidRPr="00AD4C58" w:rsidRDefault="000B301F" w:rsidP="00D21A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Discussion</w:t>
            </w:r>
          </w:p>
        </w:tc>
        <w:tc>
          <w:tcPr>
            <w:tcW w:w="990" w:type="dxa"/>
            <w:vAlign w:val="center"/>
          </w:tcPr>
          <w:p w:rsidR="000B301F" w:rsidRPr="00AD4C58" w:rsidRDefault="000B301F" w:rsidP="006F62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6d</w:t>
            </w:r>
          </w:p>
        </w:tc>
        <w:tc>
          <w:tcPr>
            <w:tcW w:w="3150" w:type="dxa"/>
          </w:tcPr>
          <w:p w:rsidR="00D21ADB" w:rsidRPr="00D21ADB" w:rsidRDefault="00D21ADB" w:rsidP="0098541E">
            <w:pPr>
              <w:spacing w:line="360" w:lineRule="auto"/>
              <w:rPr>
                <w:rFonts w:ascii="Times New Roman" w:eastAsia="helvetica neue" w:hAnsi="Times New Roman" w:cs="Times New Roman"/>
                <w:color w:val="000000"/>
                <w:sz w:val="8"/>
                <w:szCs w:val="24"/>
              </w:rPr>
            </w:pPr>
          </w:p>
          <w:p w:rsidR="000B301F" w:rsidRPr="00AD4C58" w:rsidRDefault="000B301F" w:rsidP="009854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Mixed - Explain how integration of findings generated new insights for governance, equity, and public health intelligence.</w:t>
            </w:r>
          </w:p>
        </w:tc>
        <w:tc>
          <w:tcPr>
            <w:tcW w:w="2160" w:type="dxa"/>
            <w:vAlign w:val="center"/>
          </w:tcPr>
          <w:p w:rsidR="00281D41" w:rsidRPr="001F6758" w:rsidRDefault="00974AD2" w:rsidP="00F1484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19 -22</w:t>
            </w:r>
          </w:p>
        </w:tc>
        <w:tc>
          <w:tcPr>
            <w:tcW w:w="3060" w:type="dxa"/>
          </w:tcPr>
          <w:p w:rsidR="00D21ADB" w:rsidRDefault="00D21ADB" w:rsidP="0098541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B301F" w:rsidRPr="001F6758" w:rsidRDefault="000B301F" w:rsidP="0098541E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 6.1-</w:t>
            </w:r>
            <w:r w:rsidR="00A800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1F67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6.3</w:t>
            </w:r>
          </w:p>
        </w:tc>
      </w:tr>
      <w:tr w:rsidR="00DB297B" w:rsidRPr="00AD4C58" w:rsidTr="00331135">
        <w:trPr>
          <w:trHeight w:val="967"/>
        </w:trPr>
        <w:tc>
          <w:tcPr>
            <w:tcW w:w="1435" w:type="dxa"/>
            <w:vAlign w:val="center"/>
          </w:tcPr>
          <w:p w:rsidR="000B301F" w:rsidRPr="00AD4C58" w:rsidRDefault="000B301F" w:rsidP="00D21A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End matter</w:t>
            </w:r>
          </w:p>
        </w:tc>
        <w:tc>
          <w:tcPr>
            <w:tcW w:w="990" w:type="dxa"/>
            <w:vAlign w:val="center"/>
          </w:tcPr>
          <w:p w:rsidR="000B301F" w:rsidRPr="00AD4C58" w:rsidRDefault="000B301F" w:rsidP="006F62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7a</w:t>
            </w:r>
          </w:p>
        </w:tc>
        <w:tc>
          <w:tcPr>
            <w:tcW w:w="3150" w:type="dxa"/>
          </w:tcPr>
          <w:p w:rsidR="00D21ADB" w:rsidRPr="00D21ADB" w:rsidRDefault="00D21ADB" w:rsidP="0098541E">
            <w:pPr>
              <w:spacing w:line="360" w:lineRule="auto"/>
              <w:rPr>
                <w:rFonts w:ascii="Times New Roman" w:eastAsia="helvetica neue" w:hAnsi="Times New Roman" w:cs="Times New Roman"/>
                <w:color w:val="000000"/>
                <w:sz w:val="10"/>
                <w:szCs w:val="24"/>
              </w:rPr>
            </w:pPr>
          </w:p>
          <w:p w:rsidR="000B301F" w:rsidRPr="00AD4C58" w:rsidRDefault="000B301F" w:rsidP="0098541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4C58">
              <w:rPr>
                <w:rFonts w:ascii="Times New Roman" w:eastAsia="helvetica neue" w:hAnsi="Times New Roman" w:cs="Times New Roman"/>
                <w:color w:val="000000"/>
                <w:sz w:val="24"/>
                <w:szCs w:val="24"/>
              </w:rPr>
              <w:t>Declaration - State the use of generative AI and AI-assisted technologies in the manuscript preparation process, if required by the journal.</w:t>
            </w:r>
          </w:p>
        </w:tc>
        <w:tc>
          <w:tcPr>
            <w:tcW w:w="2160" w:type="dxa"/>
            <w:vAlign w:val="center"/>
          </w:tcPr>
          <w:p w:rsidR="000B301F" w:rsidRPr="00F1484B" w:rsidRDefault="000B301F" w:rsidP="0098541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4"/>
              </w:rPr>
            </w:pPr>
          </w:p>
          <w:p w:rsidR="00DB297B" w:rsidRPr="001F6758" w:rsidRDefault="00974AD2" w:rsidP="00F1484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23 -26 </w:t>
            </w:r>
          </w:p>
        </w:tc>
        <w:tc>
          <w:tcPr>
            <w:tcW w:w="3060" w:type="dxa"/>
          </w:tcPr>
          <w:p w:rsidR="00281D41" w:rsidRDefault="00281D41" w:rsidP="0098541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8"/>
                <w:szCs w:val="24"/>
              </w:rPr>
            </w:pPr>
          </w:p>
          <w:p w:rsidR="00F1484B" w:rsidRDefault="00F1484B" w:rsidP="0098541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8"/>
                <w:szCs w:val="24"/>
              </w:rPr>
            </w:pPr>
          </w:p>
          <w:p w:rsidR="00F1484B" w:rsidRPr="00F1484B" w:rsidRDefault="00F1484B" w:rsidP="0098541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8"/>
                <w:szCs w:val="24"/>
              </w:rPr>
            </w:pPr>
          </w:p>
          <w:p w:rsidR="000B301F" w:rsidRPr="001F6758" w:rsidRDefault="00281D41" w:rsidP="0098541E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Declaration of AI usage</w:t>
            </w:r>
          </w:p>
        </w:tc>
      </w:tr>
      <w:tr w:rsidR="000B301F" w:rsidRPr="00AD4C58" w:rsidTr="00331135">
        <w:trPr>
          <w:trHeight w:val="272"/>
        </w:trPr>
        <w:tc>
          <w:tcPr>
            <w:tcW w:w="10795" w:type="dxa"/>
            <w:gridSpan w:val="5"/>
          </w:tcPr>
          <w:p w:rsidR="00D21ADB" w:rsidRDefault="00D21ADB" w:rsidP="0098541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iCs/>
                <w:sz w:val="4"/>
                <w:szCs w:val="18"/>
              </w:rPr>
            </w:pPr>
          </w:p>
          <w:p w:rsidR="00D21ADB" w:rsidRPr="00D21ADB" w:rsidRDefault="00D21ADB" w:rsidP="0098541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iCs/>
                <w:sz w:val="4"/>
                <w:szCs w:val="18"/>
              </w:rPr>
            </w:pPr>
          </w:p>
          <w:p w:rsidR="000B301F" w:rsidRPr="00DB297B" w:rsidRDefault="000B301F" w:rsidP="0098541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B297B">
              <w:rPr>
                <w:rFonts w:ascii="Times New Roman" w:eastAsia="Times New Roman" w:hAnsi="Times New Roman" w:cs="Times New Roman"/>
                <w:iCs/>
                <w:sz w:val="24"/>
                <w:szCs w:val="18"/>
              </w:rPr>
              <w:t>All standard items (1a–6c) are fully addressed in the main manuscript</w:t>
            </w:r>
          </w:p>
        </w:tc>
      </w:tr>
    </w:tbl>
    <w:p w:rsidR="003E7481" w:rsidRDefault="00B250AB" w:rsidP="00DA2880">
      <w:pPr>
        <w:spacing w:before="105" w:after="105" w:line="360" w:lineRule="auto"/>
      </w:pPr>
      <w:r w:rsidRPr="00AD4C58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Optional manuscript-specific rows:</w:t>
      </w:r>
    </w:p>
    <w:sectPr w:rsidR="003E7481" w:rsidSect="00E176DD">
      <w:pgSz w:w="12240" w:h="15840"/>
      <w:pgMar w:top="630" w:right="1365" w:bottom="630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1E653D"/>
    <w:multiLevelType w:val="hybridMultilevel"/>
    <w:tmpl w:val="404AD160"/>
    <w:lvl w:ilvl="0" w:tplc="DD1AE4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EAAAE8">
      <w:numFmt w:val="decimal"/>
      <w:lvlText w:val=""/>
      <w:lvlJc w:val="left"/>
    </w:lvl>
    <w:lvl w:ilvl="2" w:tplc="F4D8C02E">
      <w:numFmt w:val="decimal"/>
      <w:lvlText w:val=""/>
      <w:lvlJc w:val="left"/>
    </w:lvl>
    <w:lvl w:ilvl="3" w:tplc="21529F6E">
      <w:numFmt w:val="decimal"/>
      <w:lvlText w:val=""/>
      <w:lvlJc w:val="left"/>
    </w:lvl>
    <w:lvl w:ilvl="4" w:tplc="E6726484">
      <w:numFmt w:val="decimal"/>
      <w:lvlText w:val=""/>
      <w:lvlJc w:val="left"/>
    </w:lvl>
    <w:lvl w:ilvl="5" w:tplc="814EFE42">
      <w:numFmt w:val="decimal"/>
      <w:lvlText w:val=""/>
      <w:lvlJc w:val="left"/>
    </w:lvl>
    <w:lvl w:ilvl="6" w:tplc="D0D658EA">
      <w:numFmt w:val="decimal"/>
      <w:lvlText w:val=""/>
      <w:lvlJc w:val="left"/>
    </w:lvl>
    <w:lvl w:ilvl="7" w:tplc="98CE80D4">
      <w:numFmt w:val="decimal"/>
      <w:lvlText w:val=""/>
      <w:lvlJc w:val="left"/>
    </w:lvl>
    <w:lvl w:ilvl="8" w:tplc="D4BCDC3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481"/>
    <w:rsid w:val="000B301F"/>
    <w:rsid w:val="000B49F6"/>
    <w:rsid w:val="000E3D65"/>
    <w:rsid w:val="0014383D"/>
    <w:rsid w:val="001D1832"/>
    <w:rsid w:val="001E1A94"/>
    <w:rsid w:val="001F6758"/>
    <w:rsid w:val="00281D41"/>
    <w:rsid w:val="00324420"/>
    <w:rsid w:val="0032641E"/>
    <w:rsid w:val="00331135"/>
    <w:rsid w:val="00364602"/>
    <w:rsid w:val="003A114E"/>
    <w:rsid w:val="003E7481"/>
    <w:rsid w:val="00413547"/>
    <w:rsid w:val="00432817"/>
    <w:rsid w:val="004A4237"/>
    <w:rsid w:val="005346ED"/>
    <w:rsid w:val="00534AFA"/>
    <w:rsid w:val="00543413"/>
    <w:rsid w:val="005878C4"/>
    <w:rsid w:val="005E0D6C"/>
    <w:rsid w:val="00654167"/>
    <w:rsid w:val="006665E2"/>
    <w:rsid w:val="006667AF"/>
    <w:rsid w:val="006A01BE"/>
    <w:rsid w:val="006C74F2"/>
    <w:rsid w:val="006F6218"/>
    <w:rsid w:val="00700AF9"/>
    <w:rsid w:val="007604F2"/>
    <w:rsid w:val="0078601A"/>
    <w:rsid w:val="007B76B9"/>
    <w:rsid w:val="00807764"/>
    <w:rsid w:val="00816C4E"/>
    <w:rsid w:val="00873CB0"/>
    <w:rsid w:val="00974AD2"/>
    <w:rsid w:val="0098541E"/>
    <w:rsid w:val="009D34CA"/>
    <w:rsid w:val="00A800B2"/>
    <w:rsid w:val="00AB6570"/>
    <w:rsid w:val="00AC6640"/>
    <w:rsid w:val="00AD4C58"/>
    <w:rsid w:val="00B126C6"/>
    <w:rsid w:val="00B2099F"/>
    <w:rsid w:val="00B250AB"/>
    <w:rsid w:val="00B35F1B"/>
    <w:rsid w:val="00B75E4C"/>
    <w:rsid w:val="00C32DBC"/>
    <w:rsid w:val="00C67EC6"/>
    <w:rsid w:val="00C9259D"/>
    <w:rsid w:val="00CC3BB1"/>
    <w:rsid w:val="00CD3C2B"/>
    <w:rsid w:val="00CF2596"/>
    <w:rsid w:val="00D21ADB"/>
    <w:rsid w:val="00DA2880"/>
    <w:rsid w:val="00DB297B"/>
    <w:rsid w:val="00DB7EFF"/>
    <w:rsid w:val="00DF5502"/>
    <w:rsid w:val="00E176DD"/>
    <w:rsid w:val="00E44843"/>
    <w:rsid w:val="00E752C2"/>
    <w:rsid w:val="00EE5376"/>
    <w:rsid w:val="00F1484B"/>
    <w:rsid w:val="00F46344"/>
    <w:rsid w:val="00FE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28C627-4DA0-461C-A051-E5F97248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1F67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hitespace-normal">
    <w:name w:val="whitespace-normal"/>
    <w:basedOn w:val="Normal"/>
    <w:rsid w:val="00DA2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DA2880"/>
    <w:rPr>
      <w:b/>
      <w:bCs/>
    </w:rPr>
  </w:style>
  <w:style w:type="character" w:styleId="Hyperlink">
    <w:name w:val="Hyperlink"/>
    <w:unhideWhenUsed/>
    <w:rsid w:val="00DA2880"/>
    <w:rPr>
      <w:color w:val="auto"/>
      <w:u w:val="none"/>
    </w:rPr>
  </w:style>
  <w:style w:type="paragraph" w:styleId="NormalWeb">
    <w:name w:val="Normal (Web)"/>
    <w:basedOn w:val="Normal"/>
    <w:uiPriority w:val="99"/>
    <w:unhideWhenUsed/>
    <w:rsid w:val="00DA2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A42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rica.com/services/data-analytics-machine-learning/" TargetMode="External"/><Relationship Id="rId5" Type="http://schemas.openxmlformats.org/officeDocument/2006/relationships/hyperlink" Target="https://pubrica.com/services/research-services/experimental-desig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1748</Words>
  <Characters>9968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4</cp:revision>
  <cp:lastPrinted>2026-06-03T14:52:00Z</cp:lastPrinted>
  <dcterms:created xsi:type="dcterms:W3CDTF">2026-06-11T07:55:00Z</dcterms:created>
  <dcterms:modified xsi:type="dcterms:W3CDTF">2026-06-11T08:39:00Z</dcterms:modified>
</cp:coreProperties>
</file>