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607AC" w:rsidRDefault="005607AC" w:rsidP="005607AC">
      <w:pPr>
        <w:jc w:val="center"/>
        <w:rPr>
          <w:b/>
          <w:sz w:val="44"/>
          <w:szCs w:val="44"/>
        </w:rPr>
      </w:pPr>
      <w:r w:rsidRPr="005607AC">
        <w:rPr>
          <w:b/>
          <w:sz w:val="44"/>
          <w:szCs w:val="44"/>
          <w:highlight w:val="cyan"/>
        </w:rPr>
        <w:t>6.9- Proximidade Avançada de ações (</w:t>
      </w:r>
      <w:r w:rsidRPr="005607AC">
        <w:rPr>
          <w:rFonts w:hint="eastAsia"/>
          <w:b/>
          <w:sz w:val="44"/>
          <w:szCs w:val="44"/>
          <w:highlight w:val="cyan"/>
        </w:rPr>
        <w:t>が</w:t>
      </w:r>
      <w:r w:rsidRPr="005607AC">
        <w:rPr>
          <w:b/>
          <w:sz w:val="44"/>
          <w:szCs w:val="44"/>
          <w:highlight w:val="cyan"/>
        </w:rPr>
        <w:fldChar w:fldCharType="begin"/>
      </w:r>
      <w:r w:rsidRPr="005607AC">
        <w:rPr>
          <w:b/>
          <w:sz w:val="44"/>
          <w:szCs w:val="44"/>
          <w:highlight w:val="cyan"/>
        </w:rPr>
        <w:instrText>EQ \* jc2 \* "Font:MS Mincho" \* hps18 \o\ad(\s\up 17(</w:instrText>
      </w:r>
      <w:r w:rsidRPr="005607AC">
        <w:rPr>
          <w:rFonts w:ascii="MS Mincho" w:eastAsia="MS Mincho" w:hAnsi="MS Mincho" w:hint="eastAsia"/>
          <w:b/>
          <w:sz w:val="44"/>
          <w:szCs w:val="44"/>
          <w:highlight w:val="cyan"/>
        </w:rPr>
        <w:instrText>はや</w:instrText>
      </w:r>
      <w:r w:rsidRPr="005607AC">
        <w:rPr>
          <w:b/>
          <w:sz w:val="44"/>
          <w:szCs w:val="44"/>
          <w:highlight w:val="cyan"/>
        </w:rPr>
        <w:instrText>);</w:instrText>
      </w:r>
      <w:r w:rsidRPr="005607AC">
        <w:rPr>
          <w:rFonts w:hint="eastAsia"/>
          <w:b/>
          <w:sz w:val="44"/>
          <w:szCs w:val="44"/>
          <w:highlight w:val="cyan"/>
        </w:rPr>
        <w:instrText>早</w:instrText>
      </w:r>
      <w:r w:rsidRPr="005607AC">
        <w:rPr>
          <w:b/>
          <w:sz w:val="44"/>
          <w:szCs w:val="44"/>
          <w:highlight w:val="cyan"/>
        </w:rPr>
        <w:instrText>)</w:instrText>
      </w:r>
      <w:r w:rsidRPr="005607AC">
        <w:rPr>
          <w:b/>
          <w:sz w:val="44"/>
          <w:szCs w:val="44"/>
          <w:highlight w:val="cyan"/>
        </w:rPr>
        <w:fldChar w:fldCharType="end"/>
      </w:r>
      <w:r w:rsidRPr="005607AC">
        <w:rPr>
          <w:rFonts w:hint="eastAsia"/>
          <w:b/>
          <w:sz w:val="44"/>
          <w:szCs w:val="44"/>
          <w:highlight w:val="cyan"/>
        </w:rPr>
        <w:t>いか、や</w:t>
      </w:r>
      <w:r w:rsidRPr="005607AC">
        <w:rPr>
          <w:b/>
          <w:sz w:val="44"/>
          <w:szCs w:val="44"/>
          <w:highlight w:val="cyan"/>
        </w:rPr>
        <w:ruby>
          <w:rubyPr>
            <w:rubyAlign w:val="distributeSpace"/>
            <w:hps w:val="18"/>
            <w:hpsRaise w:val="34"/>
            <w:hpsBaseText w:val="44"/>
            <w:lid w:val="ja-JP"/>
          </w:rubyPr>
          <w:rt>
            <w:r w:rsidR="005607AC" w:rsidRPr="005607AC">
              <w:rPr>
                <w:rFonts w:ascii="MS Mincho" w:eastAsia="MS Mincho" w:hAnsi="MS Mincho" w:hint="eastAsia"/>
                <w:b/>
                <w:sz w:val="44"/>
                <w:szCs w:val="44"/>
                <w:highlight w:val="cyan"/>
              </w:rPr>
              <w:t>いな</w:t>
            </w:r>
          </w:rt>
          <w:rubyBase>
            <w:r w:rsidR="005607AC" w:rsidRPr="005607AC">
              <w:rPr>
                <w:rFonts w:hint="eastAsia"/>
                <w:b/>
                <w:sz w:val="44"/>
                <w:szCs w:val="44"/>
                <w:highlight w:val="cyan"/>
              </w:rPr>
              <w:t>否</w:t>
            </w:r>
          </w:rubyBase>
        </w:ruby>
      </w:r>
      <w:r w:rsidRPr="005607AC">
        <w:rPr>
          <w:rFonts w:hint="eastAsia"/>
          <w:b/>
          <w:sz w:val="44"/>
          <w:szCs w:val="44"/>
          <w:highlight w:val="cyan"/>
        </w:rPr>
        <w:t>や、そばから</w:t>
      </w:r>
      <w:r w:rsidRPr="005607AC">
        <w:rPr>
          <w:b/>
          <w:sz w:val="44"/>
          <w:szCs w:val="44"/>
          <w:highlight w:val="cyan"/>
        </w:rPr>
        <w:t>)</w:t>
      </w:r>
    </w:p>
    <w:p w:rsidR="005607AC" w:rsidRPr="008F09F5" w:rsidRDefault="00233A51">
      <w:pPr>
        <w:rPr>
          <w:b/>
          <w:sz w:val="36"/>
          <w:szCs w:val="36"/>
        </w:rPr>
      </w:pPr>
      <w:r w:rsidRPr="008F09F5">
        <w:rPr>
          <w:b/>
          <w:sz w:val="36"/>
          <w:szCs w:val="36"/>
        </w:rPr>
        <w:t xml:space="preserve">*Cobriremos algumas gramáticas avançadas que descreve uma ação que ocorre logo após algo mais ter ocorrido. Isso é uma gramática que você irá estudar se quiser realmente </w:t>
      </w:r>
      <w:proofErr w:type="spellStart"/>
      <w:r w:rsidRPr="008F09F5">
        <w:rPr>
          <w:b/>
          <w:sz w:val="36"/>
          <w:szCs w:val="36"/>
        </w:rPr>
        <w:t>masterizar</w:t>
      </w:r>
      <w:proofErr w:type="spellEnd"/>
      <w:r w:rsidRPr="008F09F5">
        <w:rPr>
          <w:b/>
          <w:sz w:val="36"/>
          <w:szCs w:val="36"/>
        </w:rPr>
        <w:t xml:space="preserve"> o seu japonês ou passar no JLPT 1.</w:t>
      </w:r>
    </w:p>
    <w:p w:rsidR="00233A51" w:rsidRPr="009F7117" w:rsidRDefault="005754C2">
      <w:pPr>
        <w:rPr>
          <w:b/>
          <w:sz w:val="40"/>
          <w:szCs w:val="40"/>
        </w:rPr>
      </w:pPr>
      <w:r w:rsidRPr="009F7117">
        <w:rPr>
          <w:b/>
          <w:sz w:val="40"/>
          <w:szCs w:val="40"/>
          <w:highlight w:val="green"/>
        </w:rPr>
        <w:t xml:space="preserve">6.9.1- </w:t>
      </w:r>
      <w:r w:rsidR="009F7117" w:rsidRPr="009F7117">
        <w:rPr>
          <w:b/>
          <w:sz w:val="40"/>
          <w:szCs w:val="40"/>
          <w:highlight w:val="green"/>
        </w:rPr>
        <w:t xml:space="preserve">Usando </w:t>
      </w:r>
      <w:r w:rsidR="009F7117" w:rsidRPr="009F7117">
        <w:rPr>
          <w:rFonts w:hint="eastAsia"/>
          <w:b/>
          <w:sz w:val="40"/>
          <w:szCs w:val="40"/>
          <w:highlight w:val="green"/>
        </w:rPr>
        <w:t>「が早いか」</w:t>
      </w:r>
      <w:r w:rsidR="009F7117" w:rsidRPr="009F7117">
        <w:rPr>
          <w:b/>
          <w:sz w:val="40"/>
          <w:szCs w:val="40"/>
          <w:highlight w:val="green"/>
        </w:rPr>
        <w:t xml:space="preserve">para descrever o </w:t>
      </w:r>
      <w:proofErr w:type="gramStart"/>
      <w:r w:rsidR="009F7117" w:rsidRPr="009F7117">
        <w:rPr>
          <w:b/>
          <w:sz w:val="40"/>
          <w:szCs w:val="40"/>
          <w:highlight w:val="green"/>
        </w:rPr>
        <w:t>instante</w:t>
      </w:r>
      <w:proofErr w:type="gramEnd"/>
      <w:r w:rsidR="009F7117" w:rsidRPr="009F7117">
        <w:rPr>
          <w:b/>
          <w:sz w:val="40"/>
          <w:szCs w:val="40"/>
          <w:highlight w:val="green"/>
        </w:rPr>
        <w:t xml:space="preserve"> em que algo ocorreu</w:t>
      </w:r>
    </w:p>
    <w:p w:rsidR="009F7117" w:rsidRPr="005E1B27" w:rsidRDefault="00B56596" w:rsidP="005215C5">
      <w:pPr>
        <w:rPr>
          <w:b/>
          <w:sz w:val="36"/>
          <w:szCs w:val="36"/>
        </w:rPr>
      </w:pPr>
      <w:r w:rsidRPr="005E1B27">
        <w:rPr>
          <w:b/>
          <w:sz w:val="36"/>
          <w:szCs w:val="36"/>
        </w:rPr>
        <w:t xml:space="preserve">*A expressão </w:t>
      </w:r>
      <w:r w:rsidRPr="005E1B27">
        <w:rPr>
          <w:rFonts w:hint="eastAsia"/>
          <w:b/>
          <w:sz w:val="36"/>
          <w:szCs w:val="36"/>
        </w:rPr>
        <w:t>「が早いか」</w:t>
      </w:r>
      <w:r w:rsidRPr="005E1B27">
        <w:rPr>
          <w:b/>
          <w:sz w:val="36"/>
          <w:szCs w:val="36"/>
        </w:rPr>
        <w:t xml:space="preserve">é usada para descrever algo ocorreu no instante em que algo mais ocorreu. </w:t>
      </w:r>
      <w:r w:rsidR="006D41D9" w:rsidRPr="005E1B27">
        <w:rPr>
          <w:b/>
          <w:sz w:val="36"/>
          <w:szCs w:val="36"/>
        </w:rPr>
        <w:t xml:space="preserve">Embora muito similar à gramática </w:t>
      </w:r>
      <w:r w:rsidR="006D41D9" w:rsidRPr="005E1B27">
        <w:rPr>
          <w:rFonts w:hint="eastAsia"/>
          <w:b/>
          <w:sz w:val="36"/>
          <w:szCs w:val="36"/>
        </w:rPr>
        <w:t>「とたんに」</w:t>
      </w:r>
      <w:r w:rsidR="005215C5" w:rsidRPr="005E1B27">
        <w:rPr>
          <w:b/>
          <w:sz w:val="36"/>
          <w:szCs w:val="36"/>
        </w:rPr>
        <w:t xml:space="preserve">, ela tem uma forte ênfase em quão rápido uma coisa ocorreu após outra coisa como se fosse quase simultâneo. </w:t>
      </w:r>
    </w:p>
    <w:p w:rsidR="00F764FD" w:rsidRPr="00F764FD" w:rsidRDefault="005E1B27" w:rsidP="005215C5">
      <w:pPr>
        <w:rPr>
          <w:b/>
          <w:sz w:val="36"/>
          <w:szCs w:val="36"/>
        </w:rPr>
      </w:pPr>
      <w:r w:rsidRPr="00F764FD">
        <w:rPr>
          <w:b/>
          <w:sz w:val="36"/>
          <w:szCs w:val="36"/>
        </w:rPr>
        <w:t>*</w:t>
      </w:r>
      <w:r w:rsidR="009B4AF1" w:rsidRPr="00F764FD">
        <w:rPr>
          <w:b/>
          <w:sz w:val="36"/>
          <w:szCs w:val="36"/>
        </w:rPr>
        <w:t xml:space="preserve">Para usar essa gramática, você anexa </w:t>
      </w:r>
      <w:r w:rsidR="009B4AF1" w:rsidRPr="00F764FD">
        <w:rPr>
          <w:rFonts w:hint="eastAsia"/>
          <w:b/>
          <w:sz w:val="36"/>
          <w:szCs w:val="36"/>
        </w:rPr>
        <w:t>「が早いか」</w:t>
      </w:r>
      <w:r w:rsidR="009B4AF1" w:rsidRPr="00F764FD">
        <w:rPr>
          <w:b/>
          <w:sz w:val="36"/>
          <w:szCs w:val="36"/>
        </w:rPr>
        <w:t xml:space="preserve">ao primeiro verbo, então você descreve o evento que aconteceu no instante posterior. </w:t>
      </w:r>
      <w:r w:rsidR="00A21894" w:rsidRPr="00F764FD">
        <w:rPr>
          <w:b/>
          <w:sz w:val="36"/>
          <w:szCs w:val="36"/>
        </w:rPr>
        <w:t>Embora seja convencional utilizar o tempo não passado (forma de dicionário) para o primeiro verbo</w:t>
      </w:r>
      <w:r w:rsidR="00C678D0" w:rsidRPr="00F764FD">
        <w:rPr>
          <w:b/>
          <w:sz w:val="36"/>
          <w:szCs w:val="36"/>
        </w:rPr>
        <w:t xml:space="preserve">, você também pode usar o tempo passado. </w:t>
      </w:r>
      <w:r w:rsidR="00E90910" w:rsidRPr="00F764FD">
        <w:rPr>
          <w:b/>
          <w:sz w:val="36"/>
          <w:szCs w:val="36"/>
        </w:rPr>
        <w:t xml:space="preserve">Por exemplo, você pode dizer </w:t>
      </w:r>
      <w:r w:rsidR="00E90910" w:rsidRPr="00F764FD">
        <w:rPr>
          <w:rFonts w:hint="eastAsia"/>
          <w:b/>
          <w:sz w:val="36"/>
          <w:szCs w:val="36"/>
        </w:rPr>
        <w:t>「言うが早いか」</w:t>
      </w:r>
      <w:r w:rsidR="00E90910" w:rsidRPr="00F764FD">
        <w:rPr>
          <w:b/>
          <w:sz w:val="36"/>
          <w:szCs w:val="36"/>
        </w:rPr>
        <w:t xml:space="preserve">ou </w:t>
      </w:r>
      <w:r w:rsidR="00E90910" w:rsidRPr="00F764FD">
        <w:rPr>
          <w:rFonts w:hint="eastAsia"/>
          <w:b/>
          <w:sz w:val="36"/>
          <w:szCs w:val="36"/>
        </w:rPr>
        <w:t>「言った早いか」</w:t>
      </w:r>
      <w:r w:rsidR="00E90910" w:rsidRPr="00F764FD">
        <w:rPr>
          <w:b/>
          <w:sz w:val="36"/>
          <w:szCs w:val="36"/>
        </w:rPr>
        <w:t xml:space="preserve">. </w:t>
      </w:r>
      <w:r w:rsidR="00F764FD" w:rsidRPr="00F764FD">
        <w:rPr>
          <w:b/>
          <w:sz w:val="36"/>
          <w:szCs w:val="36"/>
        </w:rPr>
        <w:t xml:space="preserve">O curioso é que, nessa gramática, a partícula </w:t>
      </w:r>
      <w:r w:rsidR="00F764FD" w:rsidRPr="00F764FD">
        <w:rPr>
          <w:rFonts w:hint="eastAsia"/>
          <w:b/>
          <w:sz w:val="36"/>
          <w:szCs w:val="36"/>
        </w:rPr>
        <w:t>「が」</w:t>
      </w:r>
      <w:r w:rsidR="00F764FD" w:rsidRPr="00F764FD">
        <w:rPr>
          <w:b/>
          <w:sz w:val="36"/>
          <w:szCs w:val="36"/>
        </w:rPr>
        <w:t>vem logo após o verbo. Mas lembre-se, você só pode fazer isso com essa expressão gramatical específica.</w:t>
      </w:r>
    </w:p>
    <w:p w:rsidR="00F764FD" w:rsidRPr="00F764FD" w:rsidRDefault="00F764FD" w:rsidP="005215C5">
      <w:pPr>
        <w:rPr>
          <w:b/>
          <w:sz w:val="36"/>
          <w:szCs w:val="36"/>
        </w:rPr>
      </w:pPr>
      <w:r w:rsidRPr="00F764FD">
        <w:rPr>
          <w:b/>
          <w:sz w:val="36"/>
          <w:szCs w:val="36"/>
        </w:rPr>
        <w:t>Exemplos:</w:t>
      </w:r>
    </w:p>
    <w:p w:rsidR="005E1B27" w:rsidRDefault="00E72020" w:rsidP="005215C5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lastRenderedPageBreak/>
        <w:t xml:space="preserve">1- </w:t>
      </w:r>
      <w:r w:rsidR="0089286C"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286C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89286C" w:rsidRPr="00E72020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="0089286C" w:rsidRPr="00E72020">
        <w:rPr>
          <w:rFonts w:hint="eastAsia"/>
          <w:sz w:val="36"/>
          <w:szCs w:val="36"/>
          <w:highlight w:val="lightGray"/>
        </w:rPr>
        <w:t>は、</w:t>
      </w:r>
      <w:r w:rsidR="0089286C" w:rsidRPr="00E72020">
        <w:rPr>
          <w:sz w:val="36"/>
          <w:szCs w:val="36"/>
          <w:highlight w:val="lightGray"/>
        </w:rPr>
        <w:fldChar w:fldCharType="begin"/>
      </w:r>
      <w:r w:rsidR="0089286C" w:rsidRPr="00E72020">
        <w:rPr>
          <w:sz w:val="36"/>
          <w:szCs w:val="36"/>
          <w:highlight w:val="lightGray"/>
        </w:rPr>
        <w:instrText>EQ \* jc2 \* "Font:MS Mincho" \* hps18 \o\ad(\s\up 17(</w:instrText>
      </w:r>
      <w:r w:rsidR="0089286C" w:rsidRPr="00E72020">
        <w:rPr>
          <w:rFonts w:ascii="MS Mincho" w:eastAsia="MS Mincho" w:hAnsi="MS Mincho" w:hint="eastAsia"/>
          <w:sz w:val="18"/>
          <w:szCs w:val="36"/>
          <w:highlight w:val="lightGray"/>
        </w:rPr>
        <w:instrText>きょうじゅ</w:instrText>
      </w:r>
      <w:r w:rsidR="0089286C" w:rsidRPr="00E72020">
        <w:rPr>
          <w:sz w:val="36"/>
          <w:szCs w:val="36"/>
          <w:highlight w:val="lightGray"/>
        </w:rPr>
        <w:instrText>);</w:instrText>
      </w:r>
      <w:r w:rsidR="0089286C" w:rsidRPr="00E72020">
        <w:rPr>
          <w:rFonts w:hint="eastAsia"/>
          <w:sz w:val="36"/>
          <w:szCs w:val="36"/>
          <w:highlight w:val="lightGray"/>
        </w:rPr>
        <w:instrText>教授</w:instrText>
      </w:r>
      <w:r w:rsidR="0089286C" w:rsidRPr="00E72020">
        <w:rPr>
          <w:sz w:val="36"/>
          <w:szCs w:val="36"/>
          <w:highlight w:val="lightGray"/>
        </w:rPr>
        <w:instrText>)</w:instrText>
      </w:r>
      <w:r w:rsidR="0089286C" w:rsidRPr="00E72020">
        <w:rPr>
          <w:sz w:val="36"/>
          <w:szCs w:val="36"/>
          <w:highlight w:val="lightGray"/>
        </w:rPr>
        <w:fldChar w:fldCharType="end"/>
      </w:r>
      <w:r w:rsidR="0089286C" w:rsidRPr="00E72020">
        <w:rPr>
          <w:rFonts w:hint="eastAsia"/>
          <w:sz w:val="36"/>
          <w:szCs w:val="36"/>
          <w:highlight w:val="lightGray"/>
        </w:rPr>
        <w:t>の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すがた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姿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を</w:t>
      </w:r>
      <w:r w:rsidRPr="00E72020">
        <w:rPr>
          <w:rFonts w:hint="eastAsia"/>
          <w:color w:val="806000" w:themeColor="accent4" w:themeShade="80"/>
          <w:sz w:val="36"/>
          <w:szCs w:val="36"/>
          <w:highlight w:val="lightGray"/>
        </w:rPr>
        <w:t>見るが早いか</w:t>
      </w:r>
      <w:r w:rsidRPr="00E72020">
        <w:rPr>
          <w:rFonts w:hint="eastAsia"/>
          <w:sz w:val="36"/>
          <w:szCs w:val="36"/>
          <w:highlight w:val="lightGray"/>
        </w:rPr>
        <w:t>、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きょうしつ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教室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から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逃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げ</w:t>
      </w:r>
      <w:r w:rsidRPr="00E7202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2020" w:rsidRPr="00E7202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E72020" w:rsidRPr="00E72020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Pr="00E72020">
        <w:rPr>
          <w:rFonts w:hint="eastAsia"/>
          <w:sz w:val="36"/>
          <w:szCs w:val="36"/>
          <w:highlight w:val="lightGray"/>
        </w:rPr>
        <w:t>した。</w:t>
      </w:r>
    </w:p>
    <w:p w:rsidR="00E72020" w:rsidRDefault="0074517B" w:rsidP="005215C5">
      <w:pPr>
        <w:rPr>
          <w:sz w:val="36"/>
          <w:szCs w:val="36"/>
        </w:rPr>
      </w:pPr>
      <w:r w:rsidRPr="008655E2">
        <w:rPr>
          <w:color w:val="806000" w:themeColor="accent4" w:themeShade="80"/>
          <w:sz w:val="36"/>
          <w:szCs w:val="36"/>
        </w:rPr>
        <w:t>No instante em que ela viu</w:t>
      </w:r>
      <w:r>
        <w:rPr>
          <w:sz w:val="36"/>
          <w:szCs w:val="36"/>
        </w:rPr>
        <w:t xml:space="preserve"> a figura do professor, ela</w:t>
      </w:r>
      <w:r w:rsidRPr="0074517B">
        <w:rPr>
          <w:sz w:val="36"/>
          <w:szCs w:val="36"/>
        </w:rPr>
        <w:t xml:space="preserve"> saiu correndo da sala de aula.</w:t>
      </w:r>
    </w:p>
    <w:p w:rsidR="007E3B57" w:rsidRDefault="007E3B57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教授</w:t>
      </w:r>
      <w:r>
        <w:rPr>
          <w:sz w:val="36"/>
          <w:szCs w:val="36"/>
        </w:rPr>
        <w:t xml:space="preserve"> = professor universitário, adepto.</w:t>
      </w:r>
    </w:p>
    <w:p w:rsidR="007E3B57" w:rsidRDefault="00465FB2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姿</w:t>
      </w:r>
      <w:r>
        <w:rPr>
          <w:sz w:val="36"/>
          <w:szCs w:val="36"/>
        </w:rPr>
        <w:t xml:space="preserve"> = figura, forma, imagem, aspecto, aparência.</w:t>
      </w:r>
    </w:p>
    <w:p w:rsidR="00465FB2" w:rsidRDefault="002E18DE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教室</w:t>
      </w:r>
      <w:r>
        <w:rPr>
          <w:sz w:val="36"/>
          <w:szCs w:val="36"/>
        </w:rPr>
        <w:t xml:space="preserve"> = sala de aula.</w:t>
      </w:r>
    </w:p>
    <w:p w:rsidR="002E18DE" w:rsidRDefault="002E18DE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逃げ出す</w:t>
      </w:r>
      <w:r>
        <w:rPr>
          <w:sz w:val="36"/>
          <w:szCs w:val="36"/>
        </w:rPr>
        <w:t xml:space="preserve"> = sair correndo “de algum lugar”, bater as asas.</w:t>
      </w:r>
    </w:p>
    <w:p w:rsidR="005E030A" w:rsidRDefault="00C07109" w:rsidP="005215C5">
      <w:pPr>
        <w:rPr>
          <w:sz w:val="36"/>
          <w:szCs w:val="36"/>
        </w:rPr>
      </w:pPr>
      <w:r w:rsidRPr="003D16CF">
        <w:rPr>
          <w:sz w:val="36"/>
          <w:szCs w:val="36"/>
          <w:highlight w:val="lightGray"/>
        </w:rPr>
        <w:t xml:space="preserve">2- </w:t>
      </w:r>
      <w:r w:rsidR="003D16CF" w:rsidRPr="003D16CF">
        <w:rPr>
          <w:rFonts w:hint="eastAsia"/>
          <w:sz w:val="36"/>
          <w:szCs w:val="36"/>
          <w:highlight w:val="lightGray"/>
        </w:rPr>
        <w:t>「食べてみよう」と</w:t>
      </w:r>
      <w:r w:rsidR="003D16CF" w:rsidRPr="003D16CF">
        <w:rPr>
          <w:rFonts w:hint="eastAsia"/>
          <w:color w:val="806000" w:themeColor="accent4" w:themeShade="80"/>
          <w:sz w:val="36"/>
          <w:szCs w:val="36"/>
          <w:highlight w:val="lightGray"/>
        </w:rPr>
        <w:t>言うが早いか</w:t>
      </w:r>
      <w:r w:rsidR="003D16CF" w:rsidRPr="003D16CF">
        <w:rPr>
          <w:rFonts w:hint="eastAsia"/>
          <w:sz w:val="36"/>
          <w:szCs w:val="36"/>
          <w:highlight w:val="lightGray"/>
        </w:rPr>
        <w:t>、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くち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口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の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に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放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り</w:t>
      </w:r>
      <w:r w:rsidR="003D16CF"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16CF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3D16CF" w:rsidRPr="003D16CF">
              <w:rPr>
                <w:rFonts w:hint="eastAsia"/>
                <w:sz w:val="36"/>
                <w:szCs w:val="36"/>
                <w:highlight w:val="lightGray"/>
              </w:rPr>
              <w:t>込</w:t>
            </w:r>
          </w:rubyBase>
        </w:ruby>
      </w:r>
      <w:r w:rsidR="003D16CF" w:rsidRPr="003D16CF">
        <w:rPr>
          <w:rFonts w:hint="eastAsia"/>
          <w:sz w:val="36"/>
          <w:szCs w:val="36"/>
          <w:highlight w:val="lightGray"/>
        </w:rPr>
        <w:t>んだ。</w:t>
      </w:r>
    </w:p>
    <w:p w:rsidR="003D16CF" w:rsidRPr="003D16CF" w:rsidRDefault="002A378D" w:rsidP="005215C5">
      <w:pPr>
        <w:rPr>
          <w:sz w:val="36"/>
          <w:szCs w:val="36"/>
        </w:rPr>
      </w:pPr>
      <w:r w:rsidRPr="007679D9">
        <w:rPr>
          <w:color w:val="806000" w:themeColor="accent4" w:themeShade="80"/>
          <w:sz w:val="36"/>
          <w:szCs w:val="36"/>
        </w:rPr>
        <w:t>No instante em que (ele) dis</w:t>
      </w:r>
      <w:r w:rsidR="00F22E4C" w:rsidRPr="007679D9">
        <w:rPr>
          <w:color w:val="806000" w:themeColor="accent4" w:themeShade="80"/>
          <w:sz w:val="36"/>
          <w:szCs w:val="36"/>
        </w:rPr>
        <w:t xml:space="preserve">se </w:t>
      </w:r>
      <w:r w:rsidR="00F22E4C">
        <w:rPr>
          <w:sz w:val="36"/>
          <w:szCs w:val="36"/>
        </w:rPr>
        <w:t>"vamos experimentar comer</w:t>
      </w:r>
      <w:r w:rsidR="001A50C0">
        <w:rPr>
          <w:sz w:val="36"/>
          <w:szCs w:val="36"/>
        </w:rPr>
        <w:t xml:space="preserve"> (isso)</w:t>
      </w:r>
      <w:r w:rsidR="00F22E4C">
        <w:rPr>
          <w:sz w:val="36"/>
          <w:szCs w:val="36"/>
        </w:rPr>
        <w:t xml:space="preserve">", ele lançou </w:t>
      </w:r>
      <w:r w:rsidR="001A50C0">
        <w:rPr>
          <w:sz w:val="36"/>
          <w:szCs w:val="36"/>
        </w:rPr>
        <w:t xml:space="preserve">(aquilo) </w:t>
      </w:r>
      <w:r w:rsidR="00F22E4C">
        <w:rPr>
          <w:sz w:val="36"/>
          <w:szCs w:val="36"/>
        </w:rPr>
        <w:t>dentro da</w:t>
      </w:r>
      <w:r w:rsidRPr="002A378D">
        <w:rPr>
          <w:sz w:val="36"/>
          <w:szCs w:val="36"/>
        </w:rPr>
        <w:t xml:space="preserve"> boca.</w:t>
      </w:r>
    </w:p>
    <w:p w:rsidR="00465FB2" w:rsidRDefault="00F22E4C" w:rsidP="005215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放り込む</w:t>
      </w:r>
      <w:r>
        <w:rPr>
          <w:sz w:val="36"/>
          <w:szCs w:val="36"/>
        </w:rPr>
        <w:t xml:space="preserve"> = lançar, jogar.</w:t>
      </w:r>
    </w:p>
    <w:p w:rsidR="001B0DE3" w:rsidRDefault="001B0DE3" w:rsidP="001B0DE3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3</w:t>
      </w:r>
      <w:r w:rsidRPr="003D16CF">
        <w:rPr>
          <w:sz w:val="36"/>
          <w:szCs w:val="36"/>
          <w:highlight w:val="lightGray"/>
        </w:rPr>
        <w:t xml:space="preserve">- </w:t>
      </w:r>
      <w:r w:rsidRPr="003D16CF">
        <w:rPr>
          <w:rFonts w:hint="eastAsia"/>
          <w:sz w:val="36"/>
          <w:szCs w:val="36"/>
          <w:highlight w:val="lightGray"/>
        </w:rPr>
        <w:t>「食べてみよう」と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言った</w:t>
      </w:r>
      <w:r w:rsidRPr="003D16CF">
        <w:rPr>
          <w:rFonts w:hint="eastAsia"/>
          <w:color w:val="806000" w:themeColor="accent4" w:themeShade="80"/>
          <w:sz w:val="36"/>
          <w:szCs w:val="36"/>
          <w:highlight w:val="lightGray"/>
        </w:rPr>
        <w:t>が早いか</w:t>
      </w:r>
      <w:r w:rsidRPr="003D16CF">
        <w:rPr>
          <w:rFonts w:hint="eastAsia"/>
          <w:sz w:val="36"/>
          <w:szCs w:val="36"/>
          <w:highlight w:val="lightGray"/>
        </w:rPr>
        <w:t>、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くち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口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の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に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放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り</w:t>
      </w:r>
      <w:r w:rsidRPr="003D16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0DE3" w:rsidRPr="003D16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1B0DE3" w:rsidRPr="003D16CF">
              <w:rPr>
                <w:rFonts w:hint="eastAsia"/>
                <w:sz w:val="36"/>
                <w:szCs w:val="36"/>
                <w:highlight w:val="lightGray"/>
              </w:rPr>
              <w:t>込</w:t>
            </w:r>
          </w:rubyBase>
        </w:ruby>
      </w:r>
      <w:r w:rsidRPr="003D16CF">
        <w:rPr>
          <w:rFonts w:hint="eastAsia"/>
          <w:sz w:val="36"/>
          <w:szCs w:val="36"/>
          <w:highlight w:val="lightGray"/>
        </w:rPr>
        <w:t>んだ。</w:t>
      </w:r>
    </w:p>
    <w:p w:rsidR="001B0DE3" w:rsidRPr="003D16CF" w:rsidRDefault="001B0DE3" w:rsidP="001B0DE3">
      <w:pPr>
        <w:rPr>
          <w:sz w:val="36"/>
          <w:szCs w:val="36"/>
        </w:rPr>
      </w:pPr>
      <w:r w:rsidRPr="007679D9">
        <w:rPr>
          <w:color w:val="806000" w:themeColor="accent4" w:themeShade="80"/>
          <w:sz w:val="36"/>
          <w:szCs w:val="36"/>
        </w:rPr>
        <w:t xml:space="preserve">No instante em que (ele) disse </w:t>
      </w:r>
      <w:r>
        <w:rPr>
          <w:sz w:val="36"/>
          <w:szCs w:val="36"/>
        </w:rPr>
        <w:t>"vamos experimentar comer (isso)", ele lançou (aquilo) dentro da</w:t>
      </w:r>
      <w:r w:rsidRPr="002A378D">
        <w:rPr>
          <w:sz w:val="36"/>
          <w:szCs w:val="36"/>
        </w:rPr>
        <w:t xml:space="preserve"> boca.</w:t>
      </w:r>
    </w:p>
    <w:p w:rsidR="007E3B57" w:rsidRPr="00CB6932" w:rsidRDefault="00344C81" w:rsidP="005215C5">
      <w:pPr>
        <w:rPr>
          <w:b/>
          <w:sz w:val="40"/>
          <w:szCs w:val="40"/>
        </w:rPr>
      </w:pPr>
      <w:r w:rsidRPr="00CB6932">
        <w:rPr>
          <w:b/>
          <w:sz w:val="40"/>
          <w:szCs w:val="40"/>
          <w:highlight w:val="green"/>
        </w:rPr>
        <w:t xml:space="preserve">6.9.2- </w:t>
      </w:r>
      <w:r w:rsidR="0021634D" w:rsidRPr="00CB6932">
        <w:rPr>
          <w:b/>
          <w:sz w:val="40"/>
          <w:szCs w:val="40"/>
          <w:highlight w:val="green"/>
        </w:rPr>
        <w:t xml:space="preserve">Usando </w:t>
      </w:r>
      <w:r w:rsidR="0021634D" w:rsidRPr="00CB6932">
        <w:rPr>
          <w:rFonts w:hint="eastAsia"/>
          <w:b/>
          <w:sz w:val="40"/>
          <w:szCs w:val="40"/>
          <w:highlight w:val="green"/>
        </w:rPr>
        <w:t>「や</w:t>
      </w:r>
      <w:r w:rsidR="0021634D" w:rsidRPr="00CB6932">
        <w:rPr>
          <w:b/>
          <w:sz w:val="40"/>
          <w:szCs w:val="40"/>
          <w:highlight w:val="green"/>
        </w:rPr>
        <w:t>/</w:t>
      </w:r>
      <w:r w:rsidR="0021634D" w:rsidRPr="00CB6932">
        <w:rPr>
          <w:rFonts w:hint="eastAsia"/>
          <w:b/>
          <w:sz w:val="40"/>
          <w:szCs w:val="40"/>
          <w:highlight w:val="green"/>
        </w:rPr>
        <w:t>や</w:t>
      </w:r>
      <w:r w:rsidR="0021634D" w:rsidRPr="00CB6932">
        <w:rPr>
          <w:b/>
          <w:sz w:val="40"/>
          <w:szCs w:val="40"/>
          <w:highlight w:val="green"/>
        </w:rPr>
        <w:ruby>
          <w:rubyPr>
            <w:rubyAlign w:val="distributeSpace"/>
            <w:hps w:val="18"/>
            <w:hpsRaise w:val="34"/>
            <w:hpsBaseText w:val="40"/>
            <w:lid w:val="ja-JP"/>
          </w:rubyPr>
          <w:rt>
            <w:r w:rsidR="0021634D" w:rsidRPr="00CB6932">
              <w:rPr>
                <w:rFonts w:ascii="MS Mincho" w:eastAsia="MS Mincho" w:hAnsi="MS Mincho" w:hint="eastAsia"/>
                <w:b/>
                <w:sz w:val="40"/>
                <w:szCs w:val="40"/>
                <w:highlight w:val="green"/>
              </w:rPr>
              <w:t>いな</w:t>
            </w:r>
          </w:rt>
          <w:rubyBase>
            <w:r w:rsidR="0021634D" w:rsidRPr="00CB6932">
              <w:rPr>
                <w:rFonts w:hint="eastAsia"/>
                <w:b/>
                <w:sz w:val="40"/>
                <w:szCs w:val="40"/>
                <w:highlight w:val="green"/>
              </w:rPr>
              <w:t>否</w:t>
            </w:r>
          </w:rubyBase>
        </w:ruby>
      </w:r>
      <w:r w:rsidR="0021634D" w:rsidRPr="00CB6932">
        <w:rPr>
          <w:rFonts w:hint="eastAsia"/>
          <w:b/>
          <w:sz w:val="40"/>
          <w:szCs w:val="40"/>
          <w:highlight w:val="green"/>
        </w:rPr>
        <w:t>や」</w:t>
      </w:r>
      <w:r w:rsidR="00CB6932" w:rsidRPr="00CB6932">
        <w:rPr>
          <w:b/>
          <w:sz w:val="40"/>
          <w:szCs w:val="40"/>
          <w:highlight w:val="green"/>
        </w:rPr>
        <w:t>para descrever o que aconteceu logo depois</w:t>
      </w:r>
    </w:p>
    <w:p w:rsidR="00CB6932" w:rsidRPr="005F7B78" w:rsidRDefault="00CC5D7C" w:rsidP="005215C5">
      <w:pPr>
        <w:rPr>
          <w:b/>
          <w:sz w:val="36"/>
          <w:szCs w:val="36"/>
        </w:rPr>
      </w:pPr>
      <w:r w:rsidRPr="005F7B78">
        <w:rPr>
          <w:b/>
          <w:sz w:val="36"/>
          <w:szCs w:val="36"/>
        </w:rPr>
        <w:t xml:space="preserve">*A expressão </w:t>
      </w:r>
      <w:r w:rsidRPr="005F7B78">
        <w:rPr>
          <w:rFonts w:hint="eastAsia"/>
          <w:b/>
          <w:sz w:val="36"/>
          <w:szCs w:val="36"/>
        </w:rPr>
        <w:t>「や」</w:t>
      </w:r>
      <w:r w:rsidRPr="005F7B78">
        <w:rPr>
          <w:b/>
          <w:sz w:val="36"/>
          <w:szCs w:val="36"/>
        </w:rPr>
        <w:t xml:space="preserve">ou </w:t>
      </w:r>
      <w:r w:rsidRPr="005F7B78">
        <w:rPr>
          <w:rFonts w:hint="eastAsia"/>
          <w:b/>
          <w:sz w:val="36"/>
          <w:szCs w:val="36"/>
        </w:rPr>
        <w:t>「や否や」</w:t>
      </w:r>
      <w:r w:rsidRPr="005F7B78">
        <w:rPr>
          <w:b/>
          <w:sz w:val="36"/>
          <w:szCs w:val="36"/>
        </w:rPr>
        <w:t xml:space="preserve">, quando anexada a um verbo, é usada para descrever algo que aconteceu logo após o verbo. </w:t>
      </w:r>
      <w:r w:rsidR="00FB66A8" w:rsidRPr="005F7B78">
        <w:rPr>
          <w:b/>
          <w:sz w:val="36"/>
          <w:szCs w:val="36"/>
        </w:rPr>
        <w:t xml:space="preserve">Seu significado é essencialmente o </w:t>
      </w:r>
      <w:r w:rsidR="00FB66A8" w:rsidRPr="005F7B78">
        <w:rPr>
          <w:b/>
          <w:sz w:val="36"/>
          <w:szCs w:val="36"/>
        </w:rPr>
        <w:lastRenderedPageBreak/>
        <w:t xml:space="preserve">mesmo que </w:t>
      </w:r>
      <w:r w:rsidR="00FB66A8" w:rsidRPr="005F7B78">
        <w:rPr>
          <w:rFonts w:hint="eastAsia"/>
          <w:b/>
          <w:sz w:val="36"/>
          <w:szCs w:val="36"/>
        </w:rPr>
        <w:t>「が早いか」</w:t>
      </w:r>
      <w:r w:rsidR="00FB66A8" w:rsidRPr="005F7B78">
        <w:rPr>
          <w:rFonts w:hint="eastAsia"/>
          <w:b/>
          <w:sz w:val="36"/>
          <w:szCs w:val="36"/>
        </w:rPr>
        <w:t xml:space="preserve">. </w:t>
      </w:r>
      <w:r w:rsidR="00FB66A8" w:rsidRPr="005F7B78">
        <w:rPr>
          <w:b/>
          <w:sz w:val="36"/>
          <w:szCs w:val="36"/>
        </w:rPr>
        <w:t xml:space="preserve"> Ele também é um outro tipo de gramática que não é muito usado em conversações regulares.</w:t>
      </w:r>
    </w:p>
    <w:p w:rsidR="00FB66A8" w:rsidRPr="007044E2" w:rsidRDefault="00F078E7" w:rsidP="005215C5">
      <w:pPr>
        <w:rPr>
          <w:b/>
          <w:sz w:val="36"/>
          <w:szCs w:val="36"/>
        </w:rPr>
      </w:pPr>
      <w:r w:rsidRPr="007044E2">
        <w:rPr>
          <w:b/>
          <w:sz w:val="36"/>
          <w:szCs w:val="36"/>
        </w:rPr>
        <w:t>*</w:t>
      </w:r>
      <w:r w:rsidRPr="007044E2">
        <w:rPr>
          <w:rFonts w:hint="eastAsia"/>
          <w:b/>
          <w:sz w:val="36"/>
          <w:szCs w:val="36"/>
        </w:rPr>
        <w:t>「</w:t>
      </w:r>
      <w:r w:rsidRPr="007044E2">
        <w:rPr>
          <w:b/>
          <w:sz w:val="36"/>
          <w:szCs w:val="36"/>
        </w:rPr>
        <w:fldChar w:fldCharType="begin"/>
      </w:r>
      <w:r w:rsidRPr="007044E2">
        <w:rPr>
          <w:rFonts w:hint="eastAsia"/>
          <w:b/>
          <w:sz w:val="36"/>
          <w:szCs w:val="36"/>
        </w:rPr>
        <w:instrText>EQ \* jc2 \* "Font:MS Mincho" \* hps18 \o\ad(\s\up 17(</w:instrText>
      </w:r>
      <w:r w:rsidRPr="007044E2">
        <w:rPr>
          <w:rFonts w:ascii="MS Mincho" w:eastAsia="MS Mincho" w:hAnsi="MS Mincho" w:hint="eastAsia"/>
          <w:b/>
          <w:sz w:val="18"/>
          <w:szCs w:val="36"/>
        </w:rPr>
        <w:instrText>いな</w:instrText>
      </w:r>
      <w:r w:rsidRPr="007044E2">
        <w:rPr>
          <w:rFonts w:hint="eastAsia"/>
          <w:b/>
          <w:sz w:val="36"/>
          <w:szCs w:val="36"/>
        </w:rPr>
        <w:instrText>);</w:instrText>
      </w:r>
      <w:r w:rsidRPr="007044E2">
        <w:rPr>
          <w:rFonts w:hint="eastAsia"/>
          <w:b/>
          <w:sz w:val="36"/>
          <w:szCs w:val="36"/>
        </w:rPr>
        <w:instrText>否</w:instrText>
      </w:r>
      <w:r w:rsidRPr="007044E2">
        <w:rPr>
          <w:rFonts w:hint="eastAsia"/>
          <w:b/>
          <w:sz w:val="36"/>
          <w:szCs w:val="36"/>
        </w:rPr>
        <w:instrText>)</w:instrText>
      </w:r>
      <w:r w:rsidRPr="007044E2">
        <w:rPr>
          <w:b/>
          <w:sz w:val="36"/>
          <w:szCs w:val="36"/>
        </w:rPr>
        <w:fldChar w:fldCharType="end"/>
      </w:r>
      <w:r w:rsidRPr="007044E2">
        <w:rPr>
          <w:rFonts w:hint="eastAsia"/>
          <w:b/>
          <w:sz w:val="36"/>
          <w:szCs w:val="36"/>
        </w:rPr>
        <w:t>」</w:t>
      </w:r>
      <w:proofErr w:type="spellStart"/>
      <w:r w:rsidRPr="007044E2">
        <w:rPr>
          <w:b/>
          <w:sz w:val="36"/>
          <w:szCs w:val="36"/>
        </w:rPr>
        <w:t>é</w:t>
      </w:r>
      <w:proofErr w:type="spellEnd"/>
      <w:r w:rsidRPr="007044E2">
        <w:rPr>
          <w:b/>
          <w:sz w:val="36"/>
          <w:szCs w:val="36"/>
        </w:rPr>
        <w:t xml:space="preserve"> um </w:t>
      </w:r>
      <w:proofErr w:type="spellStart"/>
      <w:r w:rsidRPr="007044E2">
        <w:rPr>
          <w:b/>
          <w:sz w:val="36"/>
          <w:szCs w:val="36"/>
        </w:rPr>
        <w:t>kanji</w:t>
      </w:r>
      <w:proofErr w:type="spellEnd"/>
      <w:r w:rsidRPr="007044E2">
        <w:rPr>
          <w:b/>
          <w:sz w:val="36"/>
          <w:szCs w:val="36"/>
        </w:rPr>
        <w:t xml:space="preserve"> que é usado para significar “</w:t>
      </w:r>
      <w:r w:rsidR="00791010" w:rsidRPr="007044E2">
        <w:rPr>
          <w:b/>
          <w:sz w:val="36"/>
          <w:szCs w:val="36"/>
        </w:rPr>
        <w:t>não</w:t>
      </w:r>
      <w:r w:rsidRPr="007044E2">
        <w:rPr>
          <w:b/>
          <w:sz w:val="36"/>
          <w:szCs w:val="36"/>
        </w:rPr>
        <w:t xml:space="preserve">” utilizado em palavras como </w:t>
      </w:r>
      <w:r w:rsidRPr="007044E2">
        <w:rPr>
          <w:rFonts w:hint="eastAsia"/>
          <w:b/>
          <w:sz w:val="36"/>
          <w:szCs w:val="36"/>
        </w:rPr>
        <w:t>「</w:t>
      </w:r>
      <w:r w:rsidRPr="007044E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78E7" w:rsidRPr="007044E2">
              <w:rPr>
                <w:rFonts w:ascii="MS Mincho" w:eastAsia="MS Mincho" w:hAnsi="MS Mincho" w:hint="eastAsia"/>
                <w:b/>
                <w:sz w:val="18"/>
                <w:szCs w:val="36"/>
              </w:rPr>
              <w:t>ひてい</w:t>
            </w:r>
          </w:rt>
          <w:rubyBase>
            <w:r w:rsidR="00F078E7" w:rsidRPr="007044E2">
              <w:rPr>
                <w:rFonts w:hint="eastAsia"/>
                <w:b/>
                <w:sz w:val="36"/>
                <w:szCs w:val="36"/>
              </w:rPr>
              <w:t>否定</w:t>
            </w:r>
          </w:rubyBase>
        </w:ruby>
      </w:r>
      <w:r w:rsidRPr="007044E2">
        <w:rPr>
          <w:rFonts w:hint="eastAsia"/>
          <w:b/>
          <w:sz w:val="36"/>
          <w:szCs w:val="36"/>
        </w:rPr>
        <w:t>」</w:t>
      </w:r>
      <w:r w:rsidRPr="007044E2">
        <w:rPr>
          <w:rFonts w:hint="eastAsia"/>
          <w:b/>
          <w:sz w:val="36"/>
          <w:szCs w:val="36"/>
        </w:rPr>
        <w:t xml:space="preserve"> </w:t>
      </w:r>
      <w:r w:rsidRPr="007044E2">
        <w:rPr>
          <w:b/>
          <w:sz w:val="36"/>
          <w:szCs w:val="36"/>
        </w:rPr>
        <w:t xml:space="preserve">(negação, </w:t>
      </w:r>
      <w:r w:rsidR="00C96F10" w:rsidRPr="007044E2">
        <w:rPr>
          <w:b/>
          <w:sz w:val="36"/>
          <w:szCs w:val="36"/>
        </w:rPr>
        <w:t xml:space="preserve">recusa, </w:t>
      </w:r>
      <w:r w:rsidRPr="007044E2">
        <w:rPr>
          <w:b/>
          <w:sz w:val="36"/>
          <w:szCs w:val="36"/>
        </w:rPr>
        <w:t xml:space="preserve">contradição). </w:t>
      </w:r>
      <w:r w:rsidR="001F5E62" w:rsidRPr="007044E2">
        <w:rPr>
          <w:b/>
          <w:sz w:val="36"/>
          <w:szCs w:val="36"/>
        </w:rPr>
        <w:t xml:space="preserve">O significado literal dessa gramática é “se a ação foi realizada ou não”. </w:t>
      </w:r>
      <w:r w:rsidR="00D70550" w:rsidRPr="007044E2">
        <w:rPr>
          <w:b/>
          <w:sz w:val="36"/>
          <w:szCs w:val="36"/>
        </w:rPr>
        <w:t xml:space="preserve">Em outras palavras, a </w:t>
      </w:r>
      <w:r w:rsidR="0028738E" w:rsidRPr="007044E2">
        <w:rPr>
          <w:b/>
          <w:sz w:val="36"/>
          <w:szCs w:val="36"/>
        </w:rPr>
        <w:t>segund</w:t>
      </w:r>
      <w:r w:rsidR="00D70550" w:rsidRPr="007044E2">
        <w:rPr>
          <w:b/>
          <w:sz w:val="36"/>
          <w:szCs w:val="36"/>
        </w:rPr>
        <w:t xml:space="preserve">a ação </w:t>
      </w:r>
      <w:r w:rsidR="00263626" w:rsidRPr="007044E2">
        <w:rPr>
          <w:b/>
          <w:sz w:val="36"/>
          <w:szCs w:val="36"/>
        </w:rPr>
        <w:t>é reali</w:t>
      </w:r>
      <w:r w:rsidR="000864C0" w:rsidRPr="007044E2">
        <w:rPr>
          <w:b/>
          <w:sz w:val="36"/>
          <w:szCs w:val="36"/>
        </w:rPr>
        <w:t>zada antes mesmo de você tomar</w:t>
      </w:r>
      <w:r w:rsidR="00263626" w:rsidRPr="007044E2">
        <w:rPr>
          <w:b/>
          <w:sz w:val="36"/>
          <w:szCs w:val="36"/>
        </w:rPr>
        <w:t xml:space="preserve"> algum tempo para determinar se o primeiro evento realmente aconteceu ou não.</w:t>
      </w:r>
      <w:r w:rsidR="000864C0" w:rsidRPr="007044E2">
        <w:rPr>
          <w:b/>
          <w:sz w:val="36"/>
          <w:szCs w:val="36"/>
        </w:rPr>
        <w:t xml:space="preserve"> </w:t>
      </w:r>
    </w:p>
    <w:p w:rsidR="007044E2" w:rsidRPr="007044E2" w:rsidRDefault="007044E2" w:rsidP="005215C5">
      <w:pPr>
        <w:rPr>
          <w:b/>
          <w:sz w:val="36"/>
          <w:szCs w:val="36"/>
        </w:rPr>
      </w:pPr>
      <w:r w:rsidRPr="007044E2">
        <w:rPr>
          <w:b/>
          <w:sz w:val="36"/>
          <w:szCs w:val="36"/>
        </w:rPr>
        <w:t>Exemplos:</w:t>
      </w:r>
    </w:p>
    <w:p w:rsidR="007044E2" w:rsidRDefault="007044E2" w:rsidP="005215C5">
      <w:pPr>
        <w:rPr>
          <w:sz w:val="36"/>
          <w:szCs w:val="36"/>
        </w:rPr>
      </w:pPr>
      <w:r w:rsidRPr="008B0F68">
        <w:rPr>
          <w:sz w:val="36"/>
          <w:szCs w:val="36"/>
          <w:highlight w:val="lightGray"/>
        </w:rPr>
        <w:t xml:space="preserve">1- </w:t>
      </w:r>
      <w:r w:rsidR="008B0F68" w:rsidRPr="008B0F68">
        <w:rPr>
          <w:rFonts w:hint="eastAsia"/>
          <w:sz w:val="36"/>
          <w:szCs w:val="36"/>
          <w:highlight w:val="lightGray"/>
        </w:rPr>
        <w:t>私の</w:t>
      </w:r>
      <w:r w:rsidR="008B0F68" w:rsidRPr="008B0F6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F68" w:rsidRPr="008B0F6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かお</w:t>
            </w:r>
          </w:rt>
          <w:rubyBase>
            <w:r w:rsidR="008B0F68" w:rsidRPr="008B0F68">
              <w:rPr>
                <w:rFonts w:hint="eastAsia"/>
                <w:sz w:val="36"/>
                <w:szCs w:val="36"/>
                <w:highlight w:val="lightGray"/>
              </w:rPr>
              <w:t>顔</w:t>
            </w:r>
          </w:rubyBase>
        </w:ruby>
      </w:r>
      <w:r w:rsidR="008B0F68" w:rsidRPr="008B0F68">
        <w:rPr>
          <w:rFonts w:hint="eastAsia"/>
          <w:sz w:val="36"/>
          <w:szCs w:val="36"/>
          <w:highlight w:val="lightGray"/>
        </w:rPr>
        <w:t>を</w:t>
      </w:r>
      <w:r w:rsidR="008B0F68" w:rsidRPr="008B0F68">
        <w:rPr>
          <w:rFonts w:hint="eastAsia"/>
          <w:color w:val="806000" w:themeColor="accent4" w:themeShade="80"/>
          <w:sz w:val="36"/>
          <w:szCs w:val="36"/>
          <w:highlight w:val="lightGray"/>
        </w:rPr>
        <w:t>見るや</w:t>
      </w:r>
      <w:r w:rsidR="008B0F68" w:rsidRPr="008B0F68">
        <w:rPr>
          <w:rFonts w:hint="eastAsia"/>
          <w:sz w:val="36"/>
          <w:szCs w:val="36"/>
          <w:highlight w:val="lightGray"/>
        </w:rPr>
        <w:t>、何か言おうとした。</w:t>
      </w:r>
    </w:p>
    <w:p w:rsidR="008B0F68" w:rsidRDefault="008B0F68" w:rsidP="005215C5">
      <w:pPr>
        <w:rPr>
          <w:sz w:val="36"/>
          <w:szCs w:val="36"/>
        </w:rPr>
      </w:pPr>
      <w:r>
        <w:rPr>
          <w:sz w:val="36"/>
          <w:szCs w:val="36"/>
        </w:rPr>
        <w:t xml:space="preserve">Tentou dizer algo </w:t>
      </w:r>
      <w:r w:rsidRPr="008B0F68">
        <w:rPr>
          <w:color w:val="806000" w:themeColor="accent4" w:themeShade="80"/>
          <w:sz w:val="36"/>
          <w:szCs w:val="36"/>
        </w:rPr>
        <w:t>assim que viu</w:t>
      </w:r>
      <w:r>
        <w:rPr>
          <w:sz w:val="36"/>
          <w:szCs w:val="36"/>
        </w:rPr>
        <w:t xml:space="preserve"> o meu rosto.</w:t>
      </w:r>
    </w:p>
    <w:p w:rsidR="008B0F68" w:rsidRDefault="00EC49BE" w:rsidP="008B0F68">
      <w:pPr>
        <w:rPr>
          <w:sz w:val="36"/>
          <w:szCs w:val="36"/>
        </w:rPr>
      </w:pPr>
      <w:r w:rsidRPr="00C14C23">
        <w:rPr>
          <w:sz w:val="36"/>
          <w:szCs w:val="36"/>
          <w:highlight w:val="lightGray"/>
        </w:rPr>
        <w:t xml:space="preserve">2- </w:t>
      </w:r>
      <w:r w:rsidR="00973F3E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F3E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とうじょう</w:t>
            </w:r>
          </w:rt>
          <w:rubyBase>
            <w:r w:rsidR="00973F3E" w:rsidRPr="00C14C23">
              <w:rPr>
                <w:rFonts w:hint="eastAsia"/>
                <w:sz w:val="36"/>
                <w:szCs w:val="36"/>
                <w:highlight w:val="lightGray"/>
              </w:rPr>
              <w:t>搭乗</w:t>
            </w:r>
          </w:rubyBase>
        </w:ruby>
      </w:r>
      <w:r w:rsidR="00973F3E" w:rsidRPr="00C14C23">
        <w:rPr>
          <w:rFonts w:hint="eastAsia"/>
          <w:sz w:val="36"/>
          <w:szCs w:val="36"/>
          <w:highlight w:val="lightGray"/>
        </w:rPr>
        <w:t>のアナウンスが</w: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973F3E" w:rsidRPr="00C14C23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き</w:instrTex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973F3E" w:rsidRPr="00C14C23">
        <w:rPr>
          <w:rFonts w:hint="eastAsia"/>
          <w:color w:val="806000" w:themeColor="accent4" w:themeShade="80"/>
          <w:sz w:val="36"/>
          <w:szCs w:val="36"/>
          <w:highlight w:val="lightGray"/>
        </w:rPr>
        <w:instrText>聞</w:instrTex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973F3E" w:rsidRPr="00C14C23">
        <w:rPr>
          <w:rFonts w:hint="eastAsia"/>
          <w:color w:val="806000" w:themeColor="accent4" w:themeShade="80"/>
          <w:sz w:val="36"/>
          <w:szCs w:val="36"/>
          <w:highlight w:val="lightGray"/>
        </w:rPr>
        <w:t>こえるや</w:t>
      </w:r>
      <w:r w:rsidR="00973F3E" w:rsidRPr="00C14C2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73F3E" w:rsidRPr="00C14C2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いな</w:t>
            </w:r>
          </w:rt>
          <w:rubyBase>
            <w:r w:rsidR="00973F3E" w:rsidRPr="00C14C2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否</w:t>
            </w:r>
          </w:rubyBase>
        </w:ruby>
      </w:r>
      <w:r w:rsidR="00973F3E" w:rsidRPr="00C14C23">
        <w:rPr>
          <w:rFonts w:hint="eastAsia"/>
          <w:color w:val="806000" w:themeColor="accent4" w:themeShade="80"/>
          <w:sz w:val="36"/>
          <w:szCs w:val="36"/>
          <w:highlight w:val="lightGray"/>
        </w:rPr>
        <w:t>や</w:t>
      </w:r>
      <w:r w:rsidR="00973F3E" w:rsidRPr="00C14C23">
        <w:rPr>
          <w:rFonts w:hint="eastAsia"/>
          <w:sz w:val="36"/>
          <w:szCs w:val="36"/>
          <w:highlight w:val="lightGray"/>
        </w:rPr>
        <w:t>、みんながゲート</w:t>
      </w:r>
      <w:r w:rsidR="00423428" w:rsidRPr="00C14C23">
        <w:rPr>
          <w:rFonts w:hint="eastAsia"/>
          <w:sz w:val="36"/>
          <w:szCs w:val="36"/>
          <w:highlight w:val="lightGray"/>
        </w:rPr>
        <w:t>の</w:t>
      </w:r>
      <w:r w:rsidR="00C14C23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4C23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C14C23" w:rsidRPr="00C14C23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C14C23" w:rsidRPr="00C14C23">
        <w:rPr>
          <w:rFonts w:hint="eastAsia"/>
          <w:sz w:val="36"/>
          <w:szCs w:val="36"/>
          <w:highlight w:val="lightGray"/>
        </w:rPr>
        <w:t>へ</w:t>
      </w:r>
      <w:r w:rsidR="00C14C23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4C23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はし</w:t>
            </w:r>
          </w:rt>
          <w:rubyBase>
            <w:r w:rsidR="00C14C23" w:rsidRPr="00C14C23">
              <w:rPr>
                <w:rFonts w:hint="eastAsia"/>
                <w:sz w:val="36"/>
                <w:szCs w:val="36"/>
                <w:highlight w:val="lightGray"/>
              </w:rPr>
              <w:t>走</w:t>
            </w:r>
          </w:rubyBase>
        </w:ruby>
      </w:r>
      <w:r w:rsidR="00C14C23" w:rsidRPr="00C14C23">
        <w:rPr>
          <w:rFonts w:hint="eastAsia"/>
          <w:sz w:val="36"/>
          <w:szCs w:val="36"/>
          <w:highlight w:val="lightGray"/>
        </w:rPr>
        <w:t>り</w:t>
      </w:r>
      <w:r w:rsidR="00C14C23" w:rsidRPr="00C14C2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4C23" w:rsidRPr="00C14C2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</w:t>
            </w:r>
          </w:rt>
          <w:rubyBase>
            <w:r w:rsidR="00C14C23" w:rsidRPr="00C14C23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="00C14C23" w:rsidRPr="00C14C23">
        <w:rPr>
          <w:rFonts w:hint="eastAsia"/>
          <w:sz w:val="36"/>
          <w:szCs w:val="36"/>
          <w:highlight w:val="lightGray"/>
        </w:rPr>
        <w:t>した。</w:t>
      </w:r>
    </w:p>
    <w:p w:rsidR="001C28D8" w:rsidRDefault="001C28D8" w:rsidP="008B0F68">
      <w:pPr>
        <w:rPr>
          <w:sz w:val="36"/>
          <w:szCs w:val="36"/>
        </w:rPr>
      </w:pPr>
      <w:r w:rsidRPr="00F21840">
        <w:rPr>
          <w:color w:val="806000" w:themeColor="accent4" w:themeShade="80"/>
          <w:sz w:val="36"/>
          <w:szCs w:val="36"/>
        </w:rPr>
        <w:t>Assim que</w:t>
      </w:r>
      <w:r w:rsidRPr="001C28D8">
        <w:rPr>
          <w:sz w:val="36"/>
          <w:szCs w:val="36"/>
        </w:rPr>
        <w:t xml:space="preserve"> o anúncio para embarcar </w:t>
      </w:r>
      <w:r w:rsidRPr="00F21840">
        <w:rPr>
          <w:color w:val="806000" w:themeColor="accent4" w:themeShade="80"/>
          <w:sz w:val="36"/>
          <w:szCs w:val="36"/>
        </w:rPr>
        <w:t>foi ouvido</w:t>
      </w:r>
      <w:r w:rsidRPr="001C28D8">
        <w:rPr>
          <w:sz w:val="36"/>
          <w:szCs w:val="36"/>
        </w:rPr>
        <w:t>, todos começaram a correr em direção ao portão.</w:t>
      </w:r>
    </w:p>
    <w:p w:rsidR="00C14C23" w:rsidRDefault="001C28D8" w:rsidP="001C28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搭乗</w:t>
      </w:r>
      <w:r>
        <w:rPr>
          <w:sz w:val="36"/>
          <w:szCs w:val="36"/>
        </w:rPr>
        <w:t xml:space="preserve"> = embarque.</w:t>
      </w:r>
    </w:p>
    <w:p w:rsidR="001C28D8" w:rsidRDefault="001C28D8" w:rsidP="001C28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アナウンス</w:t>
      </w:r>
      <w:r>
        <w:rPr>
          <w:sz w:val="36"/>
          <w:szCs w:val="36"/>
        </w:rPr>
        <w:t xml:space="preserve"> = anúncio (</w:t>
      </w:r>
      <w:proofErr w:type="spellStart"/>
      <w:r>
        <w:rPr>
          <w:sz w:val="36"/>
          <w:szCs w:val="36"/>
        </w:rPr>
        <w:t>announcement</w:t>
      </w:r>
      <w:proofErr w:type="spellEnd"/>
      <w:r>
        <w:rPr>
          <w:sz w:val="36"/>
          <w:szCs w:val="36"/>
        </w:rPr>
        <w:t>).</w:t>
      </w:r>
    </w:p>
    <w:p w:rsidR="00F21840" w:rsidRDefault="00F21840" w:rsidP="001C28D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聞こえる</w:t>
      </w:r>
      <w:r>
        <w:rPr>
          <w:sz w:val="36"/>
          <w:szCs w:val="36"/>
        </w:rPr>
        <w:t xml:space="preserve"> = audível, perceptível aos ouvidos.</w:t>
      </w:r>
    </w:p>
    <w:p w:rsidR="001C28D8" w:rsidRDefault="00551B41" w:rsidP="00F2184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1B41" w:rsidRPr="00551B41">
              <w:rPr>
                <w:rFonts w:ascii="MS Mincho" w:eastAsia="MS Mincho" w:hAnsi="MS Mincho" w:hint="eastAsia"/>
                <w:sz w:val="18"/>
                <w:szCs w:val="36"/>
              </w:rPr>
              <w:t>みんな</w:t>
            </w:r>
          </w:rt>
          <w:rubyBase>
            <w:r w:rsidR="00551B41">
              <w:rPr>
                <w:rFonts w:hint="eastAsia"/>
                <w:sz w:val="36"/>
                <w:szCs w:val="36"/>
              </w:rPr>
              <w:t>皆</w:t>
            </w:r>
          </w:rubyBase>
        </w:ruby>
      </w:r>
      <w:r>
        <w:rPr>
          <w:sz w:val="36"/>
          <w:szCs w:val="36"/>
        </w:rPr>
        <w:t xml:space="preserve"> = todos, todo mundo.</w:t>
      </w:r>
    </w:p>
    <w:p w:rsidR="00551B41" w:rsidRDefault="00551B41" w:rsidP="00F218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ゲート</w:t>
      </w:r>
      <w:r>
        <w:rPr>
          <w:sz w:val="36"/>
          <w:szCs w:val="36"/>
        </w:rPr>
        <w:t xml:space="preserve"> = portão (</w:t>
      </w:r>
      <w:proofErr w:type="spellStart"/>
      <w:r>
        <w:rPr>
          <w:sz w:val="36"/>
          <w:szCs w:val="36"/>
        </w:rPr>
        <w:t>gate</w:t>
      </w:r>
      <w:proofErr w:type="spellEnd"/>
      <w:r>
        <w:rPr>
          <w:sz w:val="36"/>
          <w:szCs w:val="36"/>
        </w:rPr>
        <w:t>).</w:t>
      </w:r>
    </w:p>
    <w:p w:rsidR="00551B41" w:rsidRDefault="00F202FD" w:rsidP="00F218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方</w:t>
      </w:r>
      <w:r>
        <w:rPr>
          <w:sz w:val="36"/>
          <w:szCs w:val="36"/>
        </w:rPr>
        <w:t xml:space="preserve"> = direção, caminho.</w:t>
      </w:r>
    </w:p>
    <w:p w:rsidR="00F202FD" w:rsidRDefault="00F202FD" w:rsidP="00F218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走り出す</w:t>
      </w:r>
      <w:r>
        <w:rPr>
          <w:sz w:val="36"/>
          <w:szCs w:val="36"/>
        </w:rPr>
        <w:t xml:space="preserve"> = começar a correr.</w:t>
      </w:r>
    </w:p>
    <w:p w:rsidR="00F202FD" w:rsidRPr="00C6399F" w:rsidRDefault="00221981" w:rsidP="00F21840">
      <w:pPr>
        <w:rPr>
          <w:b/>
          <w:sz w:val="40"/>
          <w:szCs w:val="40"/>
        </w:rPr>
      </w:pPr>
      <w:r w:rsidRPr="00C6399F">
        <w:rPr>
          <w:b/>
          <w:sz w:val="40"/>
          <w:szCs w:val="40"/>
          <w:highlight w:val="green"/>
        </w:rPr>
        <w:t xml:space="preserve">6.9.3- </w:t>
      </w:r>
      <w:r w:rsidR="00C6399F" w:rsidRPr="00C6399F">
        <w:rPr>
          <w:b/>
          <w:sz w:val="40"/>
          <w:szCs w:val="40"/>
          <w:highlight w:val="green"/>
        </w:rPr>
        <w:t xml:space="preserve">Usando </w:t>
      </w:r>
      <w:r w:rsidR="00C6399F" w:rsidRPr="00C6399F">
        <w:rPr>
          <w:rFonts w:hint="eastAsia"/>
          <w:b/>
          <w:sz w:val="40"/>
          <w:szCs w:val="40"/>
          <w:highlight w:val="green"/>
        </w:rPr>
        <w:t>「そばから」</w:t>
      </w:r>
      <w:r w:rsidR="00D21F77">
        <w:rPr>
          <w:rFonts w:hint="eastAsia"/>
          <w:b/>
          <w:sz w:val="40"/>
          <w:szCs w:val="40"/>
          <w:highlight w:val="green"/>
        </w:rPr>
        <w:t>p</w:t>
      </w:r>
      <w:r w:rsidR="00D21F77">
        <w:rPr>
          <w:b/>
          <w:sz w:val="40"/>
          <w:szCs w:val="40"/>
          <w:highlight w:val="green"/>
        </w:rPr>
        <w:t xml:space="preserve">ara eventos </w:t>
      </w:r>
      <w:r w:rsidR="00C6399F" w:rsidRPr="00C6399F">
        <w:rPr>
          <w:b/>
          <w:sz w:val="40"/>
          <w:szCs w:val="40"/>
          <w:highlight w:val="green"/>
        </w:rPr>
        <w:t>que ocorre</w:t>
      </w:r>
      <w:r w:rsidR="00DE4039">
        <w:rPr>
          <w:b/>
          <w:sz w:val="40"/>
          <w:szCs w:val="40"/>
          <w:highlight w:val="green"/>
        </w:rPr>
        <w:t>m</w:t>
      </w:r>
      <w:bookmarkStart w:id="0" w:name="_GoBack"/>
      <w:bookmarkEnd w:id="0"/>
      <w:r w:rsidR="00C6399F" w:rsidRPr="00C6399F">
        <w:rPr>
          <w:b/>
          <w:sz w:val="40"/>
          <w:szCs w:val="40"/>
          <w:highlight w:val="green"/>
        </w:rPr>
        <w:t>, repetidamente, logo depois</w:t>
      </w:r>
    </w:p>
    <w:p w:rsidR="00C6399F" w:rsidRPr="00077F7D" w:rsidRDefault="005040B8" w:rsidP="00F21840">
      <w:pPr>
        <w:rPr>
          <w:b/>
          <w:sz w:val="36"/>
          <w:szCs w:val="36"/>
        </w:rPr>
      </w:pPr>
      <w:r w:rsidRPr="00077F7D">
        <w:rPr>
          <w:b/>
          <w:sz w:val="36"/>
          <w:szCs w:val="36"/>
        </w:rPr>
        <w:t>*</w:t>
      </w:r>
      <w:r w:rsidRPr="00077F7D">
        <w:rPr>
          <w:rFonts w:hint="eastAsia"/>
          <w:b/>
          <w:sz w:val="36"/>
          <w:szCs w:val="36"/>
        </w:rPr>
        <w:t>「そばから」</w:t>
      </w:r>
      <w:r w:rsidRPr="00077F7D">
        <w:rPr>
          <w:b/>
          <w:sz w:val="36"/>
          <w:szCs w:val="36"/>
        </w:rPr>
        <w:t xml:space="preserve">implica </w:t>
      </w:r>
      <w:r w:rsidR="00727056" w:rsidRPr="00077F7D">
        <w:rPr>
          <w:b/>
          <w:sz w:val="36"/>
          <w:szCs w:val="36"/>
        </w:rPr>
        <w:t xml:space="preserve">que os eventos são um padrão recorrente. </w:t>
      </w:r>
      <w:r w:rsidR="003E4A4D" w:rsidRPr="00077F7D">
        <w:rPr>
          <w:b/>
          <w:sz w:val="36"/>
          <w:szCs w:val="36"/>
        </w:rPr>
        <w:t xml:space="preserve">Por exemplo, você usaria essa gramática para expressar o fato de que você </w:t>
      </w:r>
      <w:r w:rsidR="00177F83" w:rsidRPr="00077F7D">
        <w:rPr>
          <w:b/>
          <w:sz w:val="36"/>
          <w:szCs w:val="36"/>
        </w:rPr>
        <w:t xml:space="preserve">apenas limpa e limpa o seu quarto para que ele fique sujo novamente e você terá que limpar de novo e assim por diante. </w:t>
      </w:r>
    </w:p>
    <w:p w:rsidR="00077F7D" w:rsidRPr="00077F7D" w:rsidRDefault="00077F7D" w:rsidP="00F21840">
      <w:pPr>
        <w:rPr>
          <w:b/>
          <w:sz w:val="36"/>
          <w:szCs w:val="36"/>
        </w:rPr>
      </w:pPr>
      <w:r w:rsidRPr="00077F7D">
        <w:rPr>
          <w:b/>
          <w:sz w:val="36"/>
          <w:szCs w:val="36"/>
        </w:rPr>
        <w:t>Exemplos:</w:t>
      </w:r>
    </w:p>
    <w:p w:rsidR="00077F7D" w:rsidRDefault="00077F7D" w:rsidP="00F21840">
      <w:pPr>
        <w:rPr>
          <w:sz w:val="36"/>
          <w:szCs w:val="36"/>
        </w:rPr>
      </w:pPr>
      <w:r w:rsidRPr="003A3AE3">
        <w:rPr>
          <w:sz w:val="36"/>
          <w:szCs w:val="36"/>
          <w:highlight w:val="lightGray"/>
        </w:rPr>
        <w:t xml:space="preserve">1- </w:t>
      </w:r>
      <w:r w:rsidR="00563CF6" w:rsidRPr="003A3AE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63CF6" w:rsidRPr="003A3AE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こども</w:t>
            </w:r>
          </w:rt>
          <w:rubyBase>
            <w:r w:rsidR="00563CF6" w:rsidRPr="003A3AE3">
              <w:rPr>
                <w:rFonts w:hint="eastAsia"/>
                <w:sz w:val="36"/>
                <w:szCs w:val="36"/>
                <w:highlight w:val="lightGray"/>
              </w:rPr>
              <w:t>子供</w:t>
            </w:r>
          </w:rubyBase>
        </w:ruby>
      </w:r>
      <w:r w:rsidR="00563CF6" w:rsidRPr="003A3AE3">
        <w:rPr>
          <w:rFonts w:hint="eastAsia"/>
          <w:sz w:val="36"/>
          <w:szCs w:val="36"/>
          <w:highlight w:val="lightGray"/>
        </w:rPr>
        <w:t>が</w:t>
      </w:r>
      <w:r w:rsidR="00563CF6" w:rsidRPr="00B53C8B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563CF6" w:rsidRPr="00B53C8B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563CF6" w:rsidRPr="00B53C8B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そうじ</w:instrText>
      </w:r>
      <w:r w:rsidR="00563CF6" w:rsidRPr="00B53C8B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563CF6" w:rsidRPr="00B53C8B">
        <w:rPr>
          <w:rFonts w:hint="eastAsia"/>
          <w:color w:val="806000" w:themeColor="accent4" w:themeShade="80"/>
          <w:sz w:val="36"/>
          <w:szCs w:val="36"/>
          <w:highlight w:val="lightGray"/>
        </w:rPr>
        <w:instrText>掃除</w:instrText>
      </w:r>
      <w:r w:rsidR="00563CF6" w:rsidRPr="00B53C8B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563CF6" w:rsidRPr="00B53C8B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563CF6" w:rsidRPr="003A3AE3">
        <w:rPr>
          <w:rFonts w:hint="eastAsia"/>
          <w:color w:val="806000" w:themeColor="accent4" w:themeShade="80"/>
          <w:sz w:val="36"/>
          <w:szCs w:val="36"/>
          <w:highlight w:val="lightGray"/>
        </w:rPr>
        <w:t>するそばから</w:t>
      </w:r>
      <w:r w:rsidR="00563CF6" w:rsidRPr="003A3AE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63CF6" w:rsidRPr="003A3AE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</w:t>
            </w:r>
          </w:rt>
          <w:rubyBase>
            <w:r w:rsidR="00563CF6" w:rsidRPr="003A3AE3">
              <w:rPr>
                <w:rFonts w:hint="eastAsia"/>
                <w:sz w:val="36"/>
                <w:szCs w:val="36"/>
                <w:highlight w:val="lightGray"/>
              </w:rPr>
              <w:t>散</w:t>
            </w:r>
          </w:rubyBase>
        </w:ruby>
      </w:r>
      <w:r w:rsidR="00563CF6" w:rsidRPr="003A3AE3">
        <w:rPr>
          <w:rFonts w:hint="eastAsia"/>
          <w:sz w:val="36"/>
          <w:szCs w:val="36"/>
          <w:highlight w:val="lightGray"/>
        </w:rPr>
        <w:t>らかすから、</w:t>
      </w:r>
      <w:r w:rsidR="003A3AE3" w:rsidRPr="003A3AE3">
        <w:rPr>
          <w:rFonts w:hint="eastAsia"/>
          <w:sz w:val="36"/>
          <w:szCs w:val="36"/>
          <w:highlight w:val="lightGray"/>
        </w:rPr>
        <w:t>もうあきらめたくなった。</w:t>
      </w:r>
    </w:p>
    <w:p w:rsidR="00BF484A" w:rsidRDefault="00BF484A" w:rsidP="00F21840">
      <w:pPr>
        <w:rPr>
          <w:sz w:val="36"/>
          <w:szCs w:val="36"/>
        </w:rPr>
      </w:pPr>
      <w:r w:rsidRPr="00BF484A">
        <w:rPr>
          <w:sz w:val="36"/>
          <w:szCs w:val="36"/>
        </w:rPr>
        <w:t xml:space="preserve">A criança bagunça (o quarto) </w:t>
      </w:r>
      <w:r w:rsidRPr="00B53C8B">
        <w:rPr>
          <w:color w:val="806000" w:themeColor="accent4" w:themeShade="80"/>
          <w:sz w:val="36"/>
          <w:szCs w:val="36"/>
        </w:rPr>
        <w:t>[repetidamente] assim que eu limpo</w:t>
      </w:r>
      <w:r w:rsidRPr="00BF484A">
        <w:rPr>
          <w:sz w:val="36"/>
          <w:szCs w:val="36"/>
        </w:rPr>
        <w:t xml:space="preserve"> então eu já fiquei com vontade de desistir.</w:t>
      </w:r>
    </w:p>
    <w:p w:rsidR="003A3AE3" w:rsidRDefault="00BF484A" w:rsidP="00BF4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子供</w:t>
      </w:r>
      <w:r>
        <w:rPr>
          <w:sz w:val="36"/>
          <w:szCs w:val="36"/>
        </w:rPr>
        <w:t xml:space="preserve"> = criança, filho.</w:t>
      </w:r>
    </w:p>
    <w:p w:rsidR="00BF484A" w:rsidRDefault="006B0395" w:rsidP="00BF4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掃除</w:t>
      </w:r>
      <w:r>
        <w:rPr>
          <w:sz w:val="36"/>
          <w:szCs w:val="36"/>
        </w:rPr>
        <w:t xml:space="preserve"> = limpeza.</w:t>
      </w:r>
    </w:p>
    <w:p w:rsidR="00995914" w:rsidRDefault="00995914" w:rsidP="00BF48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散らかす</w:t>
      </w:r>
      <w:r>
        <w:rPr>
          <w:sz w:val="36"/>
          <w:szCs w:val="36"/>
        </w:rPr>
        <w:t xml:space="preserve"> = bagunçar, espalhar ao redor.</w:t>
      </w:r>
    </w:p>
    <w:p w:rsidR="006B0395" w:rsidRDefault="00B50EB0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já.</w:t>
      </w:r>
    </w:p>
    <w:p w:rsidR="00B50EB0" w:rsidRDefault="00B50EB0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あきらめる</w:t>
      </w:r>
      <w:r>
        <w:rPr>
          <w:sz w:val="36"/>
          <w:szCs w:val="36"/>
        </w:rPr>
        <w:t xml:space="preserve"> = desistir.</w:t>
      </w:r>
    </w:p>
    <w:p w:rsidR="00B50EB0" w:rsidRDefault="00F76DF0" w:rsidP="00995914">
      <w:pPr>
        <w:rPr>
          <w:sz w:val="36"/>
          <w:szCs w:val="36"/>
        </w:rPr>
      </w:pPr>
      <w:r w:rsidRPr="00336658">
        <w:rPr>
          <w:sz w:val="36"/>
          <w:szCs w:val="36"/>
          <w:highlight w:val="lightGray"/>
        </w:rPr>
        <w:t xml:space="preserve">2- </w:t>
      </w:r>
      <w:r w:rsidR="00353E2D" w:rsidRPr="0033665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3E2D" w:rsidRPr="003366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きょうかしょ</w:t>
            </w:r>
          </w:rt>
          <w:rubyBase>
            <w:r w:rsidR="00353E2D" w:rsidRPr="00336658">
              <w:rPr>
                <w:rFonts w:hint="eastAsia"/>
                <w:sz w:val="36"/>
                <w:szCs w:val="36"/>
                <w:highlight w:val="lightGray"/>
              </w:rPr>
              <w:t>教科書</w:t>
            </w:r>
          </w:rubyBase>
        </w:ruby>
      </w:r>
      <w:r w:rsidR="005C5C97" w:rsidRPr="00336658">
        <w:rPr>
          <w:rFonts w:hint="eastAsia"/>
          <w:sz w:val="36"/>
          <w:szCs w:val="36"/>
          <w:highlight w:val="lightGray"/>
        </w:rPr>
        <w:t>を</w:t>
      </w:r>
      <w:r w:rsidR="005C5C97" w:rsidRPr="00336658">
        <w:rPr>
          <w:rFonts w:hint="eastAsia"/>
          <w:color w:val="806000" w:themeColor="accent4" w:themeShade="80"/>
          <w:sz w:val="36"/>
          <w:szCs w:val="36"/>
          <w:highlight w:val="lightGray"/>
        </w:rPr>
        <w:t>読んだそばから</w:t>
      </w:r>
      <w:r w:rsidR="005C5C97" w:rsidRPr="0033665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5C97" w:rsidRPr="003366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5C5C97" w:rsidRPr="00336658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="005C5C97" w:rsidRPr="00336658">
        <w:rPr>
          <w:rFonts w:hint="eastAsia"/>
          <w:sz w:val="36"/>
          <w:szCs w:val="36"/>
          <w:highlight w:val="lightGray"/>
        </w:rPr>
        <w:t>れてしまう</w:t>
      </w:r>
      <w:r w:rsidR="00353E2D" w:rsidRPr="00336658">
        <w:rPr>
          <w:sz w:val="36"/>
          <w:szCs w:val="36"/>
          <w:highlight w:val="lightGray"/>
        </w:rPr>
        <w:t xml:space="preserve"> </w:t>
      </w:r>
      <w:r w:rsidR="005C5C97" w:rsidRPr="00336658">
        <w:rPr>
          <w:rFonts w:hint="eastAsia"/>
          <w:sz w:val="36"/>
          <w:szCs w:val="36"/>
          <w:highlight w:val="lightGray"/>
        </w:rPr>
        <w:t>ので</w:t>
      </w:r>
      <w:r w:rsidR="008C0C63" w:rsidRPr="00336658">
        <w:rPr>
          <w:rFonts w:hint="eastAsia"/>
          <w:sz w:val="36"/>
          <w:szCs w:val="36"/>
          <w:highlight w:val="lightGray"/>
        </w:rPr>
        <w:t>勉強ができない。</w:t>
      </w:r>
    </w:p>
    <w:p w:rsidR="008C0C63" w:rsidRDefault="00D4598C" w:rsidP="00995914">
      <w:pPr>
        <w:rPr>
          <w:sz w:val="36"/>
          <w:szCs w:val="36"/>
        </w:rPr>
      </w:pPr>
      <w:r>
        <w:rPr>
          <w:sz w:val="36"/>
          <w:szCs w:val="36"/>
        </w:rPr>
        <w:t>Sem querer e</w:t>
      </w:r>
      <w:r w:rsidR="0035368E">
        <w:rPr>
          <w:sz w:val="36"/>
          <w:szCs w:val="36"/>
        </w:rPr>
        <w:t>squeço</w:t>
      </w:r>
      <w:r w:rsidR="003B63A5" w:rsidRPr="003B63A5">
        <w:rPr>
          <w:sz w:val="36"/>
          <w:szCs w:val="36"/>
        </w:rPr>
        <w:t xml:space="preserve"> </w:t>
      </w:r>
      <w:r w:rsidR="003B63A5" w:rsidRPr="0035368E">
        <w:rPr>
          <w:color w:val="806000" w:themeColor="accent4" w:themeShade="80"/>
          <w:sz w:val="36"/>
          <w:szCs w:val="36"/>
        </w:rPr>
        <w:t>[repetidamente] logo depois de ler o livro</w:t>
      </w:r>
      <w:r w:rsidR="003B63A5" w:rsidRPr="003B63A5">
        <w:rPr>
          <w:sz w:val="36"/>
          <w:szCs w:val="36"/>
        </w:rPr>
        <w:t>,</w:t>
      </w:r>
      <w:r>
        <w:rPr>
          <w:sz w:val="36"/>
          <w:szCs w:val="36"/>
        </w:rPr>
        <w:t xml:space="preserve"> e não consigo </w:t>
      </w:r>
      <w:r w:rsidR="0035368E">
        <w:rPr>
          <w:sz w:val="36"/>
          <w:szCs w:val="36"/>
        </w:rPr>
        <w:t>estudar</w:t>
      </w:r>
      <w:r w:rsidR="003B63A5" w:rsidRPr="003B63A5">
        <w:rPr>
          <w:sz w:val="36"/>
          <w:szCs w:val="36"/>
        </w:rPr>
        <w:t>.</w:t>
      </w:r>
    </w:p>
    <w:p w:rsidR="005F5961" w:rsidRDefault="005F5961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教科書</w:t>
      </w:r>
      <w:r>
        <w:rPr>
          <w:sz w:val="36"/>
          <w:szCs w:val="36"/>
        </w:rPr>
        <w:t xml:space="preserve"> = livro didático.</w:t>
      </w:r>
    </w:p>
    <w:p w:rsidR="005F5961" w:rsidRDefault="005F5961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</w:t>
      </w:r>
      <w:r w:rsidR="009E13C5">
        <w:rPr>
          <w:sz w:val="36"/>
          <w:szCs w:val="36"/>
        </w:rPr>
        <w:t>esquecer.</w:t>
      </w:r>
    </w:p>
    <w:p w:rsidR="009E13C5" w:rsidRDefault="00D4598C" w:rsidP="009959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não ser capaz de fazer, não conseguir fazer.</w:t>
      </w:r>
    </w:p>
    <w:p w:rsidR="00D4598C" w:rsidRPr="00E279DC" w:rsidRDefault="001E09C4" w:rsidP="00E279DC">
      <w:pPr>
        <w:jc w:val="center"/>
        <w:rPr>
          <w:b/>
          <w:sz w:val="44"/>
          <w:szCs w:val="44"/>
        </w:rPr>
      </w:pPr>
      <w:r w:rsidRPr="00E279DC">
        <w:rPr>
          <w:b/>
          <w:sz w:val="44"/>
          <w:szCs w:val="44"/>
          <w:highlight w:val="cyan"/>
        </w:rPr>
        <w:t xml:space="preserve">6.10- </w:t>
      </w:r>
      <w:r w:rsidR="009F7386" w:rsidRPr="00E279DC">
        <w:rPr>
          <w:b/>
          <w:sz w:val="44"/>
          <w:szCs w:val="44"/>
          <w:highlight w:val="cyan"/>
        </w:rPr>
        <w:t>Outros (</w:t>
      </w:r>
      <w:r w:rsidR="006F780B" w:rsidRPr="00E279DC">
        <w:rPr>
          <w:rFonts w:hint="eastAsia"/>
          <w:b/>
          <w:sz w:val="44"/>
          <w:szCs w:val="44"/>
          <w:highlight w:val="cyan"/>
        </w:rPr>
        <w:t>思いきや、がてら、あげく</w:t>
      </w:r>
      <w:r w:rsidR="009F7386" w:rsidRPr="00E279DC">
        <w:rPr>
          <w:b/>
          <w:sz w:val="44"/>
          <w:szCs w:val="44"/>
          <w:highlight w:val="cyan"/>
        </w:rPr>
        <w:t>)</w:t>
      </w:r>
    </w:p>
    <w:p w:rsidR="006F780B" w:rsidRPr="00E279DC" w:rsidRDefault="00E279DC" w:rsidP="00995914">
      <w:pPr>
        <w:rPr>
          <w:b/>
          <w:sz w:val="40"/>
          <w:szCs w:val="40"/>
        </w:rPr>
      </w:pPr>
      <w:r w:rsidRPr="00E279DC">
        <w:rPr>
          <w:b/>
          <w:sz w:val="40"/>
          <w:szCs w:val="40"/>
          <w:highlight w:val="green"/>
        </w:rPr>
        <w:t xml:space="preserve">6.10.1- Usando </w:t>
      </w:r>
      <w:r w:rsidRPr="00E279DC">
        <w:rPr>
          <w:rFonts w:hint="eastAsia"/>
          <w:b/>
          <w:sz w:val="40"/>
          <w:szCs w:val="40"/>
          <w:highlight w:val="green"/>
        </w:rPr>
        <w:t>「思いきや」</w:t>
      </w:r>
      <w:r w:rsidRPr="00E279DC">
        <w:rPr>
          <w:rFonts w:hint="eastAsia"/>
          <w:b/>
          <w:sz w:val="40"/>
          <w:szCs w:val="40"/>
          <w:highlight w:val="green"/>
        </w:rPr>
        <w:t xml:space="preserve">para descrever </w:t>
      </w:r>
      <w:r w:rsidRPr="00E279DC">
        <w:rPr>
          <w:b/>
          <w:sz w:val="40"/>
          <w:szCs w:val="40"/>
          <w:highlight w:val="green"/>
        </w:rPr>
        <w:t>algo inesperado</w:t>
      </w:r>
    </w:p>
    <w:p w:rsidR="00F66B5B" w:rsidRPr="00F86056" w:rsidRDefault="00AC3627" w:rsidP="00995914">
      <w:pPr>
        <w:rPr>
          <w:b/>
          <w:sz w:val="36"/>
          <w:szCs w:val="36"/>
        </w:rPr>
      </w:pPr>
      <w:r w:rsidRPr="00F86056">
        <w:rPr>
          <w:b/>
          <w:sz w:val="36"/>
          <w:szCs w:val="36"/>
        </w:rPr>
        <w:t xml:space="preserve">*Isso é usado na vida real em várias ocasiões. </w:t>
      </w:r>
      <w:r w:rsidR="00371737" w:rsidRPr="00F86056">
        <w:rPr>
          <w:b/>
          <w:sz w:val="36"/>
          <w:szCs w:val="36"/>
        </w:rPr>
        <w:t xml:space="preserve">Você usa essa gramática quando você pensa em algo, mas para o seu espanto, as coisas acabam sendo bem diferentes. </w:t>
      </w:r>
      <w:r w:rsidR="00535964" w:rsidRPr="00F86056">
        <w:rPr>
          <w:b/>
          <w:sz w:val="36"/>
          <w:szCs w:val="36"/>
        </w:rPr>
        <w:t xml:space="preserve">Você utiliza essa gramática da mesma forma que faria para expressar pensamentos, </w:t>
      </w:r>
      <w:r w:rsidR="0016114E" w:rsidRPr="00F86056">
        <w:rPr>
          <w:b/>
          <w:sz w:val="36"/>
          <w:szCs w:val="36"/>
        </w:rPr>
        <w:t xml:space="preserve">usando a citação </w:t>
      </w:r>
      <w:r w:rsidR="0016114E" w:rsidRPr="00F86056">
        <w:rPr>
          <w:rFonts w:hint="eastAsia"/>
          <w:b/>
          <w:sz w:val="36"/>
          <w:szCs w:val="36"/>
        </w:rPr>
        <w:t>「と」</w:t>
      </w:r>
      <w:r w:rsidR="0016114E" w:rsidRPr="00F86056">
        <w:rPr>
          <w:b/>
          <w:sz w:val="36"/>
          <w:szCs w:val="36"/>
        </w:rPr>
        <w:t xml:space="preserve">e </w:t>
      </w:r>
      <w:r w:rsidR="0016114E" w:rsidRPr="00F86056">
        <w:rPr>
          <w:rFonts w:hint="eastAsia"/>
          <w:b/>
          <w:sz w:val="36"/>
          <w:szCs w:val="36"/>
        </w:rPr>
        <w:t>「思う」</w:t>
      </w:r>
      <w:r w:rsidR="0016114E" w:rsidRPr="00F86056">
        <w:rPr>
          <w:b/>
          <w:sz w:val="36"/>
          <w:szCs w:val="36"/>
        </w:rPr>
        <w:t xml:space="preserve">. </w:t>
      </w:r>
      <w:r w:rsidR="00166B50" w:rsidRPr="00F86056">
        <w:rPr>
          <w:b/>
          <w:sz w:val="36"/>
          <w:szCs w:val="36"/>
        </w:rPr>
        <w:t xml:space="preserve">A única diferença é que você usa </w:t>
      </w:r>
      <w:r w:rsidR="00166B50" w:rsidRPr="00F86056">
        <w:rPr>
          <w:rFonts w:hint="eastAsia"/>
          <w:b/>
          <w:sz w:val="36"/>
          <w:szCs w:val="36"/>
        </w:rPr>
        <w:t>「思いきや」</w:t>
      </w:r>
      <w:r w:rsidR="00166B50" w:rsidRPr="00F86056">
        <w:rPr>
          <w:b/>
          <w:sz w:val="36"/>
          <w:szCs w:val="36"/>
        </w:rPr>
        <w:t xml:space="preserve">ao invés de </w:t>
      </w:r>
      <w:r w:rsidR="00166B50" w:rsidRPr="00F86056">
        <w:rPr>
          <w:rFonts w:hint="eastAsia"/>
          <w:b/>
          <w:sz w:val="36"/>
          <w:szCs w:val="36"/>
        </w:rPr>
        <w:t>「思う」</w:t>
      </w:r>
      <w:r w:rsidR="00166B50" w:rsidRPr="00F86056">
        <w:rPr>
          <w:b/>
          <w:sz w:val="36"/>
          <w:szCs w:val="36"/>
        </w:rPr>
        <w:t xml:space="preserve">. </w:t>
      </w:r>
      <w:r w:rsidR="006E7CDB" w:rsidRPr="00F86056">
        <w:rPr>
          <w:b/>
          <w:sz w:val="36"/>
          <w:szCs w:val="36"/>
        </w:rPr>
        <w:t xml:space="preserve">Não há tempo em </w:t>
      </w:r>
      <w:r w:rsidR="006E7CDB" w:rsidRPr="00F86056">
        <w:rPr>
          <w:rFonts w:hint="eastAsia"/>
          <w:b/>
          <w:sz w:val="36"/>
          <w:szCs w:val="36"/>
        </w:rPr>
        <w:t>「思いきや」</w:t>
      </w:r>
      <w:r w:rsidR="006E7CDB" w:rsidRPr="00F86056">
        <w:rPr>
          <w:rFonts w:hint="eastAsia"/>
          <w:b/>
          <w:sz w:val="36"/>
          <w:szCs w:val="36"/>
        </w:rPr>
        <w:t>, ou melhor,</w:t>
      </w:r>
      <w:r w:rsidR="006E7CDB" w:rsidRPr="00F86056">
        <w:rPr>
          <w:b/>
          <w:sz w:val="36"/>
          <w:szCs w:val="36"/>
        </w:rPr>
        <w:t xml:space="preserve"> </w:t>
      </w:r>
      <w:r w:rsidR="006E0CF7" w:rsidRPr="00F86056">
        <w:rPr>
          <w:b/>
          <w:sz w:val="36"/>
          <w:szCs w:val="36"/>
        </w:rPr>
        <w:t xml:space="preserve">uma vez que os resultados já foram contra as suas expectativas, </w:t>
      </w:r>
      <w:r w:rsidR="00F66B5B" w:rsidRPr="00F86056">
        <w:rPr>
          <w:b/>
          <w:sz w:val="36"/>
          <w:szCs w:val="36"/>
        </w:rPr>
        <w:t>o pensamento original é implicitamente entendido como passado.</w:t>
      </w:r>
    </w:p>
    <w:p w:rsidR="00353E2D" w:rsidRPr="00F86056" w:rsidRDefault="00F86056" w:rsidP="00995914">
      <w:pPr>
        <w:rPr>
          <w:b/>
          <w:sz w:val="36"/>
          <w:szCs w:val="36"/>
        </w:rPr>
      </w:pPr>
      <w:r w:rsidRPr="00F86056">
        <w:rPr>
          <w:b/>
          <w:sz w:val="36"/>
          <w:szCs w:val="36"/>
        </w:rPr>
        <w:t>Exemplos:</w:t>
      </w:r>
    </w:p>
    <w:p w:rsidR="00F86056" w:rsidRDefault="00F86056" w:rsidP="00995914">
      <w:pPr>
        <w:rPr>
          <w:sz w:val="36"/>
          <w:szCs w:val="36"/>
        </w:rPr>
      </w:pPr>
      <w:r w:rsidRPr="00AD7880">
        <w:rPr>
          <w:sz w:val="36"/>
          <w:szCs w:val="36"/>
          <w:highlight w:val="lightGray"/>
        </w:rPr>
        <w:t xml:space="preserve">1- </w:t>
      </w:r>
      <w:r w:rsidR="00EF46F4" w:rsidRPr="00AD78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ひるま</w:t>
            </w:r>
          </w:rt>
          <w:rubyBase>
            <w:r w:rsidR="00EF46F4" w:rsidRPr="00AD7880">
              <w:rPr>
                <w:rFonts w:hint="eastAsia"/>
                <w:sz w:val="36"/>
                <w:szCs w:val="36"/>
                <w:highlight w:val="lightGray"/>
              </w:rPr>
              <w:t>昼間</w:t>
            </w:r>
          </w:rubyBase>
        </w:ruby>
      </w:r>
      <w:r w:rsidR="00EF46F4" w:rsidRPr="00AD7880">
        <w:rPr>
          <w:rFonts w:hint="eastAsia"/>
          <w:sz w:val="36"/>
          <w:szCs w:val="36"/>
          <w:highlight w:val="lightGray"/>
        </w:rPr>
        <w:t>だから</w:t>
      </w:r>
      <w:r w:rsidR="00EF46F4" w:rsidRPr="00AD7880">
        <w:rPr>
          <w:sz w:val="36"/>
          <w:szCs w:val="36"/>
          <w:highlight w:val="lightGray"/>
        </w:rPr>
        <w:fldChar w:fldCharType="begin"/>
      </w:r>
      <w:r w:rsidR="00EF46F4" w:rsidRPr="00AD7880">
        <w:rPr>
          <w:sz w:val="36"/>
          <w:szCs w:val="36"/>
          <w:highlight w:val="lightGray"/>
        </w:rPr>
        <w:instrText>EQ \* jc2 \* "Font:MS Mincho" \* hps18 \o\ad(\s\up 17(</w:instrText>
      </w:r>
      <w:r w:rsidR="00EF46F4" w:rsidRPr="00AD7880">
        <w:rPr>
          <w:rFonts w:ascii="MS Mincho" w:eastAsia="MS Mincho" w:hAnsi="MS Mincho" w:hint="eastAsia"/>
          <w:sz w:val="18"/>
          <w:szCs w:val="36"/>
          <w:highlight w:val="lightGray"/>
        </w:rPr>
        <w:instrText>ぜったい</w:instrText>
      </w:r>
      <w:r w:rsidR="00EF46F4" w:rsidRPr="00AD7880">
        <w:rPr>
          <w:sz w:val="36"/>
          <w:szCs w:val="36"/>
          <w:highlight w:val="lightGray"/>
        </w:rPr>
        <w:instrText>);</w:instrText>
      </w:r>
      <w:r w:rsidR="00EF46F4" w:rsidRPr="00AD7880">
        <w:rPr>
          <w:rFonts w:hint="eastAsia"/>
          <w:sz w:val="36"/>
          <w:szCs w:val="36"/>
          <w:highlight w:val="lightGray"/>
        </w:rPr>
        <w:instrText>絶対</w:instrText>
      </w:r>
      <w:r w:rsidR="00EF46F4" w:rsidRPr="00AD7880">
        <w:rPr>
          <w:sz w:val="36"/>
          <w:szCs w:val="36"/>
          <w:highlight w:val="lightGray"/>
        </w:rPr>
        <w:instrText>)</w:instrText>
      </w:r>
      <w:r w:rsidR="00EF46F4" w:rsidRPr="00AD7880">
        <w:rPr>
          <w:sz w:val="36"/>
          <w:szCs w:val="36"/>
          <w:highlight w:val="lightGray"/>
        </w:rPr>
        <w:fldChar w:fldCharType="end"/>
      </w:r>
      <w:r w:rsidR="00EF46F4" w:rsidRPr="00AD788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こ</w:t>
            </w:r>
          </w:rt>
          <w:rubyBase>
            <w:r w:rsidR="00EF46F4" w:rsidRPr="00AD788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込</w:t>
            </w:r>
          </w:rubyBase>
        </w:ruby>
      </w:r>
      <w:r w:rsidR="00EF46F4" w:rsidRPr="00AD7880">
        <w:rPr>
          <w:rFonts w:hint="eastAsia"/>
          <w:color w:val="806000" w:themeColor="accent4" w:themeShade="80"/>
          <w:sz w:val="36"/>
          <w:szCs w:val="36"/>
          <w:highlight w:val="lightGray"/>
        </w:rPr>
        <w:t>んでいると</w:t>
      </w:r>
      <w:r w:rsidR="00EF46F4" w:rsidRPr="00AD788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46F4" w:rsidRPr="00AD788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EF46F4" w:rsidRPr="00AD788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EF46F4" w:rsidRPr="00AD7880">
        <w:rPr>
          <w:rFonts w:hint="eastAsia"/>
          <w:color w:val="806000" w:themeColor="accent4" w:themeShade="80"/>
          <w:sz w:val="36"/>
          <w:szCs w:val="36"/>
          <w:highlight w:val="lightGray"/>
        </w:rPr>
        <w:t>いきや</w:t>
      </w:r>
      <w:r w:rsidR="00EF46F4" w:rsidRPr="00AD7880">
        <w:rPr>
          <w:rFonts w:hint="eastAsia"/>
          <w:sz w:val="36"/>
          <w:szCs w:val="36"/>
          <w:highlight w:val="lightGray"/>
        </w:rPr>
        <w:t>、</w:t>
      </w:r>
      <w:r w:rsidR="00AD7880" w:rsidRPr="00AD78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7880" w:rsidRPr="00AD78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ひとり</w:t>
            </w:r>
          </w:rt>
          <w:rubyBase>
            <w:r w:rsidR="00AD7880" w:rsidRPr="00AD7880">
              <w:rPr>
                <w:rFonts w:hint="eastAsia"/>
                <w:sz w:val="36"/>
                <w:szCs w:val="36"/>
                <w:highlight w:val="lightGray"/>
              </w:rPr>
              <w:t>一人</w:t>
            </w:r>
          </w:rubyBase>
        </w:ruby>
      </w:r>
      <w:r w:rsidR="00AD7880" w:rsidRPr="00AD7880">
        <w:rPr>
          <w:rFonts w:hint="eastAsia"/>
          <w:sz w:val="36"/>
          <w:szCs w:val="36"/>
          <w:highlight w:val="lightGray"/>
        </w:rPr>
        <w:t>もいなかった。</w:t>
      </w:r>
    </w:p>
    <w:p w:rsidR="009A39F3" w:rsidRDefault="009A39F3" w:rsidP="00995914">
      <w:pPr>
        <w:rPr>
          <w:sz w:val="36"/>
          <w:szCs w:val="36"/>
        </w:rPr>
      </w:pPr>
      <w:r w:rsidRPr="009A39F3">
        <w:rPr>
          <w:sz w:val="36"/>
          <w:szCs w:val="36"/>
        </w:rPr>
        <w:t>Apesar de te</w:t>
      </w:r>
      <w:r w:rsidR="006F02CF">
        <w:rPr>
          <w:sz w:val="36"/>
          <w:szCs w:val="36"/>
        </w:rPr>
        <w:t xml:space="preserve">r </w:t>
      </w:r>
      <w:r w:rsidR="006F02CF" w:rsidRPr="00DE4D8B">
        <w:rPr>
          <w:color w:val="806000" w:themeColor="accent4" w:themeShade="80"/>
          <w:sz w:val="36"/>
          <w:szCs w:val="36"/>
        </w:rPr>
        <w:t>pensado que estaria lotado</w:t>
      </w:r>
      <w:r w:rsidRPr="009A39F3">
        <w:rPr>
          <w:sz w:val="36"/>
          <w:szCs w:val="36"/>
        </w:rPr>
        <w:t>, já que era de tarde, (surpreendentemente) nem uma única pessoa estava lá.</w:t>
      </w:r>
    </w:p>
    <w:p w:rsidR="00AD7880" w:rsidRDefault="009A39F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昼間</w:t>
      </w:r>
      <w:r>
        <w:rPr>
          <w:sz w:val="36"/>
          <w:szCs w:val="36"/>
        </w:rPr>
        <w:t xml:space="preserve"> = de tarde, tarde do dia.</w:t>
      </w:r>
    </w:p>
    <w:p w:rsidR="009A39F3" w:rsidRDefault="004E153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絶対</w:t>
      </w:r>
      <w:r>
        <w:rPr>
          <w:sz w:val="36"/>
          <w:szCs w:val="36"/>
        </w:rPr>
        <w:t xml:space="preserve"> = absolutamente, definitivamente.</w:t>
      </w:r>
    </w:p>
    <w:p w:rsidR="004E1533" w:rsidRDefault="00303B8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込む</w:t>
      </w:r>
      <w:r>
        <w:rPr>
          <w:sz w:val="36"/>
          <w:szCs w:val="36"/>
        </w:rPr>
        <w:t xml:space="preserve"> </w:t>
      </w:r>
      <w:r w:rsidR="00BD4224">
        <w:rPr>
          <w:sz w:val="36"/>
          <w:szCs w:val="36"/>
        </w:rPr>
        <w:t xml:space="preserve">= </w:t>
      </w:r>
      <w:r w:rsidR="00ED2965">
        <w:rPr>
          <w:rFonts w:hint="eastAsia"/>
          <w:sz w:val="36"/>
          <w:szCs w:val="36"/>
        </w:rPr>
        <w:t>estar lotado</w:t>
      </w:r>
      <w:r>
        <w:rPr>
          <w:sz w:val="36"/>
          <w:szCs w:val="36"/>
        </w:rPr>
        <w:t>.</w:t>
      </w:r>
    </w:p>
    <w:p w:rsidR="00303B83" w:rsidRDefault="00A322D3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一人</w:t>
      </w:r>
      <w:r>
        <w:rPr>
          <w:sz w:val="36"/>
          <w:szCs w:val="36"/>
        </w:rPr>
        <w:t xml:space="preserve"> = 1 pessoa.</w:t>
      </w:r>
    </w:p>
    <w:p w:rsidR="00A322D3" w:rsidRDefault="0081625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いなかった</w:t>
      </w:r>
      <w:r>
        <w:rPr>
          <w:sz w:val="36"/>
          <w:szCs w:val="36"/>
        </w:rPr>
        <w:t xml:space="preserve"> = não havia (passado negativo de </w:t>
      </w:r>
      <w:r>
        <w:rPr>
          <w:rFonts w:hint="eastAsia"/>
          <w:sz w:val="36"/>
          <w:szCs w:val="36"/>
        </w:rPr>
        <w:t>いる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81625E" w:rsidRDefault="007332A1" w:rsidP="009A39F3">
      <w:pPr>
        <w:rPr>
          <w:sz w:val="36"/>
          <w:szCs w:val="36"/>
        </w:rPr>
      </w:pPr>
      <w:r w:rsidRPr="00FE0903">
        <w:rPr>
          <w:sz w:val="36"/>
          <w:szCs w:val="36"/>
          <w:highlight w:val="lightGray"/>
        </w:rPr>
        <w:t xml:space="preserve">2- </w:t>
      </w:r>
      <w:r w:rsidR="00253F6C" w:rsidRPr="00FE0903">
        <w:rPr>
          <w:rFonts w:hint="eastAsia"/>
          <w:sz w:val="36"/>
          <w:szCs w:val="36"/>
          <w:highlight w:val="lightGray"/>
        </w:rPr>
        <w:t>このレストランは</w:t>
      </w:r>
      <w:r w:rsidR="00253F6C" w:rsidRPr="00FE0903">
        <w:rPr>
          <w:color w:val="806000" w:themeColor="accent4" w:themeShade="80"/>
          <w:sz w:val="36"/>
          <w:szCs w:val="36"/>
          <w:highlight w:val="lightGray"/>
        </w:rPr>
        <w:fldChar w:fldCharType="begin"/>
      </w:r>
      <w:r w:rsidR="00253F6C" w:rsidRPr="00FE0903">
        <w:rPr>
          <w:color w:val="806000" w:themeColor="accent4" w:themeShade="80"/>
          <w:sz w:val="36"/>
          <w:szCs w:val="36"/>
          <w:highlight w:val="lightGray"/>
        </w:rPr>
        <w:instrText>EQ \* jc2 \* "Font:MS Mincho" \* hps18 \o\ad(\s\up 17(</w:instrText>
      </w:r>
      <w:r w:rsidR="00253F6C" w:rsidRPr="00FE0903">
        <w:rPr>
          <w:rFonts w:ascii="MS Mincho" w:eastAsia="MS Mincho" w:hAnsi="MS Mincho" w:hint="eastAsia"/>
          <w:color w:val="806000" w:themeColor="accent4" w:themeShade="80"/>
          <w:sz w:val="18"/>
          <w:szCs w:val="36"/>
          <w:highlight w:val="lightGray"/>
        </w:rPr>
        <w:instrText>やす</w:instrText>
      </w:r>
      <w:r w:rsidR="00253F6C" w:rsidRPr="00FE0903">
        <w:rPr>
          <w:color w:val="806000" w:themeColor="accent4" w:themeShade="80"/>
          <w:sz w:val="36"/>
          <w:szCs w:val="36"/>
          <w:highlight w:val="lightGray"/>
        </w:rPr>
        <w:instrText>);</w:instrText>
      </w:r>
      <w:r w:rsidR="00253F6C" w:rsidRPr="00FE0903">
        <w:rPr>
          <w:rFonts w:hint="eastAsia"/>
          <w:color w:val="806000" w:themeColor="accent4" w:themeShade="80"/>
          <w:sz w:val="36"/>
          <w:szCs w:val="36"/>
          <w:highlight w:val="lightGray"/>
        </w:rPr>
        <w:instrText>安</w:instrText>
      </w:r>
      <w:r w:rsidR="00253F6C" w:rsidRPr="00FE0903">
        <w:rPr>
          <w:color w:val="806000" w:themeColor="accent4" w:themeShade="80"/>
          <w:sz w:val="36"/>
          <w:szCs w:val="36"/>
          <w:highlight w:val="lightGray"/>
        </w:rPr>
        <w:instrText>)</w:instrText>
      </w:r>
      <w:r w:rsidR="00253F6C" w:rsidRPr="00FE0903">
        <w:rPr>
          <w:color w:val="806000" w:themeColor="accent4" w:themeShade="80"/>
          <w:sz w:val="36"/>
          <w:szCs w:val="36"/>
          <w:highlight w:val="lightGray"/>
        </w:rPr>
        <w:fldChar w:fldCharType="end"/>
      </w:r>
      <w:r w:rsidR="00253F6C" w:rsidRPr="00FE0903">
        <w:rPr>
          <w:rFonts w:hint="eastAsia"/>
          <w:color w:val="806000" w:themeColor="accent4" w:themeShade="80"/>
          <w:sz w:val="36"/>
          <w:szCs w:val="36"/>
          <w:highlight w:val="lightGray"/>
        </w:rPr>
        <w:t>いと思いきや</w:t>
      </w:r>
      <w:r w:rsidR="00253F6C" w:rsidRPr="00FE0903">
        <w:rPr>
          <w:rFonts w:hint="eastAsia"/>
          <w:sz w:val="36"/>
          <w:szCs w:val="36"/>
          <w:highlight w:val="lightGray"/>
        </w:rPr>
        <w:t>、</w:t>
      </w:r>
      <w:r w:rsidR="00FE0903" w:rsidRPr="00FE0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903" w:rsidRPr="00FE0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かいけい</w:t>
            </w:r>
          </w:rt>
          <w:rubyBase>
            <w:r w:rsidR="00FE0903" w:rsidRPr="00FE0903">
              <w:rPr>
                <w:rFonts w:hint="eastAsia"/>
                <w:sz w:val="36"/>
                <w:szCs w:val="36"/>
                <w:highlight w:val="lightGray"/>
              </w:rPr>
              <w:t>会計</w:t>
            </w:r>
          </w:rubyBase>
        </w:ruby>
      </w:r>
      <w:r w:rsidR="00FE0903" w:rsidRPr="00FE0903">
        <w:rPr>
          <w:rFonts w:hint="eastAsia"/>
          <w:sz w:val="36"/>
          <w:szCs w:val="36"/>
          <w:highlight w:val="lightGray"/>
        </w:rPr>
        <w:t>は５</w:t>
      </w:r>
      <w:r w:rsidR="00FE0903" w:rsidRPr="00FE0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903" w:rsidRPr="00FE0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せんえん</w:t>
            </w:r>
          </w:rt>
          <w:rubyBase>
            <w:r w:rsidR="00FE0903" w:rsidRPr="00FE0903">
              <w:rPr>
                <w:rFonts w:hint="eastAsia"/>
                <w:sz w:val="36"/>
                <w:szCs w:val="36"/>
                <w:highlight w:val="lightGray"/>
              </w:rPr>
              <w:t>千円</w:t>
            </w:r>
          </w:rubyBase>
        </w:ruby>
      </w:r>
      <w:r w:rsidR="00FE0903" w:rsidRPr="00FE0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0903" w:rsidRPr="00FE0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いじょう</w:t>
            </w:r>
          </w:rt>
          <w:rubyBase>
            <w:r w:rsidR="00FE0903" w:rsidRPr="00FE0903">
              <w:rPr>
                <w:rFonts w:hint="eastAsia"/>
                <w:sz w:val="36"/>
                <w:szCs w:val="36"/>
                <w:highlight w:val="lightGray"/>
              </w:rPr>
              <w:t>以上</w:t>
            </w:r>
          </w:rubyBase>
        </w:ruby>
      </w:r>
      <w:r w:rsidR="00FE0903" w:rsidRPr="00FE0903">
        <w:rPr>
          <w:rFonts w:hint="eastAsia"/>
          <w:sz w:val="36"/>
          <w:szCs w:val="36"/>
          <w:highlight w:val="lightGray"/>
        </w:rPr>
        <w:t>だ</w:t>
      </w:r>
      <w:r w:rsidR="008C4DD3">
        <w:rPr>
          <w:rFonts w:hint="eastAsia"/>
          <w:sz w:val="36"/>
          <w:szCs w:val="36"/>
          <w:highlight w:val="lightGray"/>
        </w:rPr>
        <w:t>った！</w:t>
      </w:r>
    </w:p>
    <w:p w:rsidR="00FE0903" w:rsidRDefault="008C4DD3" w:rsidP="009A39F3">
      <w:pPr>
        <w:rPr>
          <w:sz w:val="36"/>
          <w:szCs w:val="36"/>
        </w:rPr>
      </w:pPr>
      <w:r w:rsidRPr="006F02CF">
        <w:rPr>
          <w:color w:val="806000" w:themeColor="accent4" w:themeShade="80"/>
          <w:sz w:val="36"/>
          <w:szCs w:val="36"/>
        </w:rPr>
        <w:t xml:space="preserve">Achei que </w:t>
      </w:r>
      <w:r w:rsidRPr="008C4DD3">
        <w:rPr>
          <w:sz w:val="36"/>
          <w:szCs w:val="36"/>
        </w:rPr>
        <w:t xml:space="preserve">esse restaurante </w:t>
      </w:r>
      <w:r w:rsidRPr="006F02CF">
        <w:rPr>
          <w:color w:val="806000" w:themeColor="accent4" w:themeShade="80"/>
          <w:sz w:val="36"/>
          <w:szCs w:val="36"/>
        </w:rPr>
        <w:t>seria barato</w:t>
      </w:r>
      <w:r w:rsidRPr="008C4DD3">
        <w:rPr>
          <w:sz w:val="36"/>
          <w:szCs w:val="36"/>
        </w:rPr>
        <w:t>, mas (surpreendentemente) a conta estava acima de 5.000 ienes!</w:t>
      </w:r>
    </w:p>
    <w:p w:rsidR="008C4DD3" w:rsidRDefault="00E7307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安い</w:t>
      </w:r>
      <w:r>
        <w:rPr>
          <w:sz w:val="36"/>
          <w:szCs w:val="36"/>
        </w:rPr>
        <w:t xml:space="preserve"> = barato.</w:t>
      </w:r>
    </w:p>
    <w:p w:rsidR="00A7106A" w:rsidRDefault="00A7106A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会計</w:t>
      </w:r>
      <w:r>
        <w:rPr>
          <w:sz w:val="36"/>
          <w:szCs w:val="36"/>
        </w:rPr>
        <w:t xml:space="preserve"> = contas, contabilidade.</w:t>
      </w:r>
    </w:p>
    <w:p w:rsidR="00A9633E" w:rsidRDefault="00A9633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千円</w:t>
      </w:r>
      <w:r>
        <w:rPr>
          <w:sz w:val="36"/>
          <w:szCs w:val="36"/>
        </w:rPr>
        <w:t xml:space="preserve"> = 1000 ienes.</w:t>
      </w:r>
    </w:p>
    <w:p w:rsidR="00A9633E" w:rsidRDefault="00A9633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以上</w:t>
      </w:r>
      <w:r>
        <w:rPr>
          <w:sz w:val="36"/>
          <w:szCs w:val="36"/>
        </w:rPr>
        <w:t xml:space="preserve"> = maior ou igual, acima de “X valor”.</w:t>
      </w:r>
    </w:p>
    <w:p w:rsidR="000042A3" w:rsidRPr="000042A3" w:rsidRDefault="0002470F" w:rsidP="009A39F3">
      <w:pPr>
        <w:rPr>
          <w:b/>
          <w:sz w:val="40"/>
          <w:szCs w:val="40"/>
        </w:rPr>
      </w:pPr>
      <w:r w:rsidRPr="000042A3">
        <w:rPr>
          <w:b/>
          <w:sz w:val="40"/>
          <w:szCs w:val="40"/>
          <w:highlight w:val="green"/>
        </w:rPr>
        <w:t xml:space="preserve">6.10.2- </w:t>
      </w:r>
      <w:r w:rsidR="000042A3" w:rsidRPr="000042A3">
        <w:rPr>
          <w:b/>
          <w:sz w:val="40"/>
          <w:szCs w:val="40"/>
          <w:highlight w:val="green"/>
        </w:rPr>
        <w:t xml:space="preserve">Usando </w:t>
      </w:r>
      <w:r w:rsidR="000042A3" w:rsidRPr="000042A3">
        <w:rPr>
          <w:rFonts w:hint="eastAsia"/>
          <w:b/>
          <w:sz w:val="40"/>
          <w:szCs w:val="40"/>
          <w:highlight w:val="green"/>
        </w:rPr>
        <w:t>「</w:t>
      </w:r>
      <w:r w:rsidR="000042A3" w:rsidRPr="000042A3">
        <w:rPr>
          <w:b/>
          <w:sz w:val="40"/>
          <w:szCs w:val="40"/>
          <w:highlight w:val="green"/>
        </w:rPr>
        <w:t>~</w:t>
      </w:r>
      <w:r w:rsidR="000042A3" w:rsidRPr="000042A3">
        <w:rPr>
          <w:rFonts w:hint="eastAsia"/>
          <w:b/>
          <w:sz w:val="40"/>
          <w:szCs w:val="40"/>
          <w:highlight w:val="green"/>
        </w:rPr>
        <w:t>がてら」</w:t>
      </w:r>
      <w:r w:rsidR="000042A3" w:rsidRPr="000042A3">
        <w:rPr>
          <w:b/>
          <w:sz w:val="40"/>
          <w:szCs w:val="40"/>
          <w:highlight w:val="green"/>
        </w:rPr>
        <w:t>para fazer duas coisas ao mesmo tempo</w:t>
      </w:r>
    </w:p>
    <w:p w:rsidR="002C75EF" w:rsidRPr="001A0C75" w:rsidRDefault="00A7106A" w:rsidP="009A39F3">
      <w:pPr>
        <w:rPr>
          <w:b/>
          <w:sz w:val="36"/>
          <w:szCs w:val="36"/>
        </w:rPr>
      </w:pPr>
      <w:r w:rsidRPr="001A0C75">
        <w:rPr>
          <w:b/>
          <w:sz w:val="36"/>
          <w:szCs w:val="36"/>
        </w:rPr>
        <w:t xml:space="preserve"> </w:t>
      </w:r>
      <w:r w:rsidR="000F313B" w:rsidRPr="001A0C75">
        <w:rPr>
          <w:b/>
          <w:sz w:val="36"/>
          <w:szCs w:val="36"/>
        </w:rPr>
        <w:t>*</w:t>
      </w:r>
      <w:r w:rsidR="008F2948" w:rsidRPr="001A0C75">
        <w:rPr>
          <w:b/>
          <w:sz w:val="36"/>
          <w:szCs w:val="36"/>
        </w:rPr>
        <w:t xml:space="preserve">Essa gramática bastante formal e raramente usada é utilizada para indicar que duas ações foram feitas ao mesmo tempo. </w:t>
      </w:r>
      <w:r w:rsidR="00374693" w:rsidRPr="001A0C75">
        <w:rPr>
          <w:b/>
          <w:sz w:val="36"/>
          <w:szCs w:val="36"/>
        </w:rPr>
        <w:t xml:space="preserve">A nuance é um pouco diferente de </w:t>
      </w:r>
      <w:r w:rsidR="00374693" w:rsidRPr="001A0C75">
        <w:rPr>
          <w:rFonts w:hint="eastAsia"/>
          <w:b/>
          <w:sz w:val="36"/>
          <w:szCs w:val="36"/>
        </w:rPr>
        <w:t>「ながら」</w:t>
      </w:r>
      <w:r w:rsidR="00574327" w:rsidRPr="001A0C75">
        <w:rPr>
          <w:b/>
          <w:sz w:val="36"/>
          <w:szCs w:val="36"/>
        </w:rPr>
        <w:t xml:space="preserve">em que algum ou todo o tempo gasto para fazer uma ação também foi usado para fazer uma outra ação a parte. </w:t>
      </w:r>
      <w:r w:rsidR="00EB533A" w:rsidRPr="001A0C75">
        <w:rPr>
          <w:b/>
          <w:sz w:val="36"/>
          <w:szCs w:val="36"/>
        </w:rPr>
        <w:t xml:space="preserve">Lembre-se que, </w:t>
      </w:r>
      <w:r w:rsidR="00EB533A" w:rsidRPr="001A0C75">
        <w:rPr>
          <w:rFonts w:hint="eastAsia"/>
          <w:b/>
          <w:sz w:val="36"/>
          <w:szCs w:val="36"/>
        </w:rPr>
        <w:t>「ながら」</w:t>
      </w:r>
      <w:r w:rsidR="00EB533A" w:rsidRPr="001A0C75">
        <w:rPr>
          <w:b/>
          <w:sz w:val="36"/>
          <w:szCs w:val="36"/>
        </w:rPr>
        <w:t xml:space="preserve">é usado para descrever exatamente duas ações simultâneas. </w:t>
      </w:r>
    </w:p>
    <w:p w:rsidR="001A0C75" w:rsidRPr="00E8160B" w:rsidRDefault="00AB0064" w:rsidP="009A39F3">
      <w:pPr>
        <w:rPr>
          <w:b/>
          <w:sz w:val="36"/>
          <w:szCs w:val="36"/>
        </w:rPr>
      </w:pPr>
      <w:r w:rsidRPr="00E8160B">
        <w:rPr>
          <w:b/>
          <w:sz w:val="36"/>
          <w:szCs w:val="36"/>
        </w:rPr>
        <w:t xml:space="preserve">*O interessante dessa gramática é que nenhum verbo é necessário. </w:t>
      </w:r>
      <w:r w:rsidR="00B75F7B" w:rsidRPr="00E8160B">
        <w:rPr>
          <w:b/>
          <w:sz w:val="36"/>
          <w:szCs w:val="36"/>
        </w:rPr>
        <w:t xml:space="preserve">Você pode simplesmente anexar a isto um substantivo, </w:t>
      </w:r>
      <w:r w:rsidR="00AF5434" w:rsidRPr="00E8160B">
        <w:rPr>
          <w:b/>
          <w:sz w:val="36"/>
          <w:szCs w:val="36"/>
        </w:rPr>
        <w:t xml:space="preserve">e o verbo “fazer” é inferido. Por exemplo, </w:t>
      </w:r>
      <w:r w:rsidR="00AA7828" w:rsidRPr="00E8160B">
        <w:rPr>
          <w:b/>
          <w:sz w:val="36"/>
          <w:szCs w:val="36"/>
        </w:rPr>
        <w:lastRenderedPageBreak/>
        <w:t>“enquanto dá um passeio”</w:t>
      </w:r>
      <w:r w:rsidR="004E5234" w:rsidRPr="00E8160B">
        <w:rPr>
          <w:b/>
          <w:sz w:val="36"/>
          <w:szCs w:val="36"/>
        </w:rPr>
        <w:t xml:space="preserve"> pode ser expressado como </w:t>
      </w:r>
      <w:r w:rsidR="00AA7828" w:rsidRPr="00E8160B">
        <w:rPr>
          <w:rFonts w:hint="eastAsia"/>
          <w:b/>
          <w:sz w:val="36"/>
          <w:szCs w:val="36"/>
        </w:rPr>
        <w:t>「</w:t>
      </w:r>
      <w:r w:rsidR="00CB0830" w:rsidRPr="00E8160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B0830" w:rsidRPr="00E8160B">
              <w:rPr>
                <w:rFonts w:ascii="MS Mincho" w:eastAsia="MS Mincho" w:hAnsi="MS Mincho" w:hint="eastAsia"/>
                <w:b/>
                <w:sz w:val="18"/>
                <w:szCs w:val="36"/>
              </w:rPr>
              <w:t>さんぽ</w:t>
            </w:r>
          </w:rt>
          <w:rubyBase>
            <w:r w:rsidR="00CB0830" w:rsidRPr="00E8160B">
              <w:rPr>
                <w:rFonts w:hint="eastAsia"/>
                <w:b/>
                <w:sz w:val="36"/>
                <w:szCs w:val="36"/>
              </w:rPr>
              <w:t>散歩</w:t>
            </w:r>
          </w:rubyBase>
        </w:ruby>
      </w:r>
      <w:r w:rsidR="00CB0830" w:rsidRPr="00E8160B">
        <w:rPr>
          <w:rFonts w:hint="eastAsia"/>
          <w:b/>
          <w:sz w:val="36"/>
          <w:szCs w:val="36"/>
        </w:rPr>
        <w:t>がてら</w:t>
      </w:r>
      <w:r w:rsidR="00AA7828" w:rsidRPr="00E8160B">
        <w:rPr>
          <w:rFonts w:hint="eastAsia"/>
          <w:b/>
          <w:sz w:val="36"/>
          <w:szCs w:val="36"/>
        </w:rPr>
        <w:t>」</w:t>
      </w:r>
      <w:r w:rsidR="00CB0830" w:rsidRPr="00E8160B">
        <w:rPr>
          <w:b/>
          <w:sz w:val="36"/>
          <w:szCs w:val="36"/>
        </w:rPr>
        <w:t xml:space="preserve">. </w:t>
      </w:r>
      <w:r w:rsidR="00B2008C" w:rsidRPr="00E8160B">
        <w:rPr>
          <w:b/>
          <w:sz w:val="36"/>
          <w:szCs w:val="36"/>
        </w:rPr>
        <w:t xml:space="preserve">No caso de você querer empregar um verbo diferente, </w:t>
      </w:r>
      <w:r w:rsidR="000A4B75" w:rsidRPr="00E8160B">
        <w:rPr>
          <w:b/>
          <w:sz w:val="36"/>
          <w:szCs w:val="36"/>
        </w:rPr>
        <w:t xml:space="preserve">você também tem a opção de anexar </w:t>
      </w:r>
      <w:r w:rsidR="000A4B75" w:rsidRPr="00E8160B">
        <w:rPr>
          <w:rFonts w:hint="eastAsia"/>
          <w:b/>
          <w:sz w:val="36"/>
          <w:szCs w:val="36"/>
        </w:rPr>
        <w:t>「がてら」</w:t>
      </w:r>
      <w:proofErr w:type="spellStart"/>
      <w:r w:rsidR="000A4B75" w:rsidRPr="00E8160B">
        <w:rPr>
          <w:b/>
          <w:sz w:val="36"/>
          <w:szCs w:val="36"/>
        </w:rPr>
        <w:t>à</w:t>
      </w:r>
      <w:proofErr w:type="spellEnd"/>
      <w:r w:rsidR="000A4B75" w:rsidRPr="00E8160B">
        <w:rPr>
          <w:b/>
          <w:sz w:val="36"/>
          <w:szCs w:val="36"/>
        </w:rPr>
        <w:t xml:space="preserve"> haste verbal, que é similar ao uso do </w:t>
      </w:r>
      <w:r w:rsidR="000A4B75" w:rsidRPr="00E8160B">
        <w:rPr>
          <w:rFonts w:hint="eastAsia"/>
          <w:b/>
          <w:sz w:val="36"/>
          <w:szCs w:val="36"/>
        </w:rPr>
        <w:t>「ながら」</w:t>
      </w:r>
      <w:r w:rsidR="000A4B75" w:rsidRPr="00E8160B">
        <w:rPr>
          <w:b/>
          <w:sz w:val="36"/>
          <w:szCs w:val="36"/>
        </w:rPr>
        <w:t>.</w:t>
      </w:r>
      <w:r w:rsidR="009D047C" w:rsidRPr="00E8160B">
        <w:rPr>
          <w:b/>
          <w:sz w:val="36"/>
          <w:szCs w:val="36"/>
        </w:rPr>
        <w:t xml:space="preserve"> Em adição, o verbo ou substantivo que está acompanhado pelo </w:t>
      </w:r>
      <w:r w:rsidR="009D047C" w:rsidRPr="00E8160B">
        <w:rPr>
          <w:rFonts w:hint="eastAsia"/>
          <w:b/>
          <w:sz w:val="36"/>
          <w:szCs w:val="36"/>
        </w:rPr>
        <w:t>「がてら」</w:t>
      </w:r>
      <w:r w:rsidR="00AC4C67" w:rsidRPr="00E8160B">
        <w:rPr>
          <w:b/>
          <w:sz w:val="36"/>
          <w:szCs w:val="36"/>
        </w:rPr>
        <w:t>é a ação principal, enquanto a ação seguinte é executada lateralmente.</w:t>
      </w:r>
    </w:p>
    <w:p w:rsidR="00E8160B" w:rsidRPr="00E658FF" w:rsidRDefault="00BA183C" w:rsidP="009A39F3">
      <w:pPr>
        <w:rPr>
          <w:b/>
          <w:sz w:val="36"/>
          <w:szCs w:val="36"/>
        </w:rPr>
      </w:pPr>
      <w:r w:rsidRPr="00E658FF">
        <w:rPr>
          <w:b/>
          <w:sz w:val="36"/>
          <w:szCs w:val="36"/>
        </w:rPr>
        <w:t>Exemplos:</w:t>
      </w:r>
    </w:p>
    <w:p w:rsidR="00BA183C" w:rsidRDefault="00BA183C" w:rsidP="009A39F3">
      <w:pPr>
        <w:rPr>
          <w:sz w:val="36"/>
          <w:szCs w:val="36"/>
        </w:rPr>
      </w:pPr>
      <w:r w:rsidRPr="00FE287B">
        <w:rPr>
          <w:sz w:val="36"/>
          <w:szCs w:val="36"/>
          <w:highlight w:val="lightGray"/>
        </w:rPr>
        <w:t xml:space="preserve">1- </w:t>
      </w:r>
      <w:r w:rsidR="00485AD3" w:rsidRPr="00FE287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5AD3" w:rsidRPr="00FE287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さんぽ</w:t>
            </w:r>
          </w:rt>
          <w:rubyBase>
            <w:r w:rsidR="00485AD3" w:rsidRPr="00FE287B">
              <w:rPr>
                <w:rFonts w:hint="eastAsia"/>
                <w:sz w:val="36"/>
                <w:szCs w:val="36"/>
                <w:highlight w:val="lightGray"/>
              </w:rPr>
              <w:t>散歩</w:t>
            </w:r>
          </w:rubyBase>
        </w:ruby>
      </w:r>
      <w:r w:rsidR="00485AD3" w:rsidRPr="00FE287B">
        <w:rPr>
          <w:rFonts w:hint="eastAsia"/>
          <w:color w:val="806000" w:themeColor="accent4" w:themeShade="80"/>
          <w:sz w:val="36"/>
          <w:szCs w:val="36"/>
          <w:highlight w:val="lightGray"/>
        </w:rPr>
        <w:t>がてら</w:t>
      </w:r>
      <w:r w:rsidR="00485AD3" w:rsidRPr="00FE287B">
        <w:rPr>
          <w:rFonts w:hint="eastAsia"/>
          <w:sz w:val="36"/>
          <w:szCs w:val="36"/>
          <w:highlight w:val="lightGray"/>
        </w:rPr>
        <w:t>、</w:t>
      </w:r>
      <w:r w:rsidR="00FE287B" w:rsidRPr="00FE287B">
        <w:rPr>
          <w:rFonts w:hint="eastAsia"/>
          <w:sz w:val="36"/>
          <w:szCs w:val="36"/>
          <w:highlight w:val="lightGray"/>
        </w:rPr>
        <w:t>タバコを買いに行きました。</w:t>
      </w:r>
    </w:p>
    <w:p w:rsidR="00FE287B" w:rsidRDefault="00B54795" w:rsidP="009A39F3">
      <w:pPr>
        <w:rPr>
          <w:sz w:val="36"/>
          <w:szCs w:val="36"/>
        </w:rPr>
      </w:pPr>
      <w:r w:rsidRPr="00B54795">
        <w:rPr>
          <w:sz w:val="36"/>
          <w:szCs w:val="36"/>
        </w:rPr>
        <w:t>Durante um passeio, també</w:t>
      </w:r>
      <w:r w:rsidR="00351014">
        <w:rPr>
          <w:sz w:val="36"/>
          <w:szCs w:val="36"/>
        </w:rPr>
        <w:t>m aproveitei esse tempo e fui</w:t>
      </w:r>
      <w:r w:rsidRPr="00B54795">
        <w:rPr>
          <w:sz w:val="36"/>
          <w:szCs w:val="36"/>
        </w:rPr>
        <w:t xml:space="preserve"> comprar cigarros.</w:t>
      </w:r>
    </w:p>
    <w:p w:rsidR="00B54795" w:rsidRDefault="00B54795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散歩</w:t>
      </w:r>
      <w:r>
        <w:rPr>
          <w:sz w:val="36"/>
          <w:szCs w:val="36"/>
        </w:rPr>
        <w:t xml:space="preserve"> = passeio.</w:t>
      </w:r>
    </w:p>
    <w:p w:rsidR="00351014" w:rsidRDefault="008531B1" w:rsidP="009A39F3">
      <w:pPr>
        <w:rPr>
          <w:sz w:val="36"/>
          <w:szCs w:val="36"/>
        </w:rPr>
      </w:pPr>
      <w:r w:rsidRPr="009B480B">
        <w:rPr>
          <w:sz w:val="36"/>
          <w:szCs w:val="36"/>
          <w:highlight w:val="lightGray"/>
        </w:rPr>
        <w:t xml:space="preserve">2- </w:t>
      </w:r>
      <w:r w:rsidRPr="009B48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531B1" w:rsidRPr="009B48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はくぶつかん</w:t>
            </w:r>
          </w:rt>
          <w:rubyBase>
            <w:r w:rsidR="008531B1" w:rsidRPr="009B480B">
              <w:rPr>
                <w:rFonts w:hint="eastAsia"/>
                <w:sz w:val="36"/>
                <w:szCs w:val="36"/>
                <w:highlight w:val="lightGray"/>
              </w:rPr>
              <w:t>博物館</w:t>
            </w:r>
          </w:rubyBase>
        </w:ruby>
      </w:r>
      <w:r w:rsidRPr="009B480B">
        <w:rPr>
          <w:rFonts w:hint="eastAsia"/>
          <w:sz w:val="36"/>
          <w:szCs w:val="36"/>
          <w:highlight w:val="lightGray"/>
        </w:rPr>
        <w:t>を</w:t>
      </w:r>
      <w:r w:rsidRPr="009B480B">
        <w:rPr>
          <w:rFonts w:hint="eastAsia"/>
          <w:color w:val="806000" w:themeColor="accent4" w:themeShade="80"/>
          <w:sz w:val="36"/>
          <w:szCs w:val="36"/>
          <w:highlight w:val="lightGray"/>
        </w:rPr>
        <w:t>見がてら</w:t>
      </w:r>
      <w:r w:rsidR="009B480B" w:rsidRPr="009B480B">
        <w:rPr>
          <w:rFonts w:hint="eastAsia"/>
          <w:sz w:val="36"/>
          <w:szCs w:val="36"/>
          <w:highlight w:val="lightGray"/>
        </w:rPr>
        <w:t>に、お</w:t>
      </w:r>
      <w:r w:rsidR="009B480B" w:rsidRPr="009B48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480B" w:rsidRPr="009B48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みやげ</w:t>
            </w:r>
          </w:rt>
          <w:rubyBase>
            <w:r w:rsidR="009B480B" w:rsidRPr="009B480B">
              <w:rPr>
                <w:rFonts w:hint="eastAsia"/>
                <w:sz w:val="36"/>
                <w:szCs w:val="36"/>
                <w:highlight w:val="lightGray"/>
              </w:rPr>
              <w:t>土産</w:t>
            </w:r>
          </w:rubyBase>
        </w:ruby>
      </w:r>
      <w:r w:rsidR="009B480B" w:rsidRPr="009B480B">
        <w:rPr>
          <w:rFonts w:hint="eastAsia"/>
          <w:sz w:val="36"/>
          <w:szCs w:val="36"/>
          <w:highlight w:val="lightGray"/>
        </w:rPr>
        <w:t>を買うつもりです。</w:t>
      </w:r>
    </w:p>
    <w:p w:rsidR="009B480B" w:rsidRDefault="00793CD0" w:rsidP="009A39F3">
      <w:pPr>
        <w:rPr>
          <w:sz w:val="36"/>
          <w:szCs w:val="36"/>
        </w:rPr>
      </w:pPr>
      <w:r>
        <w:rPr>
          <w:sz w:val="36"/>
          <w:szCs w:val="36"/>
        </w:rPr>
        <w:t>Ao ver (visitar)</w:t>
      </w:r>
      <w:r w:rsidR="006F4C43" w:rsidRPr="006F4C43">
        <w:rPr>
          <w:sz w:val="36"/>
          <w:szCs w:val="36"/>
        </w:rPr>
        <w:t xml:space="preserve"> o museu, pretendo também usar esse tempo para comprar </w:t>
      </w:r>
      <w:r w:rsidR="006F4C43">
        <w:rPr>
          <w:sz w:val="36"/>
          <w:szCs w:val="36"/>
        </w:rPr>
        <w:t>lembrancinhas</w:t>
      </w:r>
      <w:r w:rsidR="006F4C43" w:rsidRPr="006F4C43">
        <w:rPr>
          <w:sz w:val="36"/>
          <w:szCs w:val="36"/>
        </w:rPr>
        <w:t>.</w:t>
      </w:r>
    </w:p>
    <w:p w:rsidR="006F4C43" w:rsidRDefault="00793CD0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博物館</w:t>
      </w:r>
      <w:r>
        <w:rPr>
          <w:sz w:val="36"/>
          <w:szCs w:val="36"/>
        </w:rPr>
        <w:t xml:space="preserve"> = museu.</w:t>
      </w:r>
    </w:p>
    <w:p w:rsidR="001C53EA" w:rsidRDefault="007B6029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お土産</w:t>
      </w:r>
      <w:r>
        <w:rPr>
          <w:sz w:val="36"/>
          <w:szCs w:val="36"/>
        </w:rPr>
        <w:t xml:space="preserve"> = lembrancinha, recordação, presentinho.</w:t>
      </w:r>
    </w:p>
    <w:p w:rsidR="007B6029" w:rsidRDefault="006059FE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つもり</w:t>
      </w:r>
      <w:r>
        <w:rPr>
          <w:sz w:val="36"/>
          <w:szCs w:val="36"/>
        </w:rPr>
        <w:t xml:space="preserve"> = </w:t>
      </w:r>
      <w:r w:rsidR="00544375">
        <w:rPr>
          <w:sz w:val="36"/>
          <w:szCs w:val="36"/>
        </w:rPr>
        <w:t>intenção, propósito, intuito, pretensão, plano.</w:t>
      </w:r>
    </w:p>
    <w:p w:rsidR="008F09F5" w:rsidRDefault="008F09F5" w:rsidP="008F09F5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6.10.3- Usando </w:t>
      </w:r>
      <w:r>
        <w:rPr>
          <w:rFonts w:hint="eastAsia"/>
          <w:b/>
          <w:sz w:val="40"/>
          <w:szCs w:val="40"/>
          <w:highlight w:val="green"/>
        </w:rPr>
        <w:t>「</w:t>
      </w:r>
      <w:r>
        <w:rPr>
          <w:b/>
          <w:sz w:val="40"/>
          <w:szCs w:val="40"/>
          <w:highlight w:val="green"/>
        </w:rPr>
        <w:t>~</w:t>
      </w:r>
      <w:r>
        <w:rPr>
          <w:rFonts w:hint="eastAsia"/>
          <w:b/>
          <w:sz w:val="40"/>
          <w:szCs w:val="40"/>
          <w:highlight w:val="green"/>
        </w:rPr>
        <w:t>あげく</w:t>
      </w:r>
      <w:r>
        <w:rPr>
          <w:b/>
          <w:sz w:val="40"/>
          <w:szCs w:val="40"/>
          <w:highlight w:val="green"/>
        </w:rPr>
        <w:t xml:space="preserve"> (</w:t>
      </w:r>
      <w:r>
        <w:rPr>
          <w:rFonts w:hint="eastAsia"/>
          <w:b/>
          <w:sz w:val="40"/>
          <w:szCs w:val="40"/>
          <w:highlight w:val="green"/>
        </w:rPr>
        <w:t>挙句</w:t>
      </w:r>
      <w:r>
        <w:rPr>
          <w:b/>
          <w:sz w:val="40"/>
          <w:szCs w:val="40"/>
          <w:highlight w:val="green"/>
        </w:rPr>
        <w:t>)</w:t>
      </w:r>
      <w:r>
        <w:rPr>
          <w:rFonts w:hint="eastAsia"/>
          <w:b/>
          <w:sz w:val="40"/>
          <w:szCs w:val="40"/>
          <w:highlight w:val="green"/>
        </w:rPr>
        <w:t>」</w:t>
      </w:r>
      <w:r>
        <w:rPr>
          <w:b/>
          <w:sz w:val="40"/>
          <w:szCs w:val="40"/>
          <w:highlight w:val="green"/>
        </w:rPr>
        <w:t>para descrever um resultado ruim.</w:t>
      </w:r>
    </w:p>
    <w:p w:rsidR="009C79CF" w:rsidRDefault="009C79CF" w:rsidP="008F09F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挙句</w:t>
      </w:r>
      <w:r>
        <w:rPr>
          <w:b/>
          <w:sz w:val="36"/>
          <w:szCs w:val="36"/>
        </w:rPr>
        <w:t xml:space="preserve"> = no fim/final (depois de um longo processo).</w:t>
      </w:r>
    </w:p>
    <w:p w:rsidR="008E193E" w:rsidRPr="00CE4DAF" w:rsidRDefault="008F09F5" w:rsidP="008F09F5">
      <w:pPr>
        <w:rPr>
          <w:b/>
          <w:sz w:val="36"/>
          <w:szCs w:val="36"/>
        </w:rPr>
      </w:pPr>
      <w:r w:rsidRPr="00CE4DAF">
        <w:rPr>
          <w:b/>
          <w:sz w:val="36"/>
          <w:szCs w:val="36"/>
        </w:rPr>
        <w:t>*</w:t>
      </w:r>
      <w:r w:rsidRPr="00CE4DAF">
        <w:rPr>
          <w:rFonts w:hint="eastAsia"/>
          <w:b/>
          <w:sz w:val="36"/>
          <w:szCs w:val="36"/>
        </w:rPr>
        <w:t>「あげく」</w:t>
      </w:r>
      <w:proofErr w:type="spellStart"/>
      <w:r w:rsidRPr="00CE4DAF">
        <w:rPr>
          <w:b/>
          <w:sz w:val="36"/>
          <w:szCs w:val="36"/>
        </w:rPr>
        <w:t>é</w:t>
      </w:r>
      <w:proofErr w:type="spellEnd"/>
      <w:r w:rsidRPr="00CE4DAF">
        <w:rPr>
          <w:b/>
          <w:sz w:val="36"/>
          <w:szCs w:val="36"/>
        </w:rPr>
        <w:t xml:space="preserve"> uma gramática usada para descrever um resultado, normalmente negativo, </w:t>
      </w:r>
      <w:r w:rsidR="005B08A9" w:rsidRPr="00CE4DAF">
        <w:rPr>
          <w:b/>
          <w:sz w:val="36"/>
          <w:szCs w:val="36"/>
        </w:rPr>
        <w:t xml:space="preserve">que aconteceu depois </w:t>
      </w:r>
      <w:r w:rsidR="005B08A9" w:rsidRPr="00CE4DAF">
        <w:rPr>
          <w:b/>
          <w:sz w:val="36"/>
          <w:szCs w:val="36"/>
        </w:rPr>
        <w:lastRenderedPageBreak/>
        <w:t xml:space="preserve">de muito esforço. </w:t>
      </w:r>
      <w:r w:rsidR="003C7486" w:rsidRPr="00CE4DAF">
        <w:rPr>
          <w:b/>
          <w:sz w:val="36"/>
          <w:szCs w:val="36"/>
        </w:rPr>
        <w:t xml:space="preserve">A regra dessa gramática é simples. Você </w:t>
      </w:r>
      <w:r w:rsidR="008E193E" w:rsidRPr="00CE4DAF">
        <w:rPr>
          <w:b/>
          <w:sz w:val="36"/>
          <w:szCs w:val="36"/>
        </w:rPr>
        <w:t xml:space="preserve">modifica o verbo ou substantivo que foi executado com </w:t>
      </w:r>
      <w:r w:rsidR="008E193E" w:rsidRPr="00CE4DAF">
        <w:rPr>
          <w:rFonts w:hint="eastAsia"/>
          <w:b/>
          <w:sz w:val="36"/>
          <w:szCs w:val="36"/>
        </w:rPr>
        <w:t>「あげく」</w:t>
      </w:r>
      <w:r w:rsidR="008E193E" w:rsidRPr="00CE4DAF">
        <w:rPr>
          <w:b/>
          <w:sz w:val="36"/>
          <w:szCs w:val="36"/>
        </w:rPr>
        <w:t xml:space="preserve">e então descreve o resultado final </w:t>
      </w:r>
      <w:r w:rsidR="00D81267" w:rsidRPr="00CE4DAF">
        <w:rPr>
          <w:b/>
          <w:sz w:val="36"/>
          <w:szCs w:val="36"/>
        </w:rPr>
        <w:t xml:space="preserve">que surgiu a partir desse verbo ou substantivo. </w:t>
      </w:r>
      <w:r w:rsidR="00AD3B5F" w:rsidRPr="00CE4DAF">
        <w:rPr>
          <w:b/>
          <w:sz w:val="36"/>
          <w:szCs w:val="36"/>
        </w:rPr>
        <w:t xml:space="preserve">Pelo fato dessa gramática ser usada para descrever um resultado a partir de uma ação que já foi executada, ela é usada com o passado do verbo. </w:t>
      </w:r>
      <w:r w:rsidR="00286A22" w:rsidRPr="00CE4DAF">
        <w:rPr>
          <w:rFonts w:hint="eastAsia"/>
          <w:b/>
          <w:sz w:val="36"/>
          <w:szCs w:val="36"/>
        </w:rPr>
        <w:t>「あげく」</w:t>
      </w:r>
      <w:r w:rsidR="00DF22CC" w:rsidRPr="00CE4DAF">
        <w:rPr>
          <w:rFonts w:hint="eastAsia"/>
          <w:b/>
          <w:sz w:val="36"/>
          <w:szCs w:val="36"/>
        </w:rPr>
        <w:t>,</w:t>
      </w:r>
      <w:r w:rsidR="00286A22" w:rsidRPr="00CE4DAF">
        <w:rPr>
          <w:b/>
          <w:sz w:val="36"/>
          <w:szCs w:val="36"/>
        </w:rPr>
        <w:t>essencialmente</w:t>
      </w:r>
      <w:r w:rsidR="00DF22CC" w:rsidRPr="00CE4DAF">
        <w:rPr>
          <w:b/>
          <w:sz w:val="36"/>
          <w:szCs w:val="36"/>
        </w:rPr>
        <w:t>, é tratado</w:t>
      </w:r>
      <w:r w:rsidR="00286A22" w:rsidRPr="00CE4DAF">
        <w:rPr>
          <w:b/>
          <w:sz w:val="36"/>
          <w:szCs w:val="36"/>
        </w:rPr>
        <w:t xml:space="preserve"> da mesma maneira que qualquer substantivo. </w:t>
      </w:r>
      <w:r w:rsidR="00DF22CC" w:rsidRPr="00CE4DAF">
        <w:rPr>
          <w:b/>
          <w:sz w:val="36"/>
          <w:szCs w:val="36"/>
        </w:rPr>
        <w:t xml:space="preserve">Em outras palavras, você precisaria da partícula </w:t>
      </w:r>
      <w:r w:rsidR="00DF22CC" w:rsidRPr="00CE4DAF">
        <w:rPr>
          <w:rFonts w:hint="eastAsia"/>
          <w:b/>
          <w:sz w:val="36"/>
          <w:szCs w:val="36"/>
        </w:rPr>
        <w:t>「の」</w:t>
      </w:r>
      <w:r w:rsidR="00DF22CC" w:rsidRPr="00CE4DAF">
        <w:rPr>
          <w:b/>
          <w:sz w:val="36"/>
          <w:szCs w:val="36"/>
        </w:rPr>
        <w:t>para modificar um outro substantivo.</w:t>
      </w:r>
      <w:r w:rsidR="00BD0EC6" w:rsidRPr="00CE4DAF">
        <w:rPr>
          <w:b/>
          <w:sz w:val="36"/>
          <w:szCs w:val="36"/>
        </w:rPr>
        <w:t xml:space="preserve"> </w:t>
      </w:r>
      <w:r w:rsidR="00BD0EC6" w:rsidRPr="00CE4DAF">
        <w:rPr>
          <w:rFonts w:hint="eastAsia"/>
          <w:b/>
          <w:sz w:val="36"/>
          <w:szCs w:val="36"/>
        </w:rPr>
        <w:t>「</w:t>
      </w:r>
      <w:r w:rsidR="00BD0EC6" w:rsidRPr="00CE4DA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EC6" w:rsidRPr="00CE4DAF">
              <w:rPr>
                <w:rFonts w:ascii="MS Mincho" w:eastAsia="MS Mincho" w:hAnsi="MS Mincho" w:hint="eastAsia"/>
                <w:b/>
                <w:sz w:val="18"/>
                <w:szCs w:val="36"/>
              </w:rPr>
              <w:t>あげく</w:t>
            </w:r>
          </w:rt>
          <w:rubyBase>
            <w:r w:rsidR="00BD0EC6" w:rsidRPr="00CE4DAF">
              <w:rPr>
                <w:rFonts w:hint="eastAsia"/>
                <w:b/>
                <w:sz w:val="36"/>
                <w:szCs w:val="36"/>
              </w:rPr>
              <w:t>挙句</w:t>
            </w:r>
          </w:rubyBase>
        </w:ruby>
      </w:r>
      <w:r w:rsidR="00BD0EC6" w:rsidRPr="00CE4DAF">
        <w:rPr>
          <w:rFonts w:hint="eastAsia"/>
          <w:b/>
          <w:sz w:val="36"/>
          <w:szCs w:val="36"/>
        </w:rPr>
        <w:t>の</w:t>
      </w:r>
      <w:r w:rsidR="00BD0EC6" w:rsidRPr="00CE4DAF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0EC6" w:rsidRPr="00CE4DAF">
              <w:rPr>
                <w:rFonts w:ascii="MS Mincho" w:eastAsia="MS Mincho" w:hAnsi="MS Mincho" w:hint="eastAsia"/>
                <w:b/>
                <w:sz w:val="18"/>
                <w:szCs w:val="36"/>
              </w:rPr>
              <w:t>は</w:t>
            </w:r>
          </w:rt>
          <w:rubyBase>
            <w:r w:rsidR="00BD0EC6" w:rsidRPr="00CE4DAF">
              <w:rPr>
                <w:rFonts w:hint="eastAsia"/>
                <w:b/>
                <w:sz w:val="36"/>
                <w:szCs w:val="36"/>
              </w:rPr>
              <w:t>果</w:t>
            </w:r>
          </w:rubyBase>
        </w:ruby>
      </w:r>
      <w:r w:rsidR="00BD0EC6" w:rsidRPr="00CE4DAF">
        <w:rPr>
          <w:rFonts w:hint="eastAsia"/>
          <w:b/>
          <w:sz w:val="36"/>
          <w:szCs w:val="36"/>
        </w:rPr>
        <w:t>て」</w:t>
      </w:r>
      <w:r w:rsidR="00BD0EC6" w:rsidRPr="00CE4DAF">
        <w:rPr>
          <w:b/>
          <w:sz w:val="36"/>
          <w:szCs w:val="36"/>
        </w:rPr>
        <w:t>é uma versão mais forte dessa gramática.</w:t>
      </w:r>
    </w:p>
    <w:p w:rsidR="00C9347E" w:rsidRPr="00CE4DAF" w:rsidRDefault="00CE4DAF" w:rsidP="009A39F3">
      <w:pPr>
        <w:rPr>
          <w:b/>
          <w:sz w:val="36"/>
          <w:szCs w:val="36"/>
        </w:rPr>
      </w:pPr>
      <w:r w:rsidRPr="00CE4DAF">
        <w:rPr>
          <w:b/>
          <w:sz w:val="36"/>
          <w:szCs w:val="36"/>
        </w:rPr>
        <w:t>Exemplos:</w:t>
      </w:r>
    </w:p>
    <w:p w:rsidR="00CE4DAF" w:rsidRDefault="00CE4DAF" w:rsidP="009A39F3">
      <w:pPr>
        <w:rPr>
          <w:sz w:val="36"/>
          <w:szCs w:val="36"/>
        </w:rPr>
      </w:pPr>
      <w:r w:rsidRPr="00C9356B">
        <w:rPr>
          <w:sz w:val="36"/>
          <w:szCs w:val="36"/>
          <w:highlight w:val="lightGray"/>
        </w:rPr>
        <w:t xml:space="preserve">1- </w:t>
      </w:r>
      <w:r w:rsidR="00A74F7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4F7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けんか</w:t>
            </w:r>
          </w:rt>
          <w:rubyBase>
            <w:r w:rsidR="00A74F7B" w:rsidRPr="00C9356B">
              <w:rPr>
                <w:rFonts w:hint="eastAsia"/>
                <w:sz w:val="36"/>
                <w:szCs w:val="36"/>
                <w:highlight w:val="lightGray"/>
              </w:rPr>
              <w:t>喧嘩</w:t>
            </w:r>
          </w:rubyBase>
        </w:ruby>
      </w:r>
      <w:r w:rsidR="00A74F7B" w:rsidRPr="00C9356B">
        <w:rPr>
          <w:rFonts w:hint="eastAsia"/>
          <w:sz w:val="36"/>
          <w:szCs w:val="36"/>
          <w:highlight w:val="lightGray"/>
        </w:rPr>
        <w:t>を</w:t>
      </w:r>
      <w:r w:rsidR="00A74F7B" w:rsidRPr="00C9356B">
        <w:rPr>
          <w:rFonts w:hint="eastAsia"/>
          <w:sz w:val="36"/>
          <w:szCs w:val="36"/>
          <w:highlight w:val="lightGray"/>
        </w:rPr>
        <w:t>2</w:t>
      </w:r>
      <w:r w:rsidR="00A74F7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4F7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A74F7B" w:rsidRPr="00C9356B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A74F7B" w:rsidRPr="00C9356B">
        <w:rPr>
          <w:rFonts w:hint="eastAsia"/>
          <w:sz w:val="36"/>
          <w:szCs w:val="36"/>
          <w:highlight w:val="lightGray"/>
        </w:rPr>
        <w:t>かけて</w:t>
      </w:r>
      <w:r w:rsidR="00A74F7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4F7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せつめい</w:t>
            </w:r>
          </w:rt>
          <w:rubyBase>
            <w:r w:rsidR="00A74F7B" w:rsidRPr="00C9356B">
              <w:rPr>
                <w:rFonts w:hint="eastAsia"/>
                <w:sz w:val="36"/>
                <w:szCs w:val="36"/>
                <w:highlight w:val="lightGray"/>
              </w:rPr>
              <w:t>説明</w:t>
            </w:r>
          </w:rubyBase>
        </w:ruby>
      </w:r>
      <w:r w:rsidR="00A74F7B" w:rsidRPr="00C9356B">
        <w:rPr>
          <w:rFonts w:hint="eastAsia"/>
          <w:sz w:val="36"/>
          <w:szCs w:val="36"/>
          <w:highlight w:val="lightGray"/>
        </w:rPr>
        <w:t>した</w:t>
      </w:r>
      <w:r w:rsidR="00A74F7B" w:rsidRPr="00C9356B">
        <w:rPr>
          <w:rFonts w:hint="eastAsia"/>
          <w:color w:val="806000" w:themeColor="accent4" w:themeShade="80"/>
          <w:sz w:val="36"/>
          <w:szCs w:val="36"/>
          <w:highlight w:val="lightGray"/>
        </w:rPr>
        <w:t>あげく</w:t>
      </w:r>
      <w:r w:rsidR="00A74F7B" w:rsidRPr="00C9356B">
        <w:rPr>
          <w:rFonts w:hint="eastAsia"/>
          <w:sz w:val="36"/>
          <w:szCs w:val="36"/>
          <w:highlight w:val="lightGray"/>
        </w:rPr>
        <w:t>、</w:t>
      </w:r>
      <w:r w:rsidR="00C9356B" w:rsidRPr="00C9356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9356B" w:rsidRPr="00C9356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なっとく</w:t>
            </w:r>
          </w:rt>
          <w:rubyBase>
            <w:r w:rsidR="00C9356B" w:rsidRPr="00C9356B">
              <w:rPr>
                <w:rFonts w:hint="eastAsia"/>
                <w:sz w:val="36"/>
                <w:szCs w:val="36"/>
                <w:highlight w:val="lightGray"/>
              </w:rPr>
              <w:t>納得</w:t>
            </w:r>
          </w:rubyBase>
        </w:ruby>
      </w:r>
      <w:r w:rsidR="00C9356B" w:rsidRPr="00C9356B">
        <w:rPr>
          <w:rFonts w:hint="eastAsia"/>
          <w:sz w:val="36"/>
          <w:szCs w:val="36"/>
          <w:highlight w:val="lightGray"/>
        </w:rPr>
        <w:t>してもらえなかった。</w:t>
      </w:r>
    </w:p>
    <w:p w:rsidR="00C9356B" w:rsidRDefault="00AB090B" w:rsidP="009A39F3">
      <w:pPr>
        <w:rPr>
          <w:sz w:val="36"/>
          <w:szCs w:val="36"/>
        </w:rPr>
      </w:pPr>
      <w:r>
        <w:rPr>
          <w:sz w:val="36"/>
          <w:szCs w:val="36"/>
        </w:rPr>
        <w:t>[Depois de muito]</w:t>
      </w:r>
      <w:r w:rsidR="0033051F" w:rsidRPr="0033051F">
        <w:rPr>
          <w:sz w:val="36"/>
          <w:szCs w:val="36"/>
        </w:rPr>
        <w:t xml:space="preserve"> explicar </w:t>
      </w:r>
      <w:r>
        <w:rPr>
          <w:sz w:val="36"/>
          <w:szCs w:val="36"/>
        </w:rPr>
        <w:t>as circunstâncias por 2 horas, [no final]</w:t>
      </w:r>
      <w:r w:rsidR="0033051F" w:rsidRPr="0033051F">
        <w:rPr>
          <w:sz w:val="36"/>
          <w:szCs w:val="36"/>
        </w:rPr>
        <w:t>, não consegui receber compreensão.</w:t>
      </w:r>
      <w:r>
        <w:rPr>
          <w:sz w:val="36"/>
          <w:szCs w:val="36"/>
        </w:rPr>
        <w:t xml:space="preserve"> (Não fui compreendido)</w:t>
      </w:r>
    </w:p>
    <w:p w:rsidR="00793CD0" w:rsidRDefault="0033051F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喧嘩</w:t>
      </w:r>
      <w:r>
        <w:rPr>
          <w:sz w:val="36"/>
          <w:szCs w:val="36"/>
        </w:rPr>
        <w:t xml:space="preserve"> = briga, discussão, disputa.</w:t>
      </w:r>
    </w:p>
    <w:p w:rsidR="0033051F" w:rsidRDefault="00AB090B" w:rsidP="009A39F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B090B" w:rsidRPr="00AB090B">
              <w:rPr>
                <w:rFonts w:ascii="MS Mincho" w:eastAsia="MS Mincho" w:hAnsi="MS Mincho" w:hint="eastAsia"/>
                <w:sz w:val="18"/>
                <w:szCs w:val="36"/>
              </w:rPr>
              <w:t>か</w:t>
            </w:r>
          </w:rt>
          <w:rubyBase>
            <w:r w:rsidR="00AB090B">
              <w:rPr>
                <w:rFonts w:hint="eastAsia"/>
                <w:sz w:val="36"/>
                <w:szCs w:val="36"/>
              </w:rPr>
              <w:t>掛</w:t>
            </w:r>
          </w:rubyBase>
        </w:ruby>
      </w:r>
      <w:r>
        <w:rPr>
          <w:rFonts w:hint="eastAsia"/>
          <w:sz w:val="36"/>
          <w:szCs w:val="36"/>
        </w:rPr>
        <w:t>ける</w:t>
      </w:r>
      <w:r>
        <w:rPr>
          <w:sz w:val="36"/>
          <w:szCs w:val="36"/>
        </w:rPr>
        <w:t xml:space="preserve"> = pendurar, suspender.</w:t>
      </w:r>
    </w:p>
    <w:p w:rsidR="00AB090B" w:rsidRDefault="00AB090B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納得</w:t>
      </w:r>
      <w:r>
        <w:rPr>
          <w:sz w:val="36"/>
          <w:szCs w:val="36"/>
        </w:rPr>
        <w:t xml:space="preserve"> = compreensão.</w:t>
      </w:r>
    </w:p>
    <w:p w:rsidR="00AB090B" w:rsidRDefault="007D0DAB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もらう</w:t>
      </w:r>
      <w:r>
        <w:rPr>
          <w:sz w:val="36"/>
          <w:szCs w:val="36"/>
        </w:rPr>
        <w:t xml:space="preserve"> = receber.</w:t>
      </w:r>
    </w:p>
    <w:p w:rsidR="007D0DAB" w:rsidRDefault="005E7599" w:rsidP="009A39F3">
      <w:pPr>
        <w:rPr>
          <w:sz w:val="36"/>
          <w:szCs w:val="36"/>
        </w:rPr>
      </w:pPr>
      <w:r w:rsidRPr="00433B9F">
        <w:rPr>
          <w:sz w:val="36"/>
          <w:szCs w:val="36"/>
          <w:highlight w:val="lightGray"/>
        </w:rPr>
        <w:t xml:space="preserve">2- </w:t>
      </w:r>
      <w:r w:rsidR="00433B9F" w:rsidRPr="00433B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3B9F" w:rsidRPr="00433B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433B9F" w:rsidRPr="00433B9F">
              <w:rPr>
                <w:rFonts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="00433B9F" w:rsidRPr="00433B9F">
        <w:rPr>
          <w:rFonts w:hint="eastAsia"/>
          <w:sz w:val="36"/>
          <w:szCs w:val="36"/>
          <w:highlight w:val="lightGray"/>
        </w:rPr>
        <w:t>と</w:t>
      </w:r>
      <w:r w:rsidR="00433B9F" w:rsidRPr="00433B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3B9F" w:rsidRPr="00433B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そうだん</w:t>
            </w:r>
          </w:rt>
          <w:rubyBase>
            <w:r w:rsidR="00433B9F" w:rsidRPr="00433B9F">
              <w:rPr>
                <w:rFonts w:hint="eastAsia"/>
                <w:sz w:val="36"/>
                <w:szCs w:val="36"/>
                <w:highlight w:val="lightGray"/>
              </w:rPr>
              <w:t>相談</w:t>
            </w:r>
          </w:rubyBase>
        </w:ruby>
      </w:r>
      <w:r w:rsidR="00433B9F" w:rsidRPr="00433B9F">
        <w:rPr>
          <w:rFonts w:hint="eastAsia"/>
          <w:sz w:val="36"/>
          <w:szCs w:val="36"/>
          <w:highlight w:val="lightGray"/>
        </w:rPr>
        <w:t>の</w:t>
      </w:r>
      <w:r w:rsidR="00433B9F" w:rsidRPr="00433B9F">
        <w:rPr>
          <w:rFonts w:hint="eastAsia"/>
          <w:color w:val="806000" w:themeColor="accent4" w:themeShade="80"/>
          <w:sz w:val="36"/>
          <w:szCs w:val="36"/>
          <w:highlight w:val="lightGray"/>
        </w:rPr>
        <w:t>あげく</w:t>
      </w:r>
      <w:r w:rsidR="00433B9F" w:rsidRPr="00433B9F">
        <w:rPr>
          <w:rFonts w:hint="eastAsia"/>
          <w:sz w:val="36"/>
          <w:szCs w:val="36"/>
          <w:highlight w:val="lightGray"/>
        </w:rPr>
        <w:t>、</w:t>
      </w:r>
      <w:r w:rsidR="00433B9F" w:rsidRPr="00433B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3B9F" w:rsidRPr="00433B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たいがく</w:t>
            </w:r>
          </w:rt>
          <w:rubyBase>
            <w:r w:rsidR="00433B9F" w:rsidRPr="00433B9F">
              <w:rPr>
                <w:rFonts w:hint="eastAsia"/>
                <w:sz w:val="36"/>
                <w:szCs w:val="36"/>
                <w:highlight w:val="lightGray"/>
              </w:rPr>
              <w:t>退学</w:t>
            </w:r>
          </w:rubyBase>
        </w:ruby>
      </w:r>
      <w:r w:rsidR="00433B9F" w:rsidRPr="00433B9F">
        <w:rPr>
          <w:rFonts w:hint="eastAsia"/>
          <w:sz w:val="36"/>
          <w:szCs w:val="36"/>
          <w:highlight w:val="lightGray"/>
        </w:rPr>
        <w:t>をしないことにした。</w:t>
      </w:r>
    </w:p>
    <w:p w:rsidR="00433B9F" w:rsidRDefault="0084393C" w:rsidP="009A39F3">
      <w:pPr>
        <w:rPr>
          <w:sz w:val="36"/>
          <w:szCs w:val="36"/>
        </w:rPr>
      </w:pPr>
      <w:r>
        <w:rPr>
          <w:sz w:val="36"/>
          <w:szCs w:val="36"/>
        </w:rPr>
        <w:t>[Depois de muito]</w:t>
      </w:r>
      <w:r w:rsidRPr="0084393C">
        <w:rPr>
          <w:sz w:val="36"/>
          <w:szCs w:val="36"/>
        </w:rPr>
        <w:t xml:space="preserve"> consultar o professor, (no final), decidiu não abandonar a escola.</w:t>
      </w:r>
    </w:p>
    <w:p w:rsidR="0084393C" w:rsidRDefault="002E1FBF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相談</w:t>
      </w:r>
      <w:r>
        <w:rPr>
          <w:sz w:val="36"/>
          <w:szCs w:val="36"/>
        </w:rPr>
        <w:t xml:space="preserve"> = </w:t>
      </w:r>
      <w:r w:rsidR="00C9562A">
        <w:rPr>
          <w:sz w:val="36"/>
          <w:szCs w:val="36"/>
        </w:rPr>
        <w:t>consulta, conversa.</w:t>
      </w:r>
    </w:p>
    <w:p w:rsidR="00404DFD" w:rsidRDefault="00404DFD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退学</w:t>
      </w:r>
      <w:r>
        <w:rPr>
          <w:sz w:val="36"/>
          <w:szCs w:val="36"/>
        </w:rPr>
        <w:t xml:space="preserve"> = evasão escolar.</w:t>
      </w:r>
    </w:p>
    <w:p w:rsidR="00C9562A" w:rsidRPr="0084393C" w:rsidRDefault="00404DFD" w:rsidP="009A39F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退学をする</w:t>
      </w:r>
      <w:r>
        <w:rPr>
          <w:sz w:val="36"/>
          <w:szCs w:val="36"/>
        </w:rPr>
        <w:t xml:space="preserve"> = abandonar a escola.</w:t>
      </w:r>
    </w:p>
    <w:p w:rsidR="00B54795" w:rsidRPr="0084393C" w:rsidRDefault="00B54795" w:rsidP="009A39F3">
      <w:pPr>
        <w:rPr>
          <w:sz w:val="36"/>
          <w:szCs w:val="36"/>
        </w:rPr>
      </w:pPr>
    </w:p>
    <w:p w:rsidR="00E7307E" w:rsidRPr="0084393C" w:rsidRDefault="00E7307E" w:rsidP="009A39F3">
      <w:pPr>
        <w:rPr>
          <w:sz w:val="36"/>
          <w:szCs w:val="36"/>
        </w:rPr>
      </w:pPr>
    </w:p>
    <w:sectPr w:rsidR="00E7307E" w:rsidRPr="0084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AC"/>
    <w:rsid w:val="000042A3"/>
    <w:rsid w:val="0002470F"/>
    <w:rsid w:val="00077F7D"/>
    <w:rsid w:val="000864C0"/>
    <w:rsid w:val="000A4B75"/>
    <w:rsid w:val="000F313B"/>
    <w:rsid w:val="0016114E"/>
    <w:rsid w:val="00166B50"/>
    <w:rsid w:val="00177F83"/>
    <w:rsid w:val="001A0C75"/>
    <w:rsid w:val="001A50C0"/>
    <w:rsid w:val="001B0DE3"/>
    <w:rsid w:val="001C28D8"/>
    <w:rsid w:val="001C53EA"/>
    <w:rsid w:val="001E09C4"/>
    <w:rsid w:val="001F5E62"/>
    <w:rsid w:val="0021634D"/>
    <w:rsid w:val="00221981"/>
    <w:rsid w:val="00233A51"/>
    <w:rsid w:val="00253F6C"/>
    <w:rsid w:val="00263626"/>
    <w:rsid w:val="00286A22"/>
    <w:rsid w:val="0028738E"/>
    <w:rsid w:val="002A378D"/>
    <w:rsid w:val="002C75EF"/>
    <w:rsid w:val="002E18DE"/>
    <w:rsid w:val="002E1FBF"/>
    <w:rsid w:val="00303B83"/>
    <w:rsid w:val="0033051F"/>
    <w:rsid w:val="00336658"/>
    <w:rsid w:val="00344C81"/>
    <w:rsid w:val="00351014"/>
    <w:rsid w:val="0035368E"/>
    <w:rsid w:val="00353E2D"/>
    <w:rsid w:val="00371737"/>
    <w:rsid w:val="00374693"/>
    <w:rsid w:val="003A25A7"/>
    <w:rsid w:val="003A3AE3"/>
    <w:rsid w:val="003B63A5"/>
    <w:rsid w:val="003C7486"/>
    <w:rsid w:val="003D16CF"/>
    <w:rsid w:val="003E4A4D"/>
    <w:rsid w:val="00404DFD"/>
    <w:rsid w:val="00423428"/>
    <w:rsid w:val="00433B9F"/>
    <w:rsid w:val="00465FB2"/>
    <w:rsid w:val="00485AD3"/>
    <w:rsid w:val="004E1533"/>
    <w:rsid w:val="004E5234"/>
    <w:rsid w:val="005040B8"/>
    <w:rsid w:val="005215C5"/>
    <w:rsid w:val="00535964"/>
    <w:rsid w:val="00544375"/>
    <w:rsid w:val="00551B41"/>
    <w:rsid w:val="005607AC"/>
    <w:rsid w:val="00563CF6"/>
    <w:rsid w:val="00574327"/>
    <w:rsid w:val="005754C2"/>
    <w:rsid w:val="005B08A9"/>
    <w:rsid w:val="005B38F3"/>
    <w:rsid w:val="005C5C97"/>
    <w:rsid w:val="005C6C0F"/>
    <w:rsid w:val="005E030A"/>
    <w:rsid w:val="005E1B27"/>
    <w:rsid w:val="005E7599"/>
    <w:rsid w:val="005F5961"/>
    <w:rsid w:val="005F7B78"/>
    <w:rsid w:val="006059FE"/>
    <w:rsid w:val="006B0395"/>
    <w:rsid w:val="006D41D9"/>
    <w:rsid w:val="006E0CF7"/>
    <w:rsid w:val="006E7CDB"/>
    <w:rsid w:val="006F02CF"/>
    <w:rsid w:val="006F4C43"/>
    <w:rsid w:val="006F780B"/>
    <w:rsid w:val="007044E2"/>
    <w:rsid w:val="00727056"/>
    <w:rsid w:val="007332A1"/>
    <w:rsid w:val="0074517B"/>
    <w:rsid w:val="007679D9"/>
    <w:rsid w:val="00791010"/>
    <w:rsid w:val="00793CD0"/>
    <w:rsid w:val="007B6029"/>
    <w:rsid w:val="007D0DAB"/>
    <w:rsid w:val="007E3B57"/>
    <w:rsid w:val="0081625E"/>
    <w:rsid w:val="0084393C"/>
    <w:rsid w:val="008531B1"/>
    <w:rsid w:val="008655E2"/>
    <w:rsid w:val="0089286C"/>
    <w:rsid w:val="008B0F68"/>
    <w:rsid w:val="008C0C63"/>
    <w:rsid w:val="008C4DD3"/>
    <w:rsid w:val="008E193E"/>
    <w:rsid w:val="008F09F5"/>
    <w:rsid w:val="008F2948"/>
    <w:rsid w:val="00973F3E"/>
    <w:rsid w:val="00995914"/>
    <w:rsid w:val="009A39F3"/>
    <w:rsid w:val="009B480B"/>
    <w:rsid w:val="009B4AF1"/>
    <w:rsid w:val="009C79CF"/>
    <w:rsid w:val="009D047C"/>
    <w:rsid w:val="009E13C5"/>
    <w:rsid w:val="009F7117"/>
    <w:rsid w:val="009F7386"/>
    <w:rsid w:val="00A21894"/>
    <w:rsid w:val="00A322D3"/>
    <w:rsid w:val="00A7106A"/>
    <w:rsid w:val="00A74F7B"/>
    <w:rsid w:val="00A9633E"/>
    <w:rsid w:val="00AA7828"/>
    <w:rsid w:val="00AB0064"/>
    <w:rsid w:val="00AB090B"/>
    <w:rsid w:val="00AC3627"/>
    <w:rsid w:val="00AC4C67"/>
    <w:rsid w:val="00AD3B5F"/>
    <w:rsid w:val="00AD7880"/>
    <w:rsid w:val="00AF5434"/>
    <w:rsid w:val="00B2008C"/>
    <w:rsid w:val="00B50EB0"/>
    <w:rsid w:val="00B53C8B"/>
    <w:rsid w:val="00B54795"/>
    <w:rsid w:val="00B56596"/>
    <w:rsid w:val="00B75F7B"/>
    <w:rsid w:val="00BA183C"/>
    <w:rsid w:val="00BD0EC6"/>
    <w:rsid w:val="00BD4224"/>
    <w:rsid w:val="00BF484A"/>
    <w:rsid w:val="00C07109"/>
    <w:rsid w:val="00C14C23"/>
    <w:rsid w:val="00C60144"/>
    <w:rsid w:val="00C6399F"/>
    <w:rsid w:val="00C678D0"/>
    <w:rsid w:val="00C9347E"/>
    <w:rsid w:val="00C9356B"/>
    <w:rsid w:val="00C9562A"/>
    <w:rsid w:val="00C96F10"/>
    <w:rsid w:val="00CB0830"/>
    <w:rsid w:val="00CB6932"/>
    <w:rsid w:val="00CC5D7C"/>
    <w:rsid w:val="00CE4DAF"/>
    <w:rsid w:val="00D21F77"/>
    <w:rsid w:val="00D4598C"/>
    <w:rsid w:val="00D70550"/>
    <w:rsid w:val="00D81267"/>
    <w:rsid w:val="00DE4039"/>
    <w:rsid w:val="00DE4D8B"/>
    <w:rsid w:val="00DF22CC"/>
    <w:rsid w:val="00E112F6"/>
    <w:rsid w:val="00E279DC"/>
    <w:rsid w:val="00E46D3E"/>
    <w:rsid w:val="00E658FF"/>
    <w:rsid w:val="00E72020"/>
    <w:rsid w:val="00E7307E"/>
    <w:rsid w:val="00E8160B"/>
    <w:rsid w:val="00E90910"/>
    <w:rsid w:val="00E94700"/>
    <w:rsid w:val="00EB533A"/>
    <w:rsid w:val="00EC49BE"/>
    <w:rsid w:val="00ED2965"/>
    <w:rsid w:val="00EF46F4"/>
    <w:rsid w:val="00F078E7"/>
    <w:rsid w:val="00F202FD"/>
    <w:rsid w:val="00F21840"/>
    <w:rsid w:val="00F22E4C"/>
    <w:rsid w:val="00F66B5B"/>
    <w:rsid w:val="00F764FD"/>
    <w:rsid w:val="00F76DF0"/>
    <w:rsid w:val="00F86056"/>
    <w:rsid w:val="00FB66A8"/>
    <w:rsid w:val="00FE0903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606B0-70D5-4DD5-AD31-62B392B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1623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162</cp:revision>
  <cp:lastPrinted>2020-09-20T12:52:00Z</cp:lastPrinted>
  <dcterms:created xsi:type="dcterms:W3CDTF">2020-09-20T09:57:00Z</dcterms:created>
  <dcterms:modified xsi:type="dcterms:W3CDTF">2020-09-24T13:25:00Z</dcterms:modified>
</cp:coreProperties>
</file>