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Session 2 : Deployment &amp; Service Models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RECAP: Session 1 : Cloud Computing Fundamentals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Cloud Computing Basics: Definition &amp; the NIST view; on-premise IT vs cloud; drivers: cost, scale &amp; speed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History &amp; Evolution: Mainframes &amp; time-sharing; client-server &amp; virtualization; grid &amp; utility computing; the public cloud era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Essential Characteristics - I: On-demand self-service; broad network access; resource pooling &amp; multi-tenancy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Essential Characteristics - II: Rapid elasticity vs scalability; measured service &amp; pay-per-use metering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Benefits &amp; Challenges: Cost model shift, elasticity, global reach &amp; speed to market; vendor lock-in, cost overruns, latency &amp; data residency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Agenda for Today's Session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Cloud Deployment Models: Public cloud; private cloud: on-premise vs hosted; hybrid &amp; cloud bursting; community cloud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Multi-Cloud: Motivations: resilience, negotiation &amp; regulation; operational cost of multiple platforms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Service Models: IaaS, PaaS &amp; SaaS: what each provides &amp; abstracts; representative services (e.g. EC2 for IaaS, AWS Elastic Beanstalk for PaaS)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Beyond the Big Three: Function as a Service (FaaS) &amp; serverless; AI/ML-as-a-Service; responsibility boundaries across models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Cloud Economics &amp; Providers: CapEx vs OpEx; total cost of ownership (TCO); pricing: on-demand, committed use &amp; spot; AWS, Azure, GCP &amp; Indian providers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1: 1. Cloud Deployment Models: Public cloud; private cloud: on-premise vs hosted; hybrid &amp; cloud bursting; community cloud ---------------------------------------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Slide 1: Cloud Deployment Models Landscape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Deployment Models Map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Four Ways To Deploy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A cloud deployment model defines who owns the infrastructure, where it is hosted, and who has access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Different organisations choose different deployment models based on their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*control, security, scalability, and sharing requirements.*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Let’s explore the four major deployment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cloud: provider-owned, shared across tenants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cloud: dedicated, either on-premise or hosted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cloud: private and public linked together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cloud: shared by organisations with common needs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Four boxes labelled Public, Private, Hybrid, Community arranged around a central 'Infrastructure Choice' node, arrows showing a spectrum from fully shared to fully dedicated.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"Frame deployment choice as a spectrum from fully shared to fully dedicated infrastructure. A common exam question gives a scenario and asks which model fits it best."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Slide 2: Public Cloud Explained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Public Cloud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Shared Multi-Tenant Infrastructure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A public cloud is a cloud environment where a cloud provider owns and manages the infrastructure, and multiple customers use its resources over the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033838" cy="195389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95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owned and run entirely by the provider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tenants share hardware, isolated logically from each other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scales </w:t>
      </w:r>
      <w:r w:rsidDel="00000000" w:rsidR="00000000" w:rsidRPr="00000000">
        <w:rPr>
          <w:rtl w:val="0"/>
        </w:rPr>
        <w:t xml:space="preserve">rapidly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resources pooled across customers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fit: variable workloads, fast launch, low compliance limits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A shared cab is owned by the cab company; many riders book seats and pay only for the ride taken, never owning the vehicle — just as public cloud tenants share provider-owned servers and pay only for the capacity used.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One large building labelled 'Provider Data Centre' with multiple small logos (different companies) drawing from it over an internet cloud icon.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"Note that AWS, Azure and Google Cloud Platform (GCP) are the leading public cloud providers offering this shared model. Interviewers often test whether a given scenario needs public or private cloud based on tenancy and control."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Slide 3: Private Cloud: On-Premise Vs Hosted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Private Cloud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On-Premise Vs Hosted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Private cloud dedicates infrastructure to one organisation only, chosen when compliance, data residency or latency needs rule out shared public hardware.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32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On-Premise Private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Hosted Private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Organisation's own data centre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Provider's data centre, dedicated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Owned by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The organisation itself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Provider, leased to one customer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In-house VMware or OpenStack cluster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VMware Cloud on AWS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Full physical and logical control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Full logical control, no physical access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Building a house on owned land gives full control forever; renting a private bungalow built by a developer gives the same exclusivity without construction effort — just as on-premise private cloud means owned infrastructure, while hosted private cloud means dedicated but provider-managed infrastructure.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Split diagram: left shows a building icon inside an organisation's fence (on-premise); right shows the same dedicated building inside a provider's larger data centre fence (hosted).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"Contrast on-premise physical custody against hosted convenience using the table on screen. A frequent interview question asks which private cloud variant suits a bank that must keep servers within its own walls."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Slide 4: Hybrid Cloud And Cloud Bursting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Hybrid Cloud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Cloud Bursting Explained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Hybrid cloud links private and public infrastructure so workloads move between them, avoiding the need to size on-premise capacity for rare demand peaks.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30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commentRangeStart w:id="0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 overload bursts into public cloud capacity temporarily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bursting: automatic overflow triggered by demand thresholds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AWS Outposts extends AWS infrastructure into on-premise sites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A restaurant kitchen handles daily orders alone, but during a wedding rush it hires a banquet hall's ovens for the overflow and releases them once the rush ends — just as cloud bursting shifts excess load to public cloud only during demand spikes.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Two linked boxes, 'Private Infrastructure' and 'Public Cloud', with a dashed arrow labelled 'burst' flowing from private to public only when a load gauge crosses a threshold line.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"Stress that bursting is temporary and automatic, not a permanent migration of workloads. A common interview question asks how hybrid architecture avoids over-provisioning private capacity for rare peaks."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Slide 5: Community Cloud Explained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Community Cloud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Shared Among Peers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Community cloud is infrastructure shared by several organisations with common regulatory, security or mission needs, rather than opened to the general public.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21760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17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commentRangeStart w:id="1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Governance and compliance rules set jointly by member organisations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split among fewer tenants than public, more than solo private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AWS GovCloud (US), reserved for government agencies and partners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users: government bodies, healthcare consortiums, research collaborations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One shared infrastructure block in the centre with several matching organisation icons (government, healthcare, research) connected to it, ringed off from the general public cloud.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"Position community cloud as narrower than public but broader than private, sized to one sector's shared compliance need. An interviewer may ask why a government agency would pick AWS GovCloud over standard public cloud."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Slide 6: Deployment Models At A Glance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Deployment Models Compared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Ownership Tenancy Use Case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Choosing a deployment model trades control for convenience: full ownership costs more effort, full sharing costs less control.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Tenancy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Multi-tenant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Variable, public-facing workloads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Private (on-premise)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Single-tenant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Strict compliance, latency-sensitive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Private (hosted)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Provider, dedicated to one customer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Single-tenant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Dedicated capacity without own data centre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Shared: organisation and provider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Steady load with occasional bursts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Member organisations, or a third party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Shared within group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Sector-specific compliance, e.g. government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The five-row comparison table rendered full-width, with the 'Owned By' column colour-coded to visually reinforce the control-versus-sharing spectrum from slide one.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"Use this table to map any given scenario, such as a hospital or a startup, to its best-fit deployment model. A recurring exam pattern gives a scenario and asks which model minimises cost while meeting its compliance need."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2: 2. Multi-Cloud: Motivations: resilience, negotiation &amp; regulation; operational cost of multiple platforms ---------------------------------------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Slide 7: Multi-Cloud: Beyond Hybrid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Multi-Cloud Defined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Multiple Providers Together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Multi-cloud means running workloads across two or more independent public providers at once, unlike hybrid cloud, which mixes public with private infrastructure.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handles general-purpose compute and storage workloads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serves Microsoft-integrated enterprise applications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powers data analytics and AI/ML pipelines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85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commentRangeStart w:id="2"/>
      <w:r w:rsidDel="00000000" w:rsidR="00000000" w:rsidRPr="00000000">
        <w:rPr>
          <w:rtl w:val="0"/>
        </w:rPr>
        <w:t xml:space="preserve">Spreading savings across two different banks guards against one bank freezing withdrawals or raising fees — just as multi-cloud spreads workloads across providers so one outage or price hike does not stop operations.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Diagram: one company icon with three arrows branching to AWS, Azure and GCP logos, each labelled with a workload type.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"Stress that multi-cloud is a deliberate split among public providers, not a synonym for hybrid cloud. A common interview question asks to differentiate multi-cloud from hybrid cloud with an example."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Slide 8: Why Organizations Adopt Multi-Cloud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Multi-Cloud Motivations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Resilience Negotiation Regulation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Three business pressures push organizations toward multiple providers even though it adds complexity.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Resilience: a second provider keeps services running during an outage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Negotiation leverage: comparing quotes across vendors avoids one-sided pricing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Regulation: </w:t>
      </w:r>
      <w:r w:rsidDel="00000000" w:rsidR="00000000" w:rsidRPr="00000000">
        <w:rPr>
          <w:rtl w:val="0"/>
        </w:rPr>
        <w:t xml:space="preserve">in-country hosting or concentration-risk rules may require a compliant region or a second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Three labelled icons (shield, handshake, gavel) mapped to resilience, negotiation and regulation respectively.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"Walk through each motivation with a one-line business scenario before naming it. Interviewers frequently ask why a company would choose multi-cloud over a single vendor — resilience, leverage and compliance form the three-part answer."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Slide 9: Cost Of Multi-Cloud Complexity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Operational Overhead Cost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Managing Multiple Platforms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Multi-cloud earns its resilience and leverage at a real operational price: every added provider multiplies what must be learned, managed and paid for.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consoles, APIs and billing dashboards per provider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Distinct certifications and skill sets needed for each platform's staff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Cross-cloud data transfer (egress) charges between providers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monitoring, security and IAM policies to maintain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Table-style graphic: rows for Skills, Tooling, Billing, Security — each row showing duplicated icons across AWS/Azure/GCP columns.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"Frame overhead as the price paid for multi-cloud's benefits, not a separate flaw. A typical exam question asks to list the operational costs of running a multi-cloud environment."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3: 3. Service Models: IaaS, PaaS &amp; SaaS: what each provides &amp; abstracts; representative services ---------------------------------------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Slide 10: Service Models: Provides vs Abstracts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Service Model Spectrum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Stack Ownership Map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three service models share one technology stack; each shifts the line dividing provider-managed layers from customer-managed layers.Deployment models say where the infrastructure sits and who owns it; service models say what is abstracted. Any service model can run on any deployment model (e.g. private-cloud IaaS, public-cloud SaaS).</w:t>
      </w:r>
    </w:p>
    <w:tbl>
      <w:tblPr>
        <w:tblStyle w:val="Table3"/>
        <w:tblW w:w="7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1160"/>
        <w:gridCol w:w="1160"/>
        <w:gridCol w:w="1160"/>
        <w:tblGridChange w:id="0">
          <w:tblGrid>
            <w:gridCol w:w="4070"/>
            <w:gridCol w:w="1160"/>
            <w:gridCol w:w="116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Data &amp; access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Runtime &amp;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Virtualization, servers, storage,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Horizontal stack bar split into four layers, shaded by owner colour for IaaS, PaaS and SaaS side by side.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"Point out that only the ownership line moves, not the stack itself. Interviewers often test whether a named service can be placed on the correct layer."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Slide 11: IaaS: Renting Raw Infrastructure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IaaS Explained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Raw Infrastructure Rental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Infrastructure as a Service rents compute, storage and network as raw building blocks, leaving the operating system and everything above it to the customer.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Abstracts physical hardware, racking and data-centre wiring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installs OS, runtime, middleware and application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Representative services: AWS (Amazon Web Services) EC2, EBS, VPC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Machines, GCP Compute Engine offer same layer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73894" cy="31956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894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commentRangeStart w:id="3"/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Domino's kitchen space and oven are used, but the dough, sauce and toppings are supplied separately and the pizza is cooked from scratch — just as the IaaS provider manages only the physical infrastructure while the customer manages the operating system, runtime and application.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Icon of empty kitchen equipment (oven, gas line) labelled Infrastructure, with a chef bringing own recipe cards labelled OS, Runtime, App to bake the pizza.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"IaaS gives maximum control at the cost of managing everything above hardware. Interviewers often ask to map EC2 or a virtual machine to this layer."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Slide 12: PaaS: Managed Runtime Platform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PaaS Explained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Ready-Made Platform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Platform as a Service adds a managed operating system and runtime atop infrastructure, so the customer only builds, deploys and runs application code.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Abstracts OS patching, runtime setup and server scaling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control over OS-level tuning than IaaS allows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Representative services: AWS Elastic Beanstalk, AWS App Runner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Service, GCP App Engine offer same layer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3771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commentRangeStart w:id="4"/>
      <w:r w:rsidDel="00000000" w:rsidR="00000000" w:rsidRPr="00000000">
        <w:rPr>
          <w:rtl w:val="0"/>
        </w:rPr>
        <w:t xml:space="preserve">Domino's kitchen, oven and ready dough are already set up, so only assembling and baking the pizza on that setup remains — just as the PaaS provider manages infrastructure, operating system and runtime while the customer manages only the application.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Icon of ready kitchen setup labelled Platform, chef adding only dough labelled Application Code.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"PaaS trades some flexibility for less operational work than IaaS. Interviewers often ask why Elastic Beanstalk beats raw EC2."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rtl w:val="0"/>
        </w:rPr>
        <w:t xml:space="preserve">Slide 13: SaaS: Ready-To-Use Software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SaaS Explained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Complete Application Delivered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Software as a Service delivers a finished application; the provider manages every layer beneath it, leaving the customer only account setup and data.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Abstracts the entire stack below the application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pushes feature updates automatically, no customer action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Representative services: Gmail/Google Workspace, Salesforce, Microsoft 365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effort and control both fall sharply toward SaaS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3771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1909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A ready-made pizza is ordered directly from Domino's with no kitchen work at all — just as SaaS provider manages the entire stack while the customer only uses the finished application.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Icon of a finished pizza box handed over, labelled Application, contrasted with the empty and ready kitchens from the IaaS and PaaS slides.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"SaaS trades all control for zero operational burden, completing the IaaS-PaaS-SaaS spectrum. Interviewers often ask to classify Gmail or a CRM tool by service model."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4: 4. Beyond the Big Three: Function as a Service (FaaS) &amp; serverless; AI/ML-as-a-Service; responsibility boundaries across models ---------------------------------------</w:t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Slide 14: Beyond IaaS, PaaS And SaaS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Beyond The Big Three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New Service Models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Cloud service models did not stop at IaaS, PaaS and SaaS. Two further models push abstraction higher, changing what the provider manages and what the developer retains.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as a Service (FaaS): runs code per trigger, no visible server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Serverless: broader term covering FaaS plus managed databases and queues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AI/ML-as-a-Service: consumes pre-built AI and ML models via API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shift most infrastructure responsibility onto the cloud provider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Spectrum diagram: IaaS -&gt; PaaS -&gt; SaaS -&gt; FaaS/Serverless -&gt; AI/ML-as-a-Service, arrow showing rising abstraction and shrinking user responsibility.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"Position FaaS and AI/ML-as-a-Service as the next step beyond the three classic models, removing the server concept entirely. Interviewers often ask where FaaS sits relative to PaaS on the abstraction ladder."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rPr/>
      </w:pPr>
      <w:r w:rsidDel="00000000" w:rsidR="00000000" w:rsidRPr="00000000">
        <w:rPr>
          <w:rtl w:val="0"/>
        </w:rPr>
        <w:t xml:space="preserve">Slide 15: Function As A Service And Serverless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FaaS And Serverless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Pay Per Execution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Function as a Service (FaaS) runs a single function only when triggered, removing any need to provision or manage a server.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Triggers: HTTP request, scheduled timer, queue message, file upload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Scales automatically from zero to many parallel invocations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Billed per invocation and execution time, not idle time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on AWS Lambda; cold start delay if idle first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Booking a cab only when travel is needed and paying just for that ride, instead of owning an idle car, mirrors FaaS: code runs only on a trigger and billing counts only execution time.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Timeline: idle -&gt; trigger event -&gt; function instantiated -&gt; executes -&gt; torn down, labelled with AWS Lambda.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"Emphasise that FaaS removes even the persistent runtime instance PaaS still manages. Interview question: differentiate FaaS from PaaS by billing granularity."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Slide 16: AI/ML-as-a-Service Explained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AI ML As Service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Pre-Built Intelligence APIs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AI/ML-as-a-Service (Artificial Intelligence, Machine Learning as a Service) exposes pre-trained vision, language and forecasting models through a plain API call.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Representative services: Amazon Rekognition, Comprehend (pre-built APIs)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manages model training, GPUs (Graphics Processing Units) and hosting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manages input data and API integration only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 vision, chatbots, fraud and forecasting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Consulting a specialist doctor for one diagnosis instead of building a hospital, paying only for that consultation — just as AI/ML-as-a-Service delivers intelligence via API without building the model.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Icon flow: application -&gt; API call -&gt; pre-trained model service -&gt; prediction returned, labelled Amazon SageMaker / Rekognition.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"Distinguish SageMaker, a full ML platform, from Rekognition and Comprehend, narrow pre-built APIs. Interviewers often ask when to call a managed AI service instead of training a custom model."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Slide 17: Responsibility Boundaries Across Service Models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Full Responsibility Spectrum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Provider Vs User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Moving from IaaS toward SaaS steadily shifts management from user to provider; FaaS and AI/ML-as-a-Service remove the server concept, but the user still manages function code or input data respectively.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 Manages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IaaS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Hardware, virtualization, network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OS, runtime, applications,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PaaS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+ OS, runtime, middleware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Application code,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Entire application stack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Configuration, user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FaaS / Serverless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Servers, OS, runtime, scaling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Function code, triggers,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AI/ML-as-a-Service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Model training, hosting, GPUs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Input data, API integration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Full-width table, one row per model, shading intensity rising left to right to show growing provider responsibility.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"Point out this table extends the same responsibility axis used for IaaS, PaaS and SaaS to FaaS and AI/ML-as-a-Service. This full spectrum is a favourite interview format for comparing cloud service models."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--------------------------------------- SECTION 5: 5. Cloud Economics &amp; Providers: CapEx vs OpEx; total cost of ownership (TCO); pricing: on-demand, committed use &amp; spot; AWS, Azure, GCP &amp; Indian providers ---------------------------------------</w:t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  <w:t xml:space="preserve">Slide 18: Cloud Economics Landscape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Cloud Economics Map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Costs And Providers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Cloud adoption decisions turn on how spending is structured and who supplies the infrastructure.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CapEx vs OpEx: how spend is classified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TCO: true multi-year cost of a choice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models: on-demand, committed use, spot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Providers: global hyperscalers and Indian regional players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Four-quadrant map, one label per quadrant: CapEx/OpEx, TCO, Pricing Models, Providers.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"Set up the four building blocks of cloud economics before going deep into each. Exam and interview questions often ask to classify a cost or pick the right pricing model for a scenario."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/>
      </w:pPr>
      <w:r w:rsidDel="00000000" w:rsidR="00000000" w:rsidRPr="00000000">
        <w:rPr>
          <w:rtl w:val="0"/>
        </w:rPr>
        <w:t xml:space="preserve">Slide 19: CapEx vs OpEx — The Accounting View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CapEx vs OpEx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Balance Sheet Impact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Cloud does not just change how much is paid; it changes which financial statement absorbs the cost, reshaping approvals and tax treatment.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CapEx: capitalised, depreciated over asset life, sits on balance sheet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OpEx: expensed immediately, hits the income statement same period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CapEx typically needs board-level capital approval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OpEx approval sits within departmental budgets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Depreciation deductions (CapEx) shift tax timing versus OpEx's immediate deduction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Cost and Usage Report classifies spend for finance systems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Buying a house needs a large loan and years of EMIs recorded as an asset, while renting is a monthly expense with nothing recorded — just as CapEx locks value on the balance sheet while OpEx flows straight through the income statement.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Split panel: balance sheet with a depreciation curve versus income statement with a flat recurring expense line.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"Stress that AWS invoices are OpEx by default, which is why finance teams favour the flexibility. Interviewers often ask why cloud shifted budgeting power from capital committees to individual teams."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Slide 20: Total Cost of Ownership Defined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Total Cost Ownership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Beyond The Price Tag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Total cost of ownership (TCO) totals every direct and indirect cost of running a workload across its life, not only the sticker price.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costs: compute, storage, licensing, network transfer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Indirect costs: staffing, training, downtime, migration effort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On-premise adds power, cooling, floor space, hardware refresh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AWS Pricing Calculator estimates cloud cost.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Migration Evaluator builds the on-premise vs cloud business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commentRangeStart w:id="5"/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smartphone's price tag ignores the data plan, repairs and accessories bought over its life — just as a server's purchase price ignores the staffing, power and downtime that TCO adds back in.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Layered bar: sticker price at the base, staffing/power/downtime stacked above it to show true TCO.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"Emphasise that TCO, not sticker price, is the number that should justify a migration. TCO comparisons are a favourite whiteboard question when interviewers test cloud cost reasoning."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Slide 21: Pricing Models: On-Demand, Committed &amp; Spot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Three Pricing Models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On-Demand To Spot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commentRangeStart w:id="6"/>
      <w:r w:rsidDel="00000000" w:rsidR="00000000" w:rsidRPr="00000000">
        <w:rPr>
          <w:rtl w:val="0"/>
        </w:rPr>
        <w:t xml:space="preserve">Providers meter usage but let buyers trade commitment for discount; three payment patterns cover most cloud spend.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On-demand: metered pay-as-used rate, zero commitment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Committed use: one to three-year term for lower fixed rate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Spot: spare capacity at a steep discount; can be reclaimed at short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Trade-off across all three: flexibility versus price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Analogy: </w:t>
      </w:r>
      <w:r w:rsidDel="00000000" w:rsidR="00000000" w:rsidRPr="00000000">
        <w:rPr>
          <w:rtl w:val="0"/>
        </w:rPr>
        <w:t xml:space="preserve">A general train ticket costs full fare and needs no planning, a season pass costs less for a fixed daily route, and a standby ticket is cheapest but the seat can be given away — just as on-demand, committed use and spot trade flexibility for price.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Three tickets side by side, labelled On-Demand, Committed Use, Spot, with a price arrow decreasing left to right.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"Frame on-demand as the metered billing model already familiar from pay-per-use pricing. Interviewers ask when to pick spot versus reserved capacity for a given workload."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Slide 22: Comparing Pricing Models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Pricing Models Compared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Discount And Risk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Each pricing model suits a different workload shape; committed-use discounts deepen with longer terms and more upfront payment.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On-Demand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Baseline rate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Highest unit price; cost runs on if left running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Unpredictable, short-lived workloads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Committed Use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 or 3 years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Up to ~70% off on-demand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Upfront lock-in, must forecast usage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Steady, predictable baseline load</w:t>
            </w:r>
          </w:p>
        </w:tc>
      </w:tr>
      <w:tr>
        <w:trPr>
          <w:cantSplit w:val="0"/>
          <w:trHeight w:val="1238.759765625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Spot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Up to ~90% off on-demand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Reclaimed with short notice (~2 min AWS, ~30 sec Azure/GCP)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Fault-tolerant batch, stateless jobs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Three-column bar chart showing discount depth against flexibility surrendered for each model.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"AWS Reserved Instances and Savings Plans anchor committed use, while EC2 Spot Instances anchor the spot row. A common interview question asks which model fits a CI/CD build farm versus a production database."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r w:rsidDel="00000000" w:rsidR="00000000" w:rsidRPr="00000000">
        <w:rPr>
          <w:rtl w:val="0"/>
        </w:rPr>
        <w:t xml:space="preserve">Slide 23: Global Cloud Providers Compared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Global Cloud Providers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AWS Azure GCP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Three hyperscalers dominate global cloud spend, each with a different platform strength that shapes provider choice.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 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Notable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Amazon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Broadest service catalog, largest market share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Microsoft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Strong enterprise and hybrid integration (Active Directory)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Google Cloud (GCP)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Data analytics, AI/ML tooling strength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Three logos in a row, one strength keyword under each.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"Keep the comparison at strategic strength rather than a feature-by-feature list. Interviewers often ask which provider suits an AI-heavy startup versus a Windows-heavy enterprise."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/>
      </w:pPr>
      <w:commentRangeStart w:id="7"/>
      <w:r w:rsidDel="00000000" w:rsidR="00000000" w:rsidRPr="00000000">
        <w:rPr>
          <w:rtl w:val="0"/>
        </w:rPr>
        <w:t xml:space="preserve">Slide 24: Indian Cloud Providers &amp; Data Residency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rtl w:val="0"/>
        </w:rPr>
        <w:t xml:space="preserve">Indian Cloud Providers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Regional Alternatives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commentRangeStart w:id="8"/>
      <w:r w:rsidDel="00000000" w:rsidR="00000000" w:rsidRPr="00000000">
        <w:rPr>
          <w:rtl w:val="0"/>
        </w:rPr>
        <w:t xml:space="preserve">Alongside global hyperscalers, Indian providers compete on data residency, latency for local users, and rupee-denominated billing.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CtrlS, Yotta, E2E Networks: private data-centre players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Government's GI Cloud (MeghRaj) hosts public-sector workloads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BFSI and government workloads often mandate in-country storage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providers can undercut hyperscaler pricing for local traffi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Guidance: </w:t>
      </w:r>
      <w:r w:rsidDel="00000000" w:rsidR="00000000" w:rsidRPr="00000000">
        <w:rPr>
          <w:rtl w:val="0"/>
        </w:rPr>
        <w:t xml:space="preserve">Map of India with data-centre pins beside the hyperscaler logos for scale comparison.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Speaker Notes: </w:t>
      </w:r>
      <w:r w:rsidDel="00000000" w:rsidR="00000000" w:rsidRPr="00000000">
        <w:rPr>
          <w:rtl w:val="0"/>
        </w:rPr>
        <w:t xml:space="preserve">"Note that data-residency and sector regulation, not just price, drive some workloads to Indian providers. This regulatory angle is a common follow-up question after any provider-comparison discussion."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Cloud Deployment Models: Public cloud; private cloud: on-premise vs hosted; hybrid &amp; cloud bursting; community cloud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Multi-Cloud: Motivations: resilience, negotiation &amp; regulation; operational cost of multiple platforms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Service Models: IaaS, PaaS &amp; SaaS: what each provides &amp; abstracts; representative services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Beyond the Big Three: Function as a Service (FaaS) &amp; serverless; AI/ML-as-a-Service; responsibility boundaries across models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Cloud Economics &amp; Providers: CapEx vs OpEx; total cost of ownership (TCO); pricing: on-demand, committed use &amp; spot; AWS, Azure, GCP &amp; Indian providers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Upcoming Session : </w:t>
      </w:r>
      <w:r w:rsidDel="00000000" w:rsidR="00000000" w:rsidRPr="00000000">
        <w:rPr>
          <w:rtl w:val="0"/>
        </w:rPr>
        <w:t xml:space="preserve">Virtualization &amp; Hypervisors</w:t>
      </w:r>
    </w:p>
    <w:p w:rsidR="00000000" w:rsidDel="00000000" w:rsidP="00000000" w:rsidRDefault="00000000" w:rsidRPr="00000000" w14:paraId="000001B0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Thank You  |  All the Best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llavi Dasari" w:id="4" w:date="2026-10-05T10:50:50Z"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*Analogy:*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Domino’s provides the kitchen, oven, and prepared dough, so you only focus on adding your toppings and creating your pizza. Similarly,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*PaaS*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provider manages the infrastructure, operating system, and runtime, while the customer focuses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*application and data*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Pallavi Dasari" w:id="0" w:date="2026-10-05T10:12:31Z"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Connects private and public cloud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workloads between environments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public cloud for temporary demand spikes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bursting adds capacity when demand increases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AWS Outposts extends AWS services to on-premises environments</w:t>
      </w:r>
    </w:p>
  </w:comment>
  <w:comment w:author="Pallavi Dasari" w:id="6" w:date="2026-10-05T11:03:19Z"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providers offer different pricing options based on how much you use and how much commitment you make.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On-Demand: Pay for resources as you use them, with no long-term commitment.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Committed Use: Commit to using resources for 1–3 years in exchange for lower prices.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Spot: Use unused cloud capacity at a steep discount, but resources can be reclaimed when demand increases.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Key Trade-off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flexibility → Higher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commitment → Lower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 → Lowest price, but least predictable</w:t>
      </w:r>
    </w:p>
  </w:comment>
  <w:comment w:author="Pallavi Dasari" w:id="8" w:date="2026-10-05T11:06:46Z"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providers operate infrastructure in different regions, but some organisations need their data to remain within a specific country.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residency: Data is stored within a required geographic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Compliance: Government, banking, and healthcare workloads may have specific data-location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 Hosting closer to users can reduce network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India: Local and global cloud providers offer infrastructure within India to support these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choice depends on more than price — location, compliance, and performance also matter.</w:t>
      </w:r>
    </w:p>
  </w:comment>
  <w:comment w:author="Pallavi Dasari" w:id="1" w:date="2026-10-05T10:27:49Z"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by organisations with common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Governed by agreed security and compliance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Costs and resources are shared among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users: government, healthcare, and research organisations</w:t>
      </w:r>
    </w:p>
  </w:comment>
  <w:comment w:author="Pallavi Dasari" w:id="5" w:date="2026-10-05T11:00:54Z"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*Analogy:*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price of a smartphone is not its total cost—you may also spend money on data, repairs, and accessories over time. Similarly, the purchase price of a server does not show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*total cost of ownership*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also includes power, maintenance, staffing, and downtime.</w:t>
      </w:r>
    </w:p>
  </w:comment>
  <w:comment w:author="Pallavi Dasari" w:id="3" w:date="2026-10-05T10:48:41Z"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*Analogy:*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use Domino’s kitchen space and oven, but you are responsible for choosing and preparing the ingredients and making the pizza. Similarly,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*IaaS*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provider manages the physical infrastructure, while the customer manages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*operating system, runtime, applications, and data*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Pallavi Dasari" w:id="7" w:date="2026-10-05T11:07:02Z"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is this needed or not</w:t>
      </w:r>
    </w:p>
  </w:comment>
  <w:comment w:author="Pallavi Dasari" w:id="2" w:date="2026-10-05T10:36:43Z"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Keeping money across two banks reduces dependence on a single bank—if one has an outage or access issue, the other remains available. Similarly, multi-cloud uses multiple cloud providers so an organisation is not dependent on a single provider.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B1" w15:done="0"/>
  <w15:commentEx w15:paraId="000001B6" w15:done="0"/>
  <w15:commentEx w15:paraId="000001C0" w15:done="0"/>
  <w15:commentEx w15:paraId="000001C9" w15:done="0"/>
  <w15:commentEx w15:paraId="000001CD" w15:done="0"/>
  <w15:commentEx w15:paraId="000001CE" w15:done="0"/>
  <w15:commentEx w15:paraId="000001CF" w15:done="0"/>
  <w15:commentEx w15:paraId="000001D0" w15:done="0"/>
  <w15:commentEx w15:paraId="000001D1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10-05T10:50:50Z"/>
  <w16cex:commentExtensible w16cex:durableId="00000002" w16cex:dateUtc="2026-10-05T10:12:31Z"/>
  <w16cex:commentExtensible w16cex:durableId="00000003" w16cex:dateUtc="2026-10-05T11:03:19Z"/>
  <w16cex:commentExtensible w16cex:durableId="00000004" w16cex:dateUtc="2026-10-05T11:06:46Z"/>
  <w16cex:commentExtensible w16cex:durableId="00000005" w16cex:dateUtc="2026-10-05T10:27:49Z"/>
  <w16cex:commentExtensible w16cex:durableId="00000006" w16cex:dateUtc="2026-10-05T11:00:54Z"/>
  <w16cex:commentExtensible w16cex:durableId="00000007" w16cex:dateUtc="2026-10-05T10:48:41Z"/>
  <w16cex:commentExtensible w16cex:durableId="00000008" w16cex:dateUtc="2026-10-05T11:07:02Z"/>
  <w16cex:commentExtensible w16cex:durableId="00000009" w16cex:dateUtc="2026-10-05T10:36:43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1B1" w16cid:durableId="00000001"/>
  <w16cid:commentId w16cid:paraId="000001B6" w16cid:durableId="00000002"/>
  <w16cid:commentId w16cid:paraId="000001C0" w16cid:durableId="00000003"/>
  <w16cid:commentId w16cid:paraId="000001C9" w16cid:durableId="00000004"/>
  <w16cid:commentId w16cid:paraId="000001CD" w16cid:durableId="00000005"/>
  <w16cid:commentId w16cid:paraId="000001CE" w16cid:durableId="00000006"/>
  <w16cid:commentId w16cid:paraId="000001CF" w16cid:durableId="00000007"/>
  <w16cid:commentId w16cid:paraId="000001D0" w16cid:durableId="00000008"/>
  <w16cid:commentId w16cid:paraId="000001D1" w16cid:durableId="00000009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