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lang w:val="en-US"/>
        </w:rPr>
      </w:pPr>
      <w:bookmarkStart w:id="0" w:name="_GoBack"/>
      <w:bookmarkEnd w:id="0"/>
      <w:r>
        <w:rPr>
          <w:b/>
          <w:bCs/>
          <w:sz w:val="28"/>
          <w:szCs w:val="28"/>
          <w:lang w:val="en-US"/>
        </w:rPr>
        <w:t>Innovation Of Air Quality Monitoring</w:t>
      </w:r>
      <w:r>
        <w:rPr>
          <w:lang w:val="en-US"/>
        </w:rPr>
        <w:t xml:space="preserve"> </w:t>
      </w:r>
    </w:p>
    <w:p>
      <w:pPr>
        <w:pStyle w:val="style0"/>
        <w:rPr>
          <w:lang w:val="en-US"/>
        </w:rPr>
      </w:pPr>
    </w:p>
    <w:p>
      <w:pPr>
        <w:pStyle w:val="style0"/>
        <w:rPr>
          <w:lang w:val="en-US"/>
        </w:rPr>
      </w:pPr>
    </w:p>
    <w:p>
      <w:pPr>
        <w:pStyle w:val="style0"/>
        <w:rPr/>
      </w:pPr>
      <w:r>
        <w:rPr>
          <w:lang w:val="en-US"/>
        </w:rPr>
        <w:t>Predictive modeling for forecasting air quality trends based on historical data is a valuable application. To get started, you'll need to follow these steps:</w:t>
      </w:r>
    </w:p>
    <w:p>
      <w:pPr>
        <w:pStyle w:val="style0"/>
        <w:rPr/>
      </w:pPr>
    </w:p>
    <w:p>
      <w:pPr>
        <w:pStyle w:val="style0"/>
        <w:rPr/>
      </w:pPr>
      <w:r>
        <w:rPr>
          <w:lang w:val="en-US"/>
        </w:rPr>
        <w:t xml:space="preserve">1. </w:t>
      </w:r>
      <w:r>
        <w:rPr>
          <w:b/>
          <w:bCs/>
          <w:lang w:val="en-US"/>
        </w:rPr>
        <w:t>Data Collection</w:t>
      </w:r>
      <w:r>
        <w:rPr>
          <w:lang w:val="en-US"/>
        </w:rPr>
        <w:t>:</w:t>
      </w:r>
    </w:p>
    <w:p>
      <w:pPr>
        <w:pStyle w:val="style0"/>
        <w:rPr/>
      </w:pPr>
      <w:r>
        <w:rPr>
          <w:lang w:val="en-US"/>
        </w:rPr>
        <w:t xml:space="preserve">   - Gather historical air quality data, including variables like pollutant concentrations, meteorological conditions, and geographic information.</w:t>
      </w:r>
    </w:p>
    <w:p>
      <w:pPr>
        <w:pStyle w:val="style0"/>
        <w:rPr/>
      </w:pPr>
    </w:p>
    <w:p>
      <w:pPr>
        <w:pStyle w:val="style0"/>
        <w:rPr/>
      </w:pPr>
      <w:r>
        <w:rPr>
          <w:lang w:val="en-US"/>
        </w:rPr>
        <w:t xml:space="preserve">2. </w:t>
      </w:r>
      <w:r>
        <w:rPr>
          <w:b/>
          <w:bCs/>
          <w:lang w:val="en-US"/>
        </w:rPr>
        <w:t>Data Preprocessing</w:t>
      </w:r>
      <w:r>
        <w:rPr>
          <w:lang w:val="en-US"/>
        </w:rPr>
        <w:t>:</w:t>
      </w:r>
    </w:p>
    <w:p>
      <w:pPr>
        <w:pStyle w:val="style0"/>
        <w:rPr/>
      </w:pPr>
      <w:r>
        <w:rPr>
          <w:lang w:val="en-US"/>
        </w:rPr>
        <w:t xml:space="preserve">   - Clean and preprocess the data to handle missing values, outliers, and format inconsistencies.</w:t>
      </w:r>
    </w:p>
    <w:p>
      <w:pPr>
        <w:pStyle w:val="style0"/>
        <w:rPr/>
      </w:pPr>
      <w:r>
        <w:rPr>
          <w:lang w:val="en-US"/>
        </w:rPr>
        <w:t xml:space="preserve">   - Feature engineering may be necessary to create relevant predictors for the model, like time of day, seasonality, or pollutant interactions.</w:t>
      </w:r>
    </w:p>
    <w:p>
      <w:pPr>
        <w:pStyle w:val="style0"/>
        <w:rPr/>
      </w:pPr>
    </w:p>
    <w:p>
      <w:pPr>
        <w:pStyle w:val="style0"/>
        <w:rPr/>
      </w:pPr>
      <w:r>
        <w:rPr>
          <w:lang w:val="en-US"/>
        </w:rPr>
        <w:t xml:space="preserve">3. </w:t>
      </w:r>
      <w:r>
        <w:rPr>
          <w:b/>
          <w:bCs/>
          <w:lang w:val="en-US"/>
        </w:rPr>
        <w:t>Model Selection</w:t>
      </w:r>
      <w:r>
        <w:rPr>
          <w:lang w:val="en-US"/>
        </w:rPr>
        <w:t>:</w:t>
      </w:r>
    </w:p>
    <w:p>
      <w:pPr>
        <w:pStyle w:val="style0"/>
        <w:rPr/>
      </w:pPr>
      <w:r>
        <w:rPr>
          <w:lang w:val="en-US"/>
        </w:rPr>
        <w:t xml:space="preserve">   - Choose a suitable predictive modeling technique. Common options include time series forecasting methods (e.g., ARIMA, Prophet), machine learning algorithms (e.g., random forests, gradient boosting), or deep learning models (e.g., LSTM, CNN).</w:t>
      </w:r>
    </w:p>
    <w:p>
      <w:pPr>
        <w:pStyle w:val="style0"/>
        <w:rPr/>
      </w:pPr>
    </w:p>
    <w:p>
      <w:pPr>
        <w:pStyle w:val="style0"/>
        <w:rPr/>
      </w:pPr>
      <w:r>
        <w:rPr>
          <w:lang w:val="en-US"/>
        </w:rPr>
        <w:t xml:space="preserve">4. </w:t>
      </w:r>
      <w:r>
        <w:rPr>
          <w:b/>
          <w:bCs/>
          <w:lang w:val="en-US"/>
        </w:rPr>
        <w:t>Split Data</w:t>
      </w:r>
      <w:r>
        <w:rPr>
          <w:lang w:val="en-US"/>
        </w:rPr>
        <w:t>:</w:t>
      </w:r>
    </w:p>
    <w:p>
      <w:pPr>
        <w:pStyle w:val="style0"/>
        <w:rPr/>
      </w:pPr>
      <w:r>
        <w:rPr>
          <w:lang w:val="en-US"/>
        </w:rPr>
        <w:t xml:space="preserve">   - Split the data into training, validation, and test sets to evaluate model performance accurately.</w:t>
      </w:r>
    </w:p>
    <w:p>
      <w:pPr>
        <w:pStyle w:val="style0"/>
        <w:rPr/>
      </w:pPr>
    </w:p>
    <w:p>
      <w:pPr>
        <w:pStyle w:val="style0"/>
        <w:rPr/>
      </w:pPr>
      <w:r>
        <w:rPr>
          <w:lang w:val="en-US"/>
        </w:rPr>
        <w:t xml:space="preserve">5. </w:t>
      </w:r>
      <w:r>
        <w:rPr>
          <w:b/>
          <w:bCs/>
          <w:lang w:val="en-US"/>
        </w:rPr>
        <w:t>Model Training</w:t>
      </w:r>
      <w:r>
        <w:rPr>
          <w:lang w:val="en-US"/>
        </w:rPr>
        <w:t>:</w:t>
      </w:r>
    </w:p>
    <w:p>
      <w:pPr>
        <w:pStyle w:val="style0"/>
        <w:rPr/>
      </w:pPr>
      <w:r>
        <w:rPr>
          <w:lang w:val="en-US"/>
        </w:rPr>
        <w:t xml:space="preserve">   - Train the selected model using the training data and validate its performance using the validation set. Tune hyperparameters if needed.</w:t>
      </w:r>
    </w:p>
    <w:p>
      <w:pPr>
        <w:pStyle w:val="style0"/>
        <w:rPr/>
      </w:pPr>
    </w:p>
    <w:p>
      <w:pPr>
        <w:pStyle w:val="style0"/>
        <w:rPr/>
      </w:pPr>
      <w:r>
        <w:rPr>
          <w:lang w:val="en-US"/>
        </w:rPr>
        <w:t xml:space="preserve">6. </w:t>
      </w:r>
      <w:r>
        <w:rPr>
          <w:b/>
          <w:bCs/>
          <w:lang w:val="en-US"/>
        </w:rPr>
        <w:t>Evaluation</w:t>
      </w:r>
      <w:r>
        <w:rPr>
          <w:lang w:val="en-US"/>
        </w:rPr>
        <w:t>:</w:t>
      </w:r>
    </w:p>
    <w:p>
      <w:pPr>
        <w:pStyle w:val="style0"/>
        <w:rPr/>
      </w:pPr>
      <w:r>
        <w:rPr>
          <w:lang w:val="en-US"/>
        </w:rPr>
        <w:t xml:space="preserve">   - Assess the model's accuracy, precision, recall, and F1-score using appropriate metrics for air quality forecasting.</w:t>
      </w:r>
    </w:p>
    <w:p>
      <w:pPr>
        <w:pStyle w:val="style0"/>
        <w:rPr/>
      </w:pPr>
    </w:p>
    <w:p>
      <w:pPr>
        <w:pStyle w:val="style0"/>
        <w:rPr/>
      </w:pPr>
      <w:r>
        <w:rPr>
          <w:lang w:val="en-US"/>
        </w:rPr>
        <w:t xml:space="preserve">7. </w:t>
      </w:r>
      <w:r>
        <w:rPr>
          <w:b/>
          <w:bCs/>
          <w:lang w:val="en-US"/>
        </w:rPr>
        <w:t>Interpretation</w:t>
      </w:r>
      <w:r>
        <w:rPr>
          <w:lang w:val="en-US"/>
        </w:rPr>
        <w:t>:</w:t>
      </w:r>
    </w:p>
    <w:p>
      <w:pPr>
        <w:pStyle w:val="style0"/>
        <w:rPr/>
      </w:pPr>
      <w:r>
        <w:rPr>
          <w:lang w:val="en-US"/>
        </w:rPr>
        <w:t xml:space="preserve">   - Interpret the model to understand which factors most influence air quality trends. This insight can guide policy and decision-making.</w:t>
      </w:r>
    </w:p>
    <w:p>
      <w:pPr>
        <w:pStyle w:val="style0"/>
        <w:rPr/>
      </w:pPr>
    </w:p>
    <w:p>
      <w:pPr>
        <w:pStyle w:val="style0"/>
        <w:rPr/>
      </w:pPr>
      <w:r>
        <w:rPr>
          <w:lang w:val="en-US"/>
        </w:rPr>
        <w:t xml:space="preserve">8. </w:t>
      </w:r>
      <w:r>
        <w:rPr>
          <w:b/>
          <w:bCs/>
          <w:lang w:val="en-US"/>
        </w:rPr>
        <w:t>Deployment</w:t>
      </w:r>
      <w:r>
        <w:rPr>
          <w:lang w:val="en-US"/>
        </w:rPr>
        <w:t>:</w:t>
      </w:r>
    </w:p>
    <w:p>
      <w:pPr>
        <w:pStyle w:val="style0"/>
        <w:rPr/>
      </w:pPr>
      <w:r>
        <w:rPr>
          <w:lang w:val="en-US"/>
        </w:rPr>
        <w:t xml:space="preserve">   - Deploy the model to make real-time or near-real-time air quality forecasts. Ensure regular updates to account for changing conditions.</w:t>
      </w:r>
    </w:p>
    <w:p>
      <w:pPr>
        <w:pStyle w:val="style0"/>
        <w:rPr/>
      </w:pPr>
    </w:p>
    <w:p>
      <w:pPr>
        <w:pStyle w:val="style0"/>
        <w:rPr/>
      </w:pPr>
      <w:r>
        <w:rPr>
          <w:lang w:val="en-US"/>
        </w:rPr>
        <w:t xml:space="preserve">9. </w:t>
      </w:r>
      <w:r>
        <w:rPr>
          <w:b/>
          <w:bCs/>
          <w:lang w:val="en-US"/>
        </w:rPr>
        <w:t>Monitoring and Maintenance</w:t>
      </w:r>
      <w:r>
        <w:rPr>
          <w:lang w:val="en-US"/>
        </w:rPr>
        <w:t>:</w:t>
      </w:r>
    </w:p>
    <w:p>
      <w:pPr>
        <w:pStyle w:val="style0"/>
        <w:rPr/>
      </w:pPr>
      <w:r>
        <w:rPr>
          <w:lang w:val="en-US"/>
        </w:rPr>
        <w:t xml:space="preserve">   - Continuously monitor the model's performance and retrain it periodically with fresh data to maintain its accuracy.</w:t>
      </w:r>
    </w:p>
    <w:p>
      <w:pPr>
        <w:pStyle w:val="style0"/>
        <w:rPr/>
      </w:pPr>
    </w:p>
    <w:p>
      <w:pPr>
        <w:pStyle w:val="style0"/>
        <w:rPr/>
      </w:pPr>
      <w:r>
        <w:rPr>
          <w:lang w:val="en-US"/>
        </w:rPr>
        <w:t xml:space="preserve">10. </w:t>
      </w:r>
      <w:r>
        <w:rPr>
          <w:b/>
          <w:bCs/>
          <w:lang w:val="en-US"/>
        </w:rPr>
        <w:t>Visualization</w:t>
      </w:r>
      <w:r>
        <w:rPr>
          <w:lang w:val="en-US"/>
        </w:rPr>
        <w:t>:</w:t>
      </w:r>
    </w:p>
    <w:p>
      <w:pPr>
        <w:pStyle w:val="style0"/>
        <w:rPr/>
      </w:pPr>
      <w:r>
        <w:rPr>
          <w:lang w:val="en-US"/>
        </w:rPr>
        <w:t xml:space="preserve">    - Create visualizations and dashboards to communicate air quality forecasts to stakeholders and the public effectively.</w:t>
      </w:r>
    </w:p>
    <w:p>
      <w:pPr>
        <w:pStyle w:val="style0"/>
        <w:rPr/>
      </w:pPr>
    </w:p>
    <w:p>
      <w:pPr>
        <w:pStyle w:val="style0"/>
        <w:rPr/>
      </w:pPr>
      <w:r>
        <w:rPr>
          <w:lang w:val="en-US"/>
        </w:rPr>
        <w:t>Remember that air quality forecasting can be a complex task due to various factors influencing it. Collaborating with domain experts and using domain knowledge to guide feature selection and model interpretation is crucial for achieving accurate and meaningful predictions.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303</Words>
  <Characters>1854</Characters>
  <Application>WPS Office</Application>
  <Paragraphs>37</Paragraphs>
  <CharactersWithSpaces>2168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2023-10-10T04:11:34Z</dcterms:created>
  <dc:creator>RMX3686</dc:creator>
  <lastModifiedBy>RMX3686</lastModifiedBy>
  <dcterms:modified xsi:type="dcterms:W3CDTF">2023-10-10T04:20:43Z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b1fe16214b9941849ec5dda985a9c608</vt:lpwstr>
  </property>
</Properties>
</file>