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798E0" w14:textId="77777777" w:rsidR="003770FC" w:rsidRDefault="003770FC" w:rsidP="003770FC">
      <w:pPr>
        <w:spacing w:line="360" w:lineRule="auto"/>
        <w:jc w:val="center"/>
        <w:rPr>
          <w:sz w:val="28"/>
          <w:szCs w:val="28"/>
        </w:rPr>
      </w:pPr>
    </w:p>
    <w:p w14:paraId="69204495" w14:textId="77777777" w:rsidR="003770FC" w:rsidRDefault="003770FC" w:rsidP="003770FC">
      <w:pPr>
        <w:spacing w:line="360" w:lineRule="auto"/>
        <w:jc w:val="center"/>
        <w:rPr>
          <w:sz w:val="28"/>
          <w:szCs w:val="28"/>
        </w:rPr>
      </w:pPr>
    </w:p>
    <w:p w14:paraId="49BD66EB" w14:textId="77777777" w:rsidR="003770FC" w:rsidRDefault="003770FC" w:rsidP="003770FC">
      <w:pPr>
        <w:spacing w:line="360" w:lineRule="auto"/>
        <w:jc w:val="center"/>
        <w:rPr>
          <w:sz w:val="28"/>
          <w:szCs w:val="28"/>
        </w:rPr>
      </w:pPr>
    </w:p>
    <w:p w14:paraId="7305A16C" w14:textId="77777777" w:rsidR="003770FC" w:rsidRDefault="003770FC" w:rsidP="003770FC">
      <w:pPr>
        <w:spacing w:line="360" w:lineRule="auto"/>
        <w:jc w:val="center"/>
        <w:rPr>
          <w:sz w:val="28"/>
          <w:szCs w:val="28"/>
        </w:rPr>
      </w:pPr>
    </w:p>
    <w:p w14:paraId="5FC66FB0" w14:textId="77777777" w:rsidR="003770FC" w:rsidRDefault="003770FC" w:rsidP="003770FC">
      <w:pPr>
        <w:spacing w:line="360" w:lineRule="auto"/>
        <w:jc w:val="center"/>
        <w:rPr>
          <w:sz w:val="28"/>
          <w:szCs w:val="28"/>
        </w:rPr>
      </w:pPr>
    </w:p>
    <w:p w14:paraId="52917292" w14:textId="77777777" w:rsidR="003770FC" w:rsidRDefault="003770FC" w:rsidP="003770FC">
      <w:pPr>
        <w:spacing w:line="360" w:lineRule="auto"/>
        <w:jc w:val="center"/>
        <w:rPr>
          <w:sz w:val="28"/>
          <w:szCs w:val="28"/>
        </w:rPr>
      </w:pPr>
    </w:p>
    <w:p w14:paraId="63656AA8" w14:textId="77777777" w:rsidR="003770FC" w:rsidRDefault="003770FC" w:rsidP="003770FC">
      <w:pPr>
        <w:spacing w:line="360" w:lineRule="auto"/>
        <w:jc w:val="center"/>
        <w:rPr>
          <w:sz w:val="28"/>
          <w:szCs w:val="28"/>
        </w:rPr>
      </w:pPr>
    </w:p>
    <w:p w14:paraId="708585B0" w14:textId="30E52FBE" w:rsidR="007F51BD" w:rsidRPr="007F51BD" w:rsidRDefault="000B5879" w:rsidP="003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Software Quality Assurance Plan</w:t>
      </w:r>
    </w:p>
    <w:p w14:paraId="4D66A620" w14:textId="0F97F294" w:rsidR="007F51BD" w:rsidRPr="007F51BD" w:rsidRDefault="00561620" w:rsidP="003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Quality Assurance</w:t>
      </w:r>
    </w:p>
    <w:p w14:paraId="75FFF6C2" w14:textId="322818F6" w:rsidR="007F51BD" w:rsidRPr="007F51BD" w:rsidRDefault="007F51BD" w:rsidP="003770FC">
      <w:pPr>
        <w:spacing w:line="360" w:lineRule="auto"/>
        <w:jc w:val="center"/>
        <w:rPr>
          <w:sz w:val="28"/>
          <w:szCs w:val="28"/>
        </w:rPr>
      </w:pPr>
      <w:r w:rsidRPr="007F51BD">
        <w:rPr>
          <w:sz w:val="28"/>
          <w:szCs w:val="28"/>
        </w:rPr>
        <w:t>Prepared By: </w:t>
      </w:r>
      <w:r w:rsidR="00723EAC">
        <w:rPr>
          <w:sz w:val="28"/>
          <w:szCs w:val="28"/>
        </w:rPr>
        <w:t>Vinnicius’ Quality Assurance</w:t>
      </w:r>
    </w:p>
    <w:p w14:paraId="77AA6835" w14:textId="3D1C2207" w:rsidR="007F51BD" w:rsidRPr="007F51BD" w:rsidRDefault="007F51BD" w:rsidP="003770FC">
      <w:pPr>
        <w:spacing w:line="360" w:lineRule="auto"/>
        <w:jc w:val="center"/>
        <w:rPr>
          <w:sz w:val="28"/>
          <w:szCs w:val="28"/>
        </w:rPr>
      </w:pPr>
      <w:r w:rsidRPr="007F51BD">
        <w:rPr>
          <w:sz w:val="28"/>
          <w:szCs w:val="28"/>
        </w:rPr>
        <w:t>Prepared For: </w:t>
      </w:r>
      <w:r w:rsidR="00723EAC">
        <w:rPr>
          <w:sz w:val="28"/>
          <w:szCs w:val="28"/>
        </w:rPr>
        <w:t>Scott Wood</w:t>
      </w:r>
    </w:p>
    <w:p w14:paraId="5F6CC3A5" w14:textId="67EE7F57" w:rsidR="007F51BD" w:rsidRPr="007F51BD" w:rsidRDefault="007F51BD" w:rsidP="003770FC">
      <w:pPr>
        <w:spacing w:line="360" w:lineRule="auto"/>
        <w:jc w:val="center"/>
        <w:rPr>
          <w:sz w:val="28"/>
          <w:szCs w:val="28"/>
        </w:rPr>
      </w:pPr>
      <w:r w:rsidRPr="007F51BD">
        <w:rPr>
          <w:sz w:val="28"/>
          <w:szCs w:val="28"/>
        </w:rPr>
        <w:t>Approved by: </w:t>
      </w:r>
      <w:r w:rsidR="00A93DB0">
        <w:rPr>
          <w:sz w:val="28"/>
          <w:szCs w:val="28"/>
        </w:rPr>
        <w:t>Scott Wood</w:t>
      </w:r>
    </w:p>
    <w:p w14:paraId="6A9A7DA9" w14:textId="093C9C85" w:rsidR="007F51BD" w:rsidRPr="007F51BD" w:rsidRDefault="007F51BD" w:rsidP="003770FC">
      <w:pPr>
        <w:spacing w:line="360" w:lineRule="auto"/>
        <w:jc w:val="center"/>
        <w:rPr>
          <w:sz w:val="28"/>
          <w:szCs w:val="28"/>
        </w:rPr>
      </w:pPr>
      <w:r w:rsidRPr="007F51BD">
        <w:rPr>
          <w:sz w:val="28"/>
          <w:szCs w:val="28"/>
        </w:rPr>
        <w:t>Authors: </w:t>
      </w:r>
      <w:r w:rsidR="00867FAA">
        <w:rPr>
          <w:sz w:val="28"/>
          <w:szCs w:val="28"/>
        </w:rPr>
        <w:t>Vinnicius Castro</w:t>
      </w:r>
    </w:p>
    <w:p w14:paraId="6FBE74FC" w14:textId="77777777" w:rsidR="001673D4" w:rsidRDefault="001673D4"/>
    <w:p w14:paraId="5BFBC863" w14:textId="77777777" w:rsidR="003770FC" w:rsidRDefault="003770FC"/>
    <w:p w14:paraId="64979F7B" w14:textId="77777777" w:rsidR="003770FC" w:rsidRDefault="003770FC"/>
    <w:p w14:paraId="269A057C" w14:textId="77777777" w:rsidR="003770FC" w:rsidRDefault="003770FC"/>
    <w:p w14:paraId="5A59D503" w14:textId="77777777" w:rsidR="003770FC" w:rsidRDefault="003770FC"/>
    <w:p w14:paraId="1A43A507" w14:textId="77777777" w:rsidR="003770FC" w:rsidRDefault="003770FC"/>
    <w:p w14:paraId="24A21CAE" w14:textId="77777777" w:rsidR="003770FC" w:rsidRDefault="003770FC"/>
    <w:p w14:paraId="125DFB8A" w14:textId="77777777" w:rsidR="003770FC" w:rsidRDefault="003770FC"/>
    <w:p w14:paraId="357FE644" w14:textId="77777777" w:rsidR="003770FC" w:rsidRDefault="003770FC" w:rsidP="003D2B00">
      <w:pPr>
        <w:pStyle w:val="Heading2"/>
        <w:numPr>
          <w:ilvl w:val="0"/>
          <w:numId w:val="0"/>
        </w:numPr>
      </w:pPr>
    </w:p>
    <w:p w14:paraId="2463A0CE" w14:textId="77777777" w:rsidR="003770FC" w:rsidRDefault="003770FC"/>
    <w:p w14:paraId="4B6C6BC3" w14:textId="13CEF415" w:rsidR="003D2B00" w:rsidRDefault="009275E2" w:rsidP="00B71A21">
      <w:pPr>
        <w:pStyle w:val="Heading1"/>
      </w:pPr>
      <w:r>
        <w:lastRenderedPageBreak/>
        <w:t>Revision History</w:t>
      </w:r>
    </w:p>
    <w:tbl>
      <w:tblPr>
        <w:tblStyle w:val="ListTable3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4050"/>
        <w:gridCol w:w="1170"/>
        <w:gridCol w:w="2695"/>
      </w:tblGrid>
      <w:tr w:rsidR="001954A4" w14:paraId="048DD8C4" w14:textId="77777777" w:rsidTr="00116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5" w:type="dxa"/>
          </w:tcPr>
          <w:p w14:paraId="5647C8C7" w14:textId="18FFBCB2" w:rsidR="001954A4" w:rsidRDefault="001954A4" w:rsidP="001954A4">
            <w:pPr>
              <w:jc w:val="center"/>
            </w:pPr>
            <w:r>
              <w:t>Date</w:t>
            </w:r>
          </w:p>
        </w:tc>
        <w:tc>
          <w:tcPr>
            <w:tcW w:w="4050" w:type="dxa"/>
          </w:tcPr>
          <w:p w14:paraId="1AEE515D" w14:textId="1DD5DB95" w:rsidR="001954A4" w:rsidRDefault="00FF4709" w:rsidP="00FF47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Update(s)</w:t>
            </w:r>
          </w:p>
        </w:tc>
        <w:tc>
          <w:tcPr>
            <w:tcW w:w="1170" w:type="dxa"/>
          </w:tcPr>
          <w:p w14:paraId="43B412CF" w14:textId="1279019B" w:rsidR="001954A4" w:rsidRDefault="00FF4709" w:rsidP="00FF47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2695" w:type="dxa"/>
          </w:tcPr>
          <w:p w14:paraId="6E42679D" w14:textId="09559B98" w:rsidR="001954A4" w:rsidRDefault="0081051A" w:rsidP="00116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1954A4" w14:paraId="53EFFEA8" w14:textId="77777777" w:rsidTr="0011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31674E3" w14:textId="77777777" w:rsidR="0087452A" w:rsidRDefault="0087452A" w:rsidP="00295B7D">
            <w:pPr>
              <w:jc w:val="center"/>
              <w:rPr>
                <w:b w:val="0"/>
                <w:bCs w:val="0"/>
              </w:rPr>
            </w:pPr>
          </w:p>
          <w:p w14:paraId="5FA2761D" w14:textId="77777777" w:rsidR="0087452A" w:rsidRDefault="0087452A" w:rsidP="00295B7D">
            <w:pPr>
              <w:jc w:val="center"/>
              <w:rPr>
                <w:b w:val="0"/>
                <w:bCs w:val="0"/>
              </w:rPr>
            </w:pPr>
          </w:p>
          <w:p w14:paraId="50C18BE1" w14:textId="6F8F1841" w:rsidR="001954A4" w:rsidRDefault="0081051A" w:rsidP="00295B7D">
            <w:pPr>
              <w:jc w:val="center"/>
            </w:pPr>
            <w:r>
              <w:t>2024-</w:t>
            </w:r>
            <w:r w:rsidR="00D56CC7">
              <w:t>10-05</w:t>
            </w:r>
          </w:p>
        </w:tc>
        <w:tc>
          <w:tcPr>
            <w:tcW w:w="4050" w:type="dxa"/>
          </w:tcPr>
          <w:p w14:paraId="5EAD2D04" w14:textId="77777777" w:rsidR="001954A4" w:rsidRDefault="00D56CC7" w:rsidP="00295B7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</w:p>
          <w:p w14:paraId="74C70967" w14:textId="3D579C8F" w:rsidR="00D56CC7" w:rsidRDefault="00295B7D" w:rsidP="00295B7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page</w:t>
            </w:r>
          </w:p>
          <w:p w14:paraId="5AC5EF4F" w14:textId="77777777" w:rsidR="00295B7D" w:rsidRDefault="00295B7D" w:rsidP="00295B7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Revision page</w:t>
            </w:r>
          </w:p>
          <w:p w14:paraId="45DB01A0" w14:textId="77777777" w:rsidR="00295B7D" w:rsidRDefault="00295B7D" w:rsidP="00295B7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TOC </w:t>
            </w:r>
          </w:p>
          <w:p w14:paraId="2C2004D1" w14:textId="02900C6B" w:rsidR="00295B7D" w:rsidRDefault="00295B7D" w:rsidP="00295B7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Stubs</w:t>
            </w:r>
          </w:p>
        </w:tc>
        <w:tc>
          <w:tcPr>
            <w:tcW w:w="1170" w:type="dxa"/>
          </w:tcPr>
          <w:p w14:paraId="1269E268" w14:textId="77777777" w:rsidR="001954A4" w:rsidRDefault="001954A4" w:rsidP="00D56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D302BF" w14:textId="77777777" w:rsidR="0087452A" w:rsidRDefault="0087452A" w:rsidP="00D56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6583BD" w14:textId="171BCD91" w:rsidR="0087452A" w:rsidRDefault="0016265E" w:rsidP="00D56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v0.0.1</w:t>
            </w:r>
          </w:p>
        </w:tc>
        <w:tc>
          <w:tcPr>
            <w:tcW w:w="2695" w:type="dxa"/>
          </w:tcPr>
          <w:p w14:paraId="3040DE69" w14:textId="77777777" w:rsidR="001954A4" w:rsidRDefault="001954A4" w:rsidP="00D56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2B085C" w14:textId="77777777" w:rsidR="0016265E" w:rsidRDefault="0016265E" w:rsidP="00D56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7BE43E" w14:textId="20107155" w:rsidR="0016265E" w:rsidRDefault="00116B2C" w:rsidP="00D56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Vinnicius Castro</w:t>
            </w:r>
          </w:p>
        </w:tc>
      </w:tr>
      <w:tr w:rsidR="001954A4" w14:paraId="7AAD233D" w14:textId="77777777" w:rsidTr="00116B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9094E98" w14:textId="77777777" w:rsidR="001954A4" w:rsidRDefault="001954A4" w:rsidP="00D56CC7">
            <w:pPr>
              <w:jc w:val="center"/>
            </w:pPr>
          </w:p>
        </w:tc>
        <w:tc>
          <w:tcPr>
            <w:tcW w:w="4050" w:type="dxa"/>
          </w:tcPr>
          <w:p w14:paraId="3518F5B6" w14:textId="77777777" w:rsidR="001954A4" w:rsidRDefault="001954A4" w:rsidP="00D56C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9970E74" w14:textId="77777777" w:rsidR="001954A4" w:rsidRDefault="001954A4" w:rsidP="00D56C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5" w:type="dxa"/>
          </w:tcPr>
          <w:p w14:paraId="5312289E" w14:textId="77777777" w:rsidR="001954A4" w:rsidRDefault="001954A4" w:rsidP="00D56C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54A4" w14:paraId="652DF4B3" w14:textId="77777777" w:rsidTr="0011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F2DE64D" w14:textId="77777777" w:rsidR="001954A4" w:rsidRDefault="001954A4" w:rsidP="00D56CC7">
            <w:pPr>
              <w:jc w:val="center"/>
            </w:pPr>
          </w:p>
        </w:tc>
        <w:tc>
          <w:tcPr>
            <w:tcW w:w="4050" w:type="dxa"/>
          </w:tcPr>
          <w:p w14:paraId="7EE8FDA6" w14:textId="77777777" w:rsidR="001954A4" w:rsidRDefault="001954A4" w:rsidP="00D56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B57B5CD" w14:textId="77777777" w:rsidR="001954A4" w:rsidRDefault="001954A4" w:rsidP="00D56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5" w:type="dxa"/>
          </w:tcPr>
          <w:p w14:paraId="7EE653E8" w14:textId="77777777" w:rsidR="001954A4" w:rsidRDefault="001954A4" w:rsidP="00D56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53B357" w14:textId="77777777" w:rsidR="009275E2" w:rsidRPr="009275E2" w:rsidRDefault="009275E2" w:rsidP="00D56CC7">
      <w:pPr>
        <w:jc w:val="center"/>
      </w:pPr>
    </w:p>
    <w:p w14:paraId="611EB52C" w14:textId="77777777" w:rsidR="00D7340B" w:rsidRDefault="00D7340B"/>
    <w:p w14:paraId="4CE4CD22" w14:textId="77777777" w:rsidR="00D7340B" w:rsidRDefault="00D7340B"/>
    <w:p w14:paraId="58B10667" w14:textId="77777777" w:rsidR="00D7340B" w:rsidRDefault="00D7340B"/>
    <w:p w14:paraId="772BAA43" w14:textId="77777777" w:rsidR="00D7340B" w:rsidRDefault="00D7340B"/>
    <w:p w14:paraId="0184A526" w14:textId="77777777" w:rsidR="00D7340B" w:rsidRDefault="00D7340B"/>
    <w:p w14:paraId="629E9DA7" w14:textId="77777777" w:rsidR="00D7340B" w:rsidRDefault="00D7340B"/>
    <w:p w14:paraId="42D42F0E" w14:textId="77777777" w:rsidR="00D7340B" w:rsidRDefault="00D7340B"/>
    <w:p w14:paraId="55AE3F99" w14:textId="77777777" w:rsidR="00D7340B" w:rsidRDefault="00D7340B"/>
    <w:p w14:paraId="357F5A4D" w14:textId="77777777" w:rsidR="00D7340B" w:rsidRDefault="00D7340B"/>
    <w:p w14:paraId="6722189F" w14:textId="77777777" w:rsidR="00E4115B" w:rsidRDefault="00E4115B" w:rsidP="00E4115B">
      <w:pPr>
        <w:pStyle w:val="Heading1"/>
        <w:rPr>
          <w:bCs/>
        </w:rPr>
      </w:pPr>
    </w:p>
    <w:p w14:paraId="3244F040" w14:textId="5B86B670" w:rsidR="00E4115B" w:rsidRDefault="00E4115B" w:rsidP="00E4115B">
      <w:pPr>
        <w:pStyle w:val="Heading1"/>
        <w:rPr>
          <w:bCs/>
        </w:rPr>
      </w:pPr>
    </w:p>
    <w:p w14:paraId="59831AF0" w14:textId="77777777" w:rsidR="00E4115B" w:rsidRDefault="00E4115B" w:rsidP="00E4115B"/>
    <w:p w14:paraId="371025C1" w14:textId="77777777" w:rsidR="00E4115B" w:rsidRDefault="00E4115B" w:rsidP="00E4115B"/>
    <w:p w14:paraId="6C18FD26" w14:textId="77777777" w:rsidR="00E4115B" w:rsidRDefault="00E4115B" w:rsidP="00E4115B"/>
    <w:p w14:paraId="34DF874B" w14:textId="6A2E2644" w:rsidR="00EA069F" w:rsidRDefault="00EA069F" w:rsidP="000A7535">
      <w:pPr>
        <w:pStyle w:val="Heading1"/>
      </w:pPr>
      <w:r>
        <w:lastRenderedPageBreak/>
        <w:t>Stubbed Sections</w:t>
      </w:r>
    </w:p>
    <w:p w14:paraId="66286567" w14:textId="0A85AB0D" w:rsidR="00750F8B" w:rsidRDefault="000A7535" w:rsidP="00A56994">
      <w:pPr>
        <w:spacing w:line="240" w:lineRule="auto"/>
      </w:pPr>
      <w:r>
        <w:t>1 Purpose</w:t>
      </w:r>
      <w:r w:rsidR="00750F8B">
        <w:t xml:space="preserve"> and scope </w:t>
      </w:r>
    </w:p>
    <w:p w14:paraId="211DBFA5" w14:textId="101DE18A" w:rsidR="00750F8B" w:rsidRDefault="00F47E87" w:rsidP="00A56994">
      <w:pPr>
        <w:spacing w:line="240" w:lineRule="auto"/>
      </w:pPr>
      <w:r>
        <w:t xml:space="preserve">2 Definitions and acronyms </w:t>
      </w:r>
    </w:p>
    <w:p w14:paraId="02C99AFE" w14:textId="06648891" w:rsidR="00F47E87" w:rsidRDefault="00F47E87" w:rsidP="00A56994">
      <w:pPr>
        <w:spacing w:line="240" w:lineRule="auto"/>
      </w:pPr>
      <w:r>
        <w:t xml:space="preserve">3 </w:t>
      </w:r>
      <w:r w:rsidR="000B7A84">
        <w:t>Reference documents</w:t>
      </w:r>
    </w:p>
    <w:p w14:paraId="45BE64AE" w14:textId="70B149C2" w:rsidR="000B7A84" w:rsidRDefault="000B7A84" w:rsidP="00A56994">
      <w:pPr>
        <w:spacing w:line="240" w:lineRule="auto"/>
      </w:pPr>
      <w:r>
        <w:t>4 SQA plan overview</w:t>
      </w:r>
    </w:p>
    <w:p w14:paraId="0C2A4BDC" w14:textId="2EEF2A3D" w:rsidR="000B7A84" w:rsidRDefault="000B7A84" w:rsidP="00A56994">
      <w:pPr>
        <w:spacing w:line="240" w:lineRule="auto"/>
      </w:pPr>
      <w:r>
        <w:tab/>
        <w:t>4.1 Organization and independence</w:t>
      </w:r>
    </w:p>
    <w:p w14:paraId="735DA1A6" w14:textId="2BD17F8F" w:rsidR="000B7A84" w:rsidRDefault="000B7A84" w:rsidP="00A56994">
      <w:pPr>
        <w:spacing w:line="240" w:lineRule="auto"/>
      </w:pPr>
      <w:r>
        <w:tab/>
        <w:t>4.2 Software product risk</w:t>
      </w:r>
    </w:p>
    <w:p w14:paraId="6034DB62" w14:textId="1089AA52" w:rsidR="000B7A84" w:rsidRDefault="000B7A84" w:rsidP="00A56994">
      <w:pPr>
        <w:spacing w:line="240" w:lineRule="auto"/>
      </w:pPr>
      <w:r>
        <w:tab/>
        <w:t xml:space="preserve">4.3 Tools </w:t>
      </w:r>
    </w:p>
    <w:p w14:paraId="20062636" w14:textId="7802572A" w:rsidR="000B7A84" w:rsidRDefault="000B7A84" w:rsidP="00A56994">
      <w:pPr>
        <w:spacing w:line="240" w:lineRule="auto"/>
      </w:pPr>
      <w:r>
        <w:tab/>
        <w:t>4.4 Standards, practices, and conventions</w:t>
      </w:r>
    </w:p>
    <w:p w14:paraId="69417A09" w14:textId="3139FA36" w:rsidR="00E53571" w:rsidRDefault="00E53571" w:rsidP="00A56994">
      <w:pPr>
        <w:spacing w:line="240" w:lineRule="auto"/>
      </w:pPr>
      <w:r>
        <w:tab/>
        <w:t>4.5 Effort, resources, and task</w:t>
      </w:r>
    </w:p>
    <w:p w14:paraId="0494D3D7" w14:textId="657ABC29" w:rsidR="00E53571" w:rsidRDefault="00E53571" w:rsidP="00A56994">
      <w:pPr>
        <w:spacing w:line="240" w:lineRule="auto"/>
      </w:pPr>
      <w:r>
        <w:t>5 Activities, outcomes, and tasks</w:t>
      </w:r>
    </w:p>
    <w:p w14:paraId="55C0E85C" w14:textId="560FA0A8" w:rsidR="00E53571" w:rsidRDefault="00E53571" w:rsidP="00A56994">
      <w:pPr>
        <w:spacing w:line="240" w:lineRule="auto"/>
      </w:pPr>
      <w:r>
        <w:tab/>
        <w:t>5.1 Product assurance</w:t>
      </w:r>
    </w:p>
    <w:p w14:paraId="188367F8" w14:textId="1E1EBA3C" w:rsidR="00E53571" w:rsidRDefault="00E53571" w:rsidP="00A56994">
      <w:pPr>
        <w:spacing w:line="240" w:lineRule="auto"/>
      </w:pPr>
      <w:r>
        <w:tab/>
      </w:r>
      <w:r>
        <w:tab/>
        <w:t>5.1.1 Evaluate plans for conformance</w:t>
      </w:r>
    </w:p>
    <w:p w14:paraId="1BA16C3A" w14:textId="10ABD759" w:rsidR="00E53571" w:rsidRDefault="00E53571" w:rsidP="00A56994">
      <w:pPr>
        <w:spacing w:line="240" w:lineRule="auto"/>
      </w:pPr>
      <w:r>
        <w:tab/>
      </w:r>
      <w:r>
        <w:tab/>
        <w:t>5.1.2 Evaluate produ</w:t>
      </w:r>
      <w:r w:rsidR="00E46DC0">
        <w:t>ct for conformance</w:t>
      </w:r>
    </w:p>
    <w:p w14:paraId="2DB51559" w14:textId="4793A8C6" w:rsidR="00E46DC0" w:rsidRDefault="00E46DC0" w:rsidP="00A56994">
      <w:pPr>
        <w:spacing w:line="240" w:lineRule="auto"/>
      </w:pPr>
      <w:r>
        <w:tab/>
      </w:r>
      <w:r>
        <w:tab/>
        <w:t>5.1.3 Evaluate product for acceptability</w:t>
      </w:r>
    </w:p>
    <w:p w14:paraId="58C17FAF" w14:textId="75BF7AF3" w:rsidR="00E46DC0" w:rsidRDefault="00E46DC0" w:rsidP="00A56994">
      <w:pPr>
        <w:spacing w:line="240" w:lineRule="auto"/>
      </w:pPr>
      <w:r>
        <w:tab/>
      </w:r>
      <w:r>
        <w:tab/>
      </w:r>
      <w:r w:rsidR="00A216E2">
        <w:t>5.1.4 Evaluate product life cycle support for conformance</w:t>
      </w:r>
    </w:p>
    <w:p w14:paraId="25FB8618" w14:textId="7F7F0165" w:rsidR="00A216E2" w:rsidRDefault="00A216E2" w:rsidP="00A56994">
      <w:pPr>
        <w:spacing w:line="240" w:lineRule="auto"/>
      </w:pPr>
      <w:r>
        <w:tab/>
      </w:r>
      <w:r>
        <w:tab/>
        <w:t>5.1.5 Measu</w:t>
      </w:r>
      <w:r w:rsidR="00451C6A">
        <w:t>re products</w:t>
      </w:r>
    </w:p>
    <w:p w14:paraId="401EB7F9" w14:textId="0AD72490" w:rsidR="00451C6A" w:rsidRDefault="00451C6A" w:rsidP="00A56994">
      <w:pPr>
        <w:spacing w:line="240" w:lineRule="auto"/>
      </w:pPr>
      <w:r>
        <w:tab/>
        <w:t>5.2 Process assurance</w:t>
      </w:r>
    </w:p>
    <w:p w14:paraId="42D84709" w14:textId="460015B2" w:rsidR="00AA6BEC" w:rsidRDefault="00AA6BEC" w:rsidP="00A56994">
      <w:pPr>
        <w:spacing w:line="240" w:lineRule="auto"/>
      </w:pPr>
      <w:r>
        <w:tab/>
      </w:r>
      <w:r>
        <w:tab/>
        <w:t xml:space="preserve">5.1.1 Evaluate </w:t>
      </w:r>
      <w:r>
        <w:t>life cycle processes for conformance</w:t>
      </w:r>
    </w:p>
    <w:p w14:paraId="7E29F1F7" w14:textId="48C86AB4" w:rsidR="00AA6BEC" w:rsidRDefault="00AA6BEC" w:rsidP="00A56994">
      <w:pPr>
        <w:spacing w:line="240" w:lineRule="auto"/>
      </w:pPr>
      <w:r>
        <w:tab/>
      </w:r>
      <w:r>
        <w:tab/>
        <w:t xml:space="preserve">5.1.2 Evaluate </w:t>
      </w:r>
      <w:r w:rsidR="0089363B">
        <w:t>environments for conformance</w:t>
      </w:r>
    </w:p>
    <w:p w14:paraId="2A349ECC" w14:textId="46D8C077" w:rsidR="00AA6BEC" w:rsidRDefault="00AA6BEC" w:rsidP="00A56994">
      <w:pPr>
        <w:spacing w:line="240" w:lineRule="auto"/>
      </w:pPr>
      <w:r>
        <w:tab/>
      </w:r>
      <w:r>
        <w:tab/>
        <w:t xml:space="preserve">5.1.3 Evaluate </w:t>
      </w:r>
      <w:r w:rsidR="004B08D1">
        <w:t>subcontractor processes for conformance</w:t>
      </w:r>
    </w:p>
    <w:p w14:paraId="3FBCBA92" w14:textId="662EBBBD" w:rsidR="00AA6BEC" w:rsidRDefault="00AA6BEC" w:rsidP="00A56994">
      <w:pPr>
        <w:spacing w:line="240" w:lineRule="auto"/>
      </w:pPr>
      <w:r>
        <w:tab/>
      </w:r>
      <w:r>
        <w:tab/>
        <w:t xml:space="preserve">5.1.4 </w:t>
      </w:r>
      <w:r w:rsidR="004B08D1">
        <w:t>Measure processes</w:t>
      </w:r>
    </w:p>
    <w:p w14:paraId="464E514C" w14:textId="58D883ED" w:rsidR="00AA6BEC" w:rsidRDefault="00AA6BEC" w:rsidP="00A56994">
      <w:pPr>
        <w:spacing w:line="240" w:lineRule="auto"/>
      </w:pPr>
      <w:r>
        <w:tab/>
      </w:r>
      <w:r>
        <w:tab/>
        <w:t xml:space="preserve">5.1.5 </w:t>
      </w:r>
      <w:r w:rsidR="004B08D1">
        <w:t xml:space="preserve">Assess </w:t>
      </w:r>
      <w:r w:rsidR="00BC2278">
        <w:t>staff skill and knowledge</w:t>
      </w:r>
    </w:p>
    <w:p w14:paraId="515C6151" w14:textId="4119DB79" w:rsidR="00A56994" w:rsidRDefault="00A56994" w:rsidP="00A56994">
      <w:pPr>
        <w:spacing w:line="240" w:lineRule="auto"/>
      </w:pPr>
      <w:r>
        <w:t>6 Additional considerations</w:t>
      </w:r>
    </w:p>
    <w:p w14:paraId="26689445" w14:textId="6BEC2B72" w:rsidR="00A56994" w:rsidRDefault="00A56994" w:rsidP="00A56994">
      <w:pPr>
        <w:spacing w:line="240" w:lineRule="auto"/>
      </w:pPr>
      <w:r>
        <w:tab/>
      </w:r>
      <w:r w:rsidR="00677D8C">
        <w:t xml:space="preserve">6.1 Contract review </w:t>
      </w:r>
    </w:p>
    <w:p w14:paraId="178E180B" w14:textId="32E4328A" w:rsidR="00677D8C" w:rsidRDefault="00677D8C" w:rsidP="00A56994">
      <w:pPr>
        <w:spacing w:line="240" w:lineRule="auto"/>
      </w:pPr>
      <w:r>
        <w:tab/>
        <w:t>6.2 Quality measurement</w:t>
      </w:r>
    </w:p>
    <w:p w14:paraId="2999D07F" w14:textId="4A5990CD" w:rsidR="00677D8C" w:rsidRDefault="00677D8C" w:rsidP="00A56994">
      <w:pPr>
        <w:spacing w:line="240" w:lineRule="auto"/>
      </w:pPr>
      <w:r>
        <w:tab/>
        <w:t xml:space="preserve">6.3 </w:t>
      </w:r>
      <w:r w:rsidR="00181432">
        <w:t xml:space="preserve">Waivers and deviations </w:t>
      </w:r>
    </w:p>
    <w:p w14:paraId="600196D4" w14:textId="5B5134C3" w:rsidR="00181432" w:rsidRDefault="00181432" w:rsidP="00A56994">
      <w:pPr>
        <w:spacing w:line="240" w:lineRule="auto"/>
      </w:pPr>
      <w:r>
        <w:tab/>
        <w:t xml:space="preserve">6.4 Task repetition </w:t>
      </w:r>
    </w:p>
    <w:p w14:paraId="2BF62F3A" w14:textId="0C60F217" w:rsidR="00181432" w:rsidRDefault="00181432" w:rsidP="00A56994">
      <w:pPr>
        <w:spacing w:line="240" w:lineRule="auto"/>
      </w:pPr>
      <w:r>
        <w:tab/>
        <w:t>6.</w:t>
      </w:r>
      <w:r w:rsidR="005F16E6">
        <w:t>5 Risks to performing SQA</w:t>
      </w:r>
    </w:p>
    <w:p w14:paraId="30F0D1CA" w14:textId="449FA484" w:rsidR="005F16E6" w:rsidRDefault="005F16E6" w:rsidP="005F16E6">
      <w:pPr>
        <w:spacing w:line="240" w:lineRule="auto"/>
        <w:ind w:firstLine="720"/>
      </w:pPr>
      <w:r>
        <w:t xml:space="preserve">6.6 Communications </w:t>
      </w:r>
      <w:r w:rsidR="00524A7D">
        <w:t>strategy</w:t>
      </w:r>
    </w:p>
    <w:p w14:paraId="64945E3B" w14:textId="4C009C36" w:rsidR="00524A7D" w:rsidRDefault="00524A7D" w:rsidP="005F16E6">
      <w:pPr>
        <w:spacing w:line="240" w:lineRule="auto"/>
        <w:ind w:firstLine="720"/>
      </w:pPr>
      <w:r>
        <w:t xml:space="preserve">6.7 Non-conformance process </w:t>
      </w:r>
    </w:p>
    <w:p w14:paraId="1184E2E6" w14:textId="2A240C5D" w:rsidR="00524A7D" w:rsidRDefault="00E25890" w:rsidP="00524A7D">
      <w:pPr>
        <w:spacing w:line="240" w:lineRule="auto"/>
      </w:pPr>
      <w:r>
        <w:t xml:space="preserve">7 SQA records </w:t>
      </w:r>
    </w:p>
    <w:p w14:paraId="11334717" w14:textId="39816672" w:rsidR="00E25890" w:rsidRDefault="00E25890" w:rsidP="00524A7D">
      <w:pPr>
        <w:spacing w:line="240" w:lineRule="auto"/>
      </w:pPr>
      <w:r>
        <w:tab/>
        <w:t>7.1 Analyze, identify, collect, file, maintain and dispose</w:t>
      </w:r>
    </w:p>
    <w:p w14:paraId="2CB9B66B" w14:textId="71AA3111" w:rsidR="00E25890" w:rsidRDefault="00E25890" w:rsidP="00524A7D">
      <w:pPr>
        <w:spacing w:line="240" w:lineRule="auto"/>
      </w:pPr>
      <w:r>
        <w:tab/>
        <w:t>7.2 Availability of records</w:t>
      </w:r>
    </w:p>
    <w:p w14:paraId="1A36C961" w14:textId="77777777" w:rsidR="00AA6BEC" w:rsidRDefault="00AA6BEC" w:rsidP="000A7535"/>
    <w:p w14:paraId="3F6EFFA9" w14:textId="2586CE66" w:rsidR="00451C6A" w:rsidRDefault="00451C6A" w:rsidP="000A7535">
      <w:r>
        <w:tab/>
      </w:r>
      <w:r>
        <w:tab/>
      </w:r>
    </w:p>
    <w:p w14:paraId="3D47B056" w14:textId="77777777" w:rsidR="00584E6C" w:rsidRDefault="00584E6C" w:rsidP="00E4115B">
      <w:pPr>
        <w:pStyle w:val="Heading1"/>
      </w:pPr>
    </w:p>
    <w:p w14:paraId="6D7D98D9" w14:textId="77777777" w:rsidR="00646CA1" w:rsidRDefault="00646CA1" w:rsidP="00646CA1"/>
    <w:p w14:paraId="54917AF2" w14:textId="0BB0BE91" w:rsidR="00646CA1" w:rsidRDefault="00646CA1" w:rsidP="00646CA1">
      <w:pPr>
        <w:pStyle w:val="Heading1"/>
      </w:pPr>
      <w:r>
        <w:lastRenderedPageBreak/>
        <w:t>Section 1</w:t>
      </w:r>
    </w:p>
    <w:p w14:paraId="7E9AC8D7" w14:textId="77777777" w:rsidR="00646CA1" w:rsidRDefault="00646CA1" w:rsidP="00646CA1"/>
    <w:p w14:paraId="1434CD4C" w14:textId="77777777" w:rsidR="00646CA1" w:rsidRDefault="00646CA1" w:rsidP="00646CA1"/>
    <w:p w14:paraId="547DF157" w14:textId="77777777" w:rsidR="00646CA1" w:rsidRDefault="00646CA1" w:rsidP="00646CA1"/>
    <w:p w14:paraId="6EAFD86F" w14:textId="77777777" w:rsidR="00646CA1" w:rsidRDefault="00646CA1" w:rsidP="00646CA1"/>
    <w:p w14:paraId="3AC79DD4" w14:textId="77777777" w:rsidR="00646CA1" w:rsidRDefault="00646CA1" w:rsidP="00646CA1"/>
    <w:p w14:paraId="42355156" w14:textId="77777777" w:rsidR="00646CA1" w:rsidRDefault="00646CA1" w:rsidP="00646CA1"/>
    <w:p w14:paraId="0AA31604" w14:textId="77777777" w:rsidR="00646CA1" w:rsidRDefault="00646CA1" w:rsidP="00646CA1"/>
    <w:p w14:paraId="12A5E900" w14:textId="77777777" w:rsidR="00646CA1" w:rsidRDefault="00646CA1" w:rsidP="00646CA1"/>
    <w:p w14:paraId="49A85137" w14:textId="77777777" w:rsidR="00646CA1" w:rsidRDefault="00646CA1" w:rsidP="00646CA1"/>
    <w:p w14:paraId="1D2E3E34" w14:textId="77777777" w:rsidR="00646CA1" w:rsidRDefault="00646CA1" w:rsidP="00646CA1"/>
    <w:p w14:paraId="503203D2" w14:textId="77777777" w:rsidR="00646CA1" w:rsidRDefault="00646CA1" w:rsidP="00646CA1"/>
    <w:p w14:paraId="318D693C" w14:textId="77777777" w:rsidR="00646CA1" w:rsidRDefault="00646CA1" w:rsidP="00646CA1"/>
    <w:p w14:paraId="54E13284" w14:textId="77777777" w:rsidR="00646CA1" w:rsidRDefault="00646CA1" w:rsidP="00646CA1"/>
    <w:p w14:paraId="048606D3" w14:textId="77777777" w:rsidR="00646CA1" w:rsidRDefault="00646CA1" w:rsidP="00646CA1"/>
    <w:p w14:paraId="0848206E" w14:textId="77777777" w:rsidR="00646CA1" w:rsidRDefault="00646CA1" w:rsidP="00646CA1"/>
    <w:p w14:paraId="6BB05950" w14:textId="77777777" w:rsidR="00646CA1" w:rsidRDefault="00646CA1" w:rsidP="00646CA1"/>
    <w:p w14:paraId="4B155837" w14:textId="77777777" w:rsidR="00646CA1" w:rsidRDefault="00646CA1" w:rsidP="00646CA1"/>
    <w:p w14:paraId="734CC230" w14:textId="77777777" w:rsidR="00646CA1" w:rsidRDefault="00646CA1" w:rsidP="00646CA1"/>
    <w:p w14:paraId="5FD274AC" w14:textId="77777777" w:rsidR="00646CA1" w:rsidRDefault="00646CA1" w:rsidP="00646CA1"/>
    <w:p w14:paraId="5F62EC0D" w14:textId="77777777" w:rsidR="00646CA1" w:rsidRDefault="00646CA1" w:rsidP="00646CA1"/>
    <w:p w14:paraId="245E1AB8" w14:textId="77777777" w:rsidR="00646CA1" w:rsidRDefault="00646CA1" w:rsidP="00646CA1"/>
    <w:p w14:paraId="13EE3EBF" w14:textId="4C5BE7B9" w:rsidR="00646CA1" w:rsidRDefault="00646CA1" w:rsidP="00646CA1"/>
    <w:p w14:paraId="44313600" w14:textId="372A0749" w:rsidR="00646CA1" w:rsidRDefault="00646CA1" w:rsidP="00646CA1">
      <w:pPr>
        <w:pStyle w:val="Heading1"/>
      </w:pPr>
      <w:r>
        <w:lastRenderedPageBreak/>
        <w:t>Section 2</w:t>
      </w:r>
    </w:p>
    <w:p w14:paraId="6FFF1F6A" w14:textId="77777777" w:rsidR="00FC23B9" w:rsidRDefault="00FC23B9" w:rsidP="00FC23B9"/>
    <w:p w14:paraId="253FAD14" w14:textId="77777777" w:rsidR="00FC23B9" w:rsidRDefault="00FC23B9" w:rsidP="00FC23B9"/>
    <w:p w14:paraId="1A6DD946" w14:textId="77777777" w:rsidR="00FC23B9" w:rsidRDefault="00FC23B9" w:rsidP="00FC23B9"/>
    <w:p w14:paraId="262D3010" w14:textId="77777777" w:rsidR="00FC23B9" w:rsidRDefault="00FC23B9" w:rsidP="00FC23B9"/>
    <w:p w14:paraId="58CF2406" w14:textId="77777777" w:rsidR="00FC23B9" w:rsidRDefault="00FC23B9" w:rsidP="00FC23B9"/>
    <w:p w14:paraId="7E9E0BA8" w14:textId="77777777" w:rsidR="00FC23B9" w:rsidRDefault="00FC23B9" w:rsidP="00FC23B9"/>
    <w:p w14:paraId="6ED5172E" w14:textId="77777777" w:rsidR="00FC23B9" w:rsidRDefault="00FC23B9" w:rsidP="00FC23B9"/>
    <w:p w14:paraId="649D3069" w14:textId="77777777" w:rsidR="00FC23B9" w:rsidRDefault="00FC23B9" w:rsidP="00FC23B9"/>
    <w:p w14:paraId="13C32A37" w14:textId="77777777" w:rsidR="00FC23B9" w:rsidRDefault="00FC23B9" w:rsidP="00FC23B9"/>
    <w:p w14:paraId="7E985758" w14:textId="77777777" w:rsidR="00FC23B9" w:rsidRDefault="00FC23B9" w:rsidP="00FC23B9"/>
    <w:p w14:paraId="1C8B745F" w14:textId="77777777" w:rsidR="00FC23B9" w:rsidRDefault="00FC23B9" w:rsidP="00FC23B9"/>
    <w:p w14:paraId="6268CB19" w14:textId="77777777" w:rsidR="00FC23B9" w:rsidRDefault="00FC23B9" w:rsidP="00FC23B9"/>
    <w:p w14:paraId="0320AE88" w14:textId="77777777" w:rsidR="00FC23B9" w:rsidRDefault="00FC23B9" w:rsidP="00FC23B9"/>
    <w:p w14:paraId="47BC6118" w14:textId="77777777" w:rsidR="00FC23B9" w:rsidRDefault="00FC23B9" w:rsidP="00FC23B9"/>
    <w:p w14:paraId="25002478" w14:textId="77777777" w:rsidR="00FC23B9" w:rsidRDefault="00FC23B9" w:rsidP="00FC23B9"/>
    <w:p w14:paraId="0B8B256A" w14:textId="77777777" w:rsidR="00FC23B9" w:rsidRDefault="00FC23B9" w:rsidP="00FC23B9"/>
    <w:p w14:paraId="19FE6F4E" w14:textId="77777777" w:rsidR="00FC23B9" w:rsidRDefault="00FC23B9" w:rsidP="00FC23B9"/>
    <w:p w14:paraId="26017DC0" w14:textId="77777777" w:rsidR="00FC23B9" w:rsidRDefault="00FC23B9" w:rsidP="00FC23B9"/>
    <w:p w14:paraId="576ABBE4" w14:textId="77777777" w:rsidR="00FC23B9" w:rsidRDefault="00FC23B9" w:rsidP="00FC23B9"/>
    <w:p w14:paraId="6DB98A3C" w14:textId="77777777" w:rsidR="00FC23B9" w:rsidRDefault="00FC23B9" w:rsidP="00FC23B9"/>
    <w:p w14:paraId="495F5F03" w14:textId="77777777" w:rsidR="00FC23B9" w:rsidRDefault="00FC23B9" w:rsidP="00FC23B9"/>
    <w:p w14:paraId="726CCDAD" w14:textId="19CE72BC" w:rsidR="00FC23B9" w:rsidRDefault="00FC23B9" w:rsidP="00FC23B9"/>
    <w:p w14:paraId="2124C836" w14:textId="72555DCA" w:rsidR="00FC23B9" w:rsidRPr="00FC23B9" w:rsidRDefault="00FC23B9" w:rsidP="00FC23B9">
      <w:pPr>
        <w:pStyle w:val="Heading1"/>
      </w:pPr>
      <w:r>
        <w:lastRenderedPageBreak/>
        <w:t>Section 3</w:t>
      </w:r>
    </w:p>
    <w:p w14:paraId="4E9E3F4F" w14:textId="77777777" w:rsidR="00D7340B" w:rsidRDefault="00D7340B"/>
    <w:p w14:paraId="2D6C01C3" w14:textId="77777777" w:rsidR="00D7340B" w:rsidRDefault="00D7340B"/>
    <w:p w14:paraId="5C7D2534" w14:textId="77777777" w:rsidR="00D7340B" w:rsidRDefault="00D7340B"/>
    <w:p w14:paraId="5D8235BA" w14:textId="77777777" w:rsidR="00D7340B" w:rsidRDefault="00D7340B"/>
    <w:p w14:paraId="44AA19AA" w14:textId="77777777" w:rsidR="003770FC" w:rsidRDefault="003770FC"/>
    <w:p w14:paraId="0CC19C26" w14:textId="77777777" w:rsidR="003770FC" w:rsidRDefault="003770FC"/>
    <w:p w14:paraId="02C3168A" w14:textId="77777777" w:rsidR="003770FC" w:rsidRDefault="003770FC"/>
    <w:sectPr w:rsidR="0037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C21DE" w14:textId="77777777" w:rsidR="00A43C21" w:rsidRDefault="00A43C21" w:rsidP="003770FC">
      <w:pPr>
        <w:spacing w:line="240" w:lineRule="auto"/>
      </w:pPr>
      <w:r>
        <w:separator/>
      </w:r>
    </w:p>
  </w:endnote>
  <w:endnote w:type="continuationSeparator" w:id="0">
    <w:p w14:paraId="495D9834" w14:textId="77777777" w:rsidR="00A43C21" w:rsidRDefault="00A43C21" w:rsidP="003770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F6CFE7" w14:textId="77777777" w:rsidR="00A43C21" w:rsidRDefault="00A43C21" w:rsidP="003770FC">
      <w:pPr>
        <w:spacing w:line="240" w:lineRule="auto"/>
      </w:pPr>
      <w:r>
        <w:separator/>
      </w:r>
    </w:p>
  </w:footnote>
  <w:footnote w:type="continuationSeparator" w:id="0">
    <w:p w14:paraId="352CCE80" w14:textId="77777777" w:rsidR="00A43C21" w:rsidRDefault="00A43C21" w:rsidP="003770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A6219"/>
    <w:multiLevelType w:val="multilevel"/>
    <w:tmpl w:val="2BE8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991FCD"/>
    <w:multiLevelType w:val="hybridMultilevel"/>
    <w:tmpl w:val="3C1A1822"/>
    <w:lvl w:ilvl="0" w:tplc="6AA49A84">
      <w:start w:val="20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564F8"/>
    <w:multiLevelType w:val="multilevel"/>
    <w:tmpl w:val="F5267312"/>
    <w:lvl w:ilvl="0">
      <w:start w:val="1"/>
      <w:numFmt w:val="decimal"/>
      <w:pStyle w:val="Heading2"/>
      <w:lvlText w:val="%1 - Section 01"/>
      <w:lvlJc w:val="left"/>
      <w:pPr>
        <w:ind w:left="1440" w:hanging="1440"/>
      </w:pPr>
      <w:rPr>
        <w:rFonts w:hint="default"/>
        <w:b/>
        <w:i w:val="0"/>
        <w:color w:val="auto"/>
        <w:sz w:val="28"/>
      </w:rPr>
    </w:lvl>
    <w:lvl w:ilvl="1">
      <w:start w:val="1"/>
      <w:numFmt w:val="decimal"/>
      <w:pStyle w:val="Heading3"/>
      <w:lvlText w:val="%2.1 - Section 01.01"/>
      <w:lvlJc w:val="left"/>
      <w:pPr>
        <w:ind w:left="-32766" w:hanging="32410"/>
      </w:pPr>
      <w:rPr>
        <w:rFonts w:hint="default"/>
        <w:b/>
        <w:i w:val="0"/>
        <w:color w:val="auto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915117279">
    <w:abstractNumId w:val="0"/>
  </w:num>
  <w:num w:numId="2" w16cid:durableId="1958677720">
    <w:abstractNumId w:val="2"/>
  </w:num>
  <w:num w:numId="3" w16cid:durableId="426080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A6"/>
    <w:rsid w:val="000973AE"/>
    <w:rsid w:val="000A7535"/>
    <w:rsid w:val="000B5879"/>
    <w:rsid w:val="000B7A84"/>
    <w:rsid w:val="000E36D5"/>
    <w:rsid w:val="00116B2C"/>
    <w:rsid w:val="001267D2"/>
    <w:rsid w:val="0016265E"/>
    <w:rsid w:val="001673D4"/>
    <w:rsid w:val="00181432"/>
    <w:rsid w:val="001954A4"/>
    <w:rsid w:val="00295B7D"/>
    <w:rsid w:val="00356744"/>
    <w:rsid w:val="003770FC"/>
    <w:rsid w:val="003D2B00"/>
    <w:rsid w:val="00451C6A"/>
    <w:rsid w:val="00476AA6"/>
    <w:rsid w:val="004B08D1"/>
    <w:rsid w:val="00524A7D"/>
    <w:rsid w:val="00561620"/>
    <w:rsid w:val="00584E6C"/>
    <w:rsid w:val="005D3582"/>
    <w:rsid w:val="005F16E6"/>
    <w:rsid w:val="00646CA1"/>
    <w:rsid w:val="00677D8C"/>
    <w:rsid w:val="006C028D"/>
    <w:rsid w:val="00723EAC"/>
    <w:rsid w:val="00750F8B"/>
    <w:rsid w:val="007F51BD"/>
    <w:rsid w:val="0081051A"/>
    <w:rsid w:val="00867FAA"/>
    <w:rsid w:val="0087452A"/>
    <w:rsid w:val="0089363B"/>
    <w:rsid w:val="009275E2"/>
    <w:rsid w:val="009C7F89"/>
    <w:rsid w:val="00A216E2"/>
    <w:rsid w:val="00A43C21"/>
    <w:rsid w:val="00A56994"/>
    <w:rsid w:val="00A93DB0"/>
    <w:rsid w:val="00AA6BEC"/>
    <w:rsid w:val="00AC3A82"/>
    <w:rsid w:val="00B12BD4"/>
    <w:rsid w:val="00B71A21"/>
    <w:rsid w:val="00B81122"/>
    <w:rsid w:val="00BC2278"/>
    <w:rsid w:val="00D56CC7"/>
    <w:rsid w:val="00D7340B"/>
    <w:rsid w:val="00D97921"/>
    <w:rsid w:val="00E25890"/>
    <w:rsid w:val="00E4115B"/>
    <w:rsid w:val="00E46DC0"/>
    <w:rsid w:val="00E53571"/>
    <w:rsid w:val="00EA069F"/>
    <w:rsid w:val="00F47E87"/>
    <w:rsid w:val="00FC23B9"/>
    <w:rsid w:val="00FF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8208"/>
  <w15:chartTrackingRefBased/>
  <w15:docId w15:val="{68FF43A1-0B97-4F99-91EE-222ADEFF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0FC"/>
  </w:style>
  <w:style w:type="paragraph" w:styleId="Heading1">
    <w:name w:val="heading 1"/>
    <w:basedOn w:val="Normal"/>
    <w:next w:val="Normal"/>
    <w:link w:val="Heading1Char"/>
    <w:uiPriority w:val="9"/>
    <w:qFormat/>
    <w:rsid w:val="00B71A21"/>
    <w:pPr>
      <w:keepNext/>
      <w:keepLines/>
      <w:spacing w:before="360" w:after="80"/>
      <w:outlineLvl w:val="0"/>
    </w:pPr>
    <w:rPr>
      <w:rFonts w:eastAsiaTheme="majorEastAsia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770FC"/>
    <w:pPr>
      <w:keepNext/>
      <w:keepLines/>
      <w:numPr>
        <w:numId w:val="2"/>
      </w:numPr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3770FC"/>
    <w:pPr>
      <w:keepNext/>
      <w:keepLines/>
      <w:numPr>
        <w:ilvl w:val="1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A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A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AA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AA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AA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AA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A21"/>
    <w:rPr>
      <w:rFonts w:eastAsiaTheme="majorEastAsia" w:cstheme="majorBidi"/>
      <w:b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70F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70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AA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AA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AA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AA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AA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AA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AA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AA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A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A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A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A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A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70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0FC"/>
  </w:style>
  <w:style w:type="paragraph" w:styleId="Footer">
    <w:name w:val="footer"/>
    <w:basedOn w:val="Normal"/>
    <w:link w:val="FooterChar"/>
    <w:uiPriority w:val="99"/>
    <w:unhideWhenUsed/>
    <w:rsid w:val="003770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0FC"/>
  </w:style>
  <w:style w:type="paragraph" w:styleId="TOCHeading">
    <w:name w:val="TOC Heading"/>
    <w:basedOn w:val="Heading1"/>
    <w:next w:val="Normal"/>
    <w:uiPriority w:val="39"/>
    <w:unhideWhenUsed/>
    <w:qFormat/>
    <w:rsid w:val="00D7340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39"/>
    <w:rsid w:val="001954A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4A4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411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1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E04E5-2A69-4BF5-9491-5A48F17D7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Castro, Vinnicius</dc:creator>
  <cp:keywords/>
  <dc:description/>
  <cp:lastModifiedBy>Castro, Vinnicius</cp:lastModifiedBy>
  <cp:revision>43</cp:revision>
  <dcterms:created xsi:type="dcterms:W3CDTF">2024-10-06T02:52:00Z</dcterms:created>
  <dcterms:modified xsi:type="dcterms:W3CDTF">2024-10-06T05:29:00Z</dcterms:modified>
</cp:coreProperties>
</file>