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BBA69" w14:textId="77777777" w:rsidR="00FC10CA" w:rsidRDefault="00000000">
      <w:pPr>
        <w:pBdr>
          <w:bottom w:val="single" w:sz="12" w:space="6" w:color="1B3A6B"/>
        </w:pBdr>
      </w:pPr>
      <w:r>
        <w:rPr>
          <w:b/>
          <w:bCs/>
          <w:color w:val="1B3A6B"/>
          <w:sz w:val="36"/>
          <w:szCs w:val="36"/>
        </w:rPr>
        <w:t>PropertyLab</w:t>
      </w:r>
      <w:r>
        <w:rPr>
          <w:color w:val="2C5F9E"/>
          <w:sz w:val="28"/>
          <w:szCs w:val="28"/>
        </w:rPr>
        <w:t xml:space="preserve">  |  Weekly Progress Report</w:t>
      </w:r>
    </w:p>
    <w:p w14:paraId="516B1061" w14:textId="78F636D0" w:rsidR="00FC10CA" w:rsidRDefault="00000000">
      <w:pPr>
        <w:spacing w:before="80" w:after="240"/>
      </w:pPr>
      <w:r>
        <w:rPr>
          <w:color w:val="666666"/>
          <w:sz w:val="20"/>
          <w:szCs w:val="20"/>
        </w:rPr>
        <w:t xml:space="preserve">Week of 8 May 2026     Prepared by: </w:t>
      </w:r>
      <w:r w:rsidR="00921C94">
        <w:rPr>
          <w:color w:val="666666"/>
          <w:sz w:val="20"/>
          <w:szCs w:val="20"/>
        </w:rPr>
        <w:t>Vincent</w:t>
      </w:r>
      <w:r>
        <w:rPr>
          <w:color w:val="666666"/>
          <w:sz w:val="20"/>
          <w:szCs w:val="20"/>
        </w:rPr>
        <w:t xml:space="preserve">     Project: AI Caller System</w:t>
      </w:r>
    </w:p>
    <w:p w14:paraId="136048F6" w14:textId="77777777" w:rsidR="00FC10CA" w:rsidRDefault="00000000">
      <w:pPr>
        <w:pStyle w:val="Heading1"/>
      </w:pPr>
      <w:r>
        <w:t>1. Project Overview</w:t>
      </w:r>
    </w:p>
    <w:p w14:paraId="6FDBB22C" w14:textId="77777777" w:rsidR="00FC10CA" w:rsidRDefault="00000000">
      <w:pPr>
        <w:spacing w:before="60" w:after="60"/>
      </w:pPr>
      <w:r>
        <w:rPr>
          <w:color w:val="333333"/>
        </w:rPr>
        <w:t>This week's primary deliverable is the AI Caller system — an automated outbound calling engine designed to qualify PropertyLab's webinar leads at scale. The system addresses a key operational bottleneck: our growing daily lead volume outpaces what the human calling team can handle, resulting in missed follow-up opportunities and lost appointments.</w:t>
      </w:r>
    </w:p>
    <w:p w14:paraId="5A4F33A6" w14:textId="77777777" w:rsidR="00FC10CA" w:rsidRDefault="00FC10CA">
      <w:pPr>
        <w:spacing w:before="80"/>
      </w:pPr>
    </w:p>
    <w:p w14:paraId="2B7D5646" w14:textId="77777777" w:rsidR="00FC10CA" w:rsidRDefault="00000000">
      <w:pPr>
        <w:spacing w:before="60" w:after="60"/>
      </w:pPr>
      <w:r>
        <w:rPr>
          <w:color w:val="333333"/>
        </w:rPr>
        <w:t>The AI Caller resolves this by automating the initial qualification call entirely, routing only confirmed-available leads to human agents for 1-on-1 appointment booking.</w:t>
      </w:r>
    </w:p>
    <w:p w14:paraId="026395A6" w14:textId="77777777" w:rsidR="00FC10CA" w:rsidRDefault="00FC10CA">
      <w:pPr>
        <w:pBdr>
          <w:bottom w:val="single" w:sz="4" w:space="1" w:color="2C5F9E"/>
        </w:pBdr>
        <w:spacing w:before="80" w:after="80"/>
      </w:pPr>
    </w:p>
    <w:p w14:paraId="4170A918" w14:textId="77777777" w:rsidR="00FC10CA" w:rsidRDefault="00000000">
      <w:pPr>
        <w:pStyle w:val="Heading1"/>
      </w:pPr>
      <w:r>
        <w:t>2. Problem Statement</w:t>
      </w:r>
    </w:p>
    <w:p w14:paraId="1A13C282" w14:textId="77777777" w:rsidR="00FC10CA" w:rsidRDefault="00000000">
      <w:pPr>
        <w:spacing w:before="60" w:after="60"/>
      </w:pPr>
      <w:r>
        <w:rPr>
          <w:color w:val="333333"/>
        </w:rPr>
        <w:t>Current challenges faced by the PropertyLab sales team:</w:t>
      </w:r>
    </w:p>
    <w:p w14:paraId="0319B5F8" w14:textId="77777777" w:rsidR="00FC10CA" w:rsidRDefault="00FC10CA">
      <w:pPr>
        <w:spacing w:before="40"/>
      </w:pPr>
    </w:p>
    <w:p w14:paraId="0C669C2D" w14:textId="77777777" w:rsidR="00FC10C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High daily lead volume from webinar registrations that exceeds human calling capacity</w:t>
      </w:r>
    </w:p>
    <w:p w14:paraId="57821CDA" w14:textId="77777777" w:rsidR="00FC10C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Human agents spend time calling leads who are unavailable or unresponsive</w:t>
      </w:r>
    </w:p>
    <w:p w14:paraId="3599B200" w14:textId="77777777" w:rsidR="00FC10C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No systematic way to prioritise which leads are ready to speak now</w:t>
      </w:r>
    </w:p>
    <w:p w14:paraId="644E7A3F" w14:textId="77777777" w:rsidR="00FC10C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Manual follow-up is inconsistent and dependent on individual agent bandwidth</w:t>
      </w:r>
    </w:p>
    <w:p w14:paraId="31B4B155" w14:textId="77777777" w:rsidR="00FC10CA" w:rsidRDefault="00FC10CA">
      <w:pPr>
        <w:spacing w:before="80"/>
      </w:pPr>
    </w:p>
    <w:p w14:paraId="7C03D9AD" w14:textId="77777777" w:rsidR="00FC10CA" w:rsidRDefault="00000000">
      <w:pPr>
        <w:spacing w:before="60" w:after="60"/>
      </w:pPr>
      <w:r>
        <w:rPr>
          <w:color w:val="333333"/>
        </w:rPr>
        <w:t>The AI Caller solves all four problems with a fully automated, low-latency pipeline.</w:t>
      </w:r>
    </w:p>
    <w:p w14:paraId="3AC2ACD9" w14:textId="77777777" w:rsidR="00FC10CA" w:rsidRDefault="00FC10CA">
      <w:pPr>
        <w:pBdr>
          <w:bottom w:val="single" w:sz="4" w:space="1" w:color="2C5F9E"/>
        </w:pBdr>
        <w:spacing w:before="80" w:after="80"/>
      </w:pPr>
    </w:p>
    <w:p w14:paraId="596DC2FE" w14:textId="77777777" w:rsidR="00FC10CA" w:rsidRDefault="00000000">
      <w:pPr>
        <w:pStyle w:val="Heading1"/>
      </w:pPr>
      <w:r>
        <w:t>3. Solution: AI Caller System</w:t>
      </w:r>
    </w:p>
    <w:p w14:paraId="62DE7305" w14:textId="77777777" w:rsidR="00FC10CA" w:rsidRDefault="00000000">
      <w:pPr>
        <w:spacing w:before="60" w:after="60"/>
      </w:pPr>
      <w:r>
        <w:rPr>
          <w:color w:val="333333"/>
        </w:rPr>
        <w:t>A lightweight, production-ready system built in Python (FastAPI) with a single-page web dashboard. The system is intentionally simple — two files, easy to deploy and maintain.</w:t>
      </w:r>
    </w:p>
    <w:p w14:paraId="0AEF847A" w14:textId="77777777" w:rsidR="00FC10CA" w:rsidRDefault="00FC10CA">
      <w:pPr>
        <w:spacing w:before="120"/>
      </w:pPr>
    </w:p>
    <w:p w14:paraId="21B9E0E3" w14:textId="77777777" w:rsidR="00FC10CA" w:rsidRDefault="00000000">
      <w:pPr>
        <w:pStyle w:val="Heading2"/>
      </w:pPr>
      <w:r>
        <w:t>3.1 Repository</w:t>
      </w:r>
    </w:p>
    <w:p w14:paraId="72F53084" w14:textId="77777777" w:rsidR="00FC10CA" w:rsidRDefault="00000000">
      <w:pPr>
        <w:spacing w:before="60" w:after="60"/>
      </w:pPr>
      <w:r>
        <w:rPr>
          <w:color w:val="2C5F9E"/>
        </w:rPr>
        <w:t>GitHub: https://github.com/vinniedaboi/AICaller-</w:t>
      </w:r>
    </w:p>
    <w:p w14:paraId="43531FCE" w14:textId="5FE88579" w:rsidR="00FC10CA" w:rsidRDefault="00000000">
      <w:pPr>
        <w:spacing w:before="60" w:after="60"/>
      </w:pPr>
      <w:r>
        <w:rPr>
          <w:color w:val="333333"/>
        </w:rPr>
        <w:t xml:space="preserve">Stack: Python (FastAPI) · Twilio Voice API · </w:t>
      </w:r>
      <w:r w:rsidR="00F44393">
        <w:rPr>
          <w:color w:val="333333"/>
        </w:rPr>
        <w:t>Gemini AI</w:t>
      </w:r>
      <w:r>
        <w:rPr>
          <w:color w:val="333333"/>
        </w:rPr>
        <w:t xml:space="preserve"> · HTML/CSS/JS</w:t>
      </w:r>
    </w:p>
    <w:p w14:paraId="66F7F262" w14:textId="77777777" w:rsidR="00FC10CA" w:rsidRDefault="00FC10CA">
      <w:pPr>
        <w:spacing w:before="120"/>
      </w:pPr>
    </w:p>
    <w:p w14:paraId="511A7D8E" w14:textId="77777777" w:rsidR="00FC10CA" w:rsidRDefault="00000000">
      <w:pPr>
        <w:pStyle w:val="Heading2"/>
      </w:pPr>
      <w:r>
        <w:t>3.2 How the Call Works</w:t>
      </w:r>
    </w:p>
    <w:p w14:paraId="004F9645" w14:textId="77777777" w:rsidR="00FC10CA" w:rsidRDefault="00FC10CA">
      <w:pPr>
        <w:spacing w:before="8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3200"/>
        <w:gridCol w:w="2600"/>
        <w:gridCol w:w="2000"/>
      </w:tblGrid>
      <w:tr w:rsidR="00FC10CA" w14:paraId="29DFFCF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C5F9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4474D7" w14:textId="77777777" w:rsidR="00FC10CA" w:rsidRDefault="00000000">
            <w:r>
              <w:rPr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C5F9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43102F" w14:textId="77777777" w:rsidR="00FC10CA" w:rsidRDefault="00000000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C5F9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D0A625" w14:textId="77777777" w:rsidR="00FC10CA" w:rsidRDefault="00000000">
            <w:r>
              <w:rPr>
                <w:b/>
                <w:bCs/>
                <w:color w:val="FFFFFF"/>
                <w:sz w:val="20"/>
                <w:szCs w:val="20"/>
              </w:rPr>
              <w:t>Who / What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C5F9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82A425" w14:textId="77777777" w:rsidR="00FC10CA" w:rsidRDefault="00000000">
            <w:r>
              <w:rPr>
                <w:b/>
                <w:bCs/>
                <w:color w:val="FFFFFF"/>
                <w:sz w:val="20"/>
                <w:szCs w:val="20"/>
              </w:rPr>
              <w:t>Timing</w:t>
            </w:r>
          </w:p>
        </w:tc>
      </w:tr>
      <w:tr w:rsidR="00FC10CA" w14:paraId="2F496B1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F7EA7F" w14:textId="77777777" w:rsidR="00FC10CA" w:rsidRDefault="00000000">
            <w:r>
              <w:rPr>
                <w:color w:val="2C5F9E"/>
                <w:sz w:val="20"/>
                <w:szCs w:val="20"/>
              </w:rPr>
              <w:t>1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EBB30D" w14:textId="77777777" w:rsidR="00FC10CA" w:rsidRDefault="00000000">
            <w:r>
              <w:rPr>
                <w:color w:val="333333"/>
                <w:sz w:val="20"/>
                <w:szCs w:val="20"/>
              </w:rPr>
              <w:t>System triggers outbound call to lead</w:t>
            </w:r>
          </w:p>
        </w:tc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40B3F2" w14:textId="77777777" w:rsidR="00FC10CA" w:rsidRDefault="00000000">
            <w:r>
              <w:rPr>
                <w:color w:val="333333"/>
                <w:sz w:val="20"/>
                <w:szCs w:val="20"/>
              </w:rPr>
              <w:t>Twilio API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44038F" w14:textId="77777777" w:rsidR="00FC10CA" w:rsidRDefault="00000000">
            <w:r>
              <w:rPr>
                <w:color w:val="333333"/>
                <w:sz w:val="20"/>
                <w:szCs w:val="20"/>
              </w:rPr>
              <w:t>Instant</w:t>
            </w:r>
          </w:p>
        </w:tc>
      </w:tr>
      <w:tr w:rsidR="00FC10CA" w14:paraId="1EB3EAA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9DA7D9" w14:textId="77777777" w:rsidR="00FC10CA" w:rsidRDefault="00000000">
            <w:r>
              <w:rPr>
                <w:color w:val="2C5F9E"/>
                <w:sz w:val="20"/>
                <w:szCs w:val="20"/>
              </w:rPr>
              <w:t>2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3CF18B" w14:textId="77777777" w:rsidR="00FC10CA" w:rsidRDefault="00000000">
            <w:r>
              <w:rPr>
                <w:color w:val="333333"/>
                <w:sz w:val="20"/>
                <w:szCs w:val="20"/>
              </w:rPr>
              <w:t>Lead picks up — AI script plays via TTS</w:t>
            </w:r>
          </w:p>
        </w:tc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0B46CD" w14:textId="77777777" w:rsidR="00FC10CA" w:rsidRDefault="00000000">
            <w:r>
              <w:rPr>
                <w:color w:val="333333"/>
                <w:sz w:val="20"/>
                <w:szCs w:val="20"/>
              </w:rPr>
              <w:t>Pre-recorded (no LLM)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A7F021" w14:textId="77777777" w:rsidR="00FC10CA" w:rsidRDefault="00000000">
            <w:r>
              <w:rPr>
                <w:color w:val="333333"/>
                <w:sz w:val="20"/>
                <w:szCs w:val="20"/>
              </w:rPr>
              <w:t>0–2 seconds</w:t>
            </w:r>
          </w:p>
        </w:tc>
      </w:tr>
      <w:tr w:rsidR="00FC10CA" w14:paraId="3189EEB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3E834D" w14:textId="77777777" w:rsidR="00FC10CA" w:rsidRDefault="00000000">
            <w:r>
              <w:rPr>
                <w:color w:val="2C5F9E"/>
                <w:sz w:val="20"/>
                <w:szCs w:val="20"/>
              </w:rPr>
              <w:lastRenderedPageBreak/>
              <w:t>3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40115E" w14:textId="77777777" w:rsidR="00FC10CA" w:rsidRDefault="00000000">
            <w:r>
              <w:rPr>
                <w:color w:val="333333"/>
                <w:sz w:val="20"/>
                <w:szCs w:val="20"/>
              </w:rPr>
              <w:t>Lead speaks their response</w:t>
            </w:r>
          </w:p>
        </w:tc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E7084F" w14:textId="77777777" w:rsidR="00FC10CA" w:rsidRDefault="00000000">
            <w:r>
              <w:rPr>
                <w:color w:val="333333"/>
                <w:sz w:val="20"/>
                <w:szCs w:val="20"/>
              </w:rPr>
              <w:t>Lead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368B46" w14:textId="77777777" w:rsidR="00FC10CA" w:rsidRDefault="00000000">
            <w:r>
              <w:rPr>
                <w:color w:val="333333"/>
                <w:sz w:val="20"/>
                <w:szCs w:val="20"/>
              </w:rPr>
              <w:t>Up to 8 seconds</w:t>
            </w:r>
          </w:p>
        </w:tc>
      </w:tr>
      <w:tr w:rsidR="00FC10CA" w14:paraId="541209E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96FCA8" w14:textId="77777777" w:rsidR="00FC10CA" w:rsidRDefault="00000000">
            <w:r>
              <w:rPr>
                <w:color w:val="2C5F9E"/>
                <w:sz w:val="20"/>
                <w:szCs w:val="20"/>
              </w:rPr>
              <w:t>4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677247" w14:textId="77777777" w:rsidR="00FC10CA" w:rsidRDefault="00000000">
            <w:r>
              <w:rPr>
                <w:color w:val="333333"/>
                <w:sz w:val="20"/>
                <w:szCs w:val="20"/>
              </w:rPr>
              <w:t>AI thanks lead and hangs up</w:t>
            </w:r>
          </w:p>
        </w:tc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97DEF0" w14:textId="77777777" w:rsidR="00FC10CA" w:rsidRDefault="00000000">
            <w:r>
              <w:rPr>
                <w:color w:val="333333"/>
                <w:sz w:val="20"/>
                <w:szCs w:val="20"/>
              </w:rPr>
              <w:t>Twilio TTS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509286" w14:textId="77777777" w:rsidR="00FC10CA" w:rsidRDefault="00000000">
            <w:r>
              <w:rPr>
                <w:color w:val="333333"/>
                <w:sz w:val="20"/>
                <w:szCs w:val="20"/>
              </w:rPr>
              <w:t>Immediate</w:t>
            </w:r>
          </w:p>
        </w:tc>
      </w:tr>
      <w:tr w:rsidR="00FC10CA" w14:paraId="3093566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12B9FC" w14:textId="77777777" w:rsidR="00FC10CA" w:rsidRDefault="00000000">
            <w:r>
              <w:rPr>
                <w:color w:val="2C5F9E"/>
                <w:sz w:val="20"/>
                <w:szCs w:val="20"/>
              </w:rPr>
              <w:t>5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75D4F0" w14:textId="67E5FBD6" w:rsidR="00FC10CA" w:rsidRDefault="00F44393">
            <w:r>
              <w:rPr>
                <w:color w:val="333333"/>
                <w:sz w:val="20"/>
                <w:szCs w:val="20"/>
              </w:rPr>
              <w:t>Gemini</w:t>
            </w:r>
            <w:r w:rsidR="00000000">
              <w:rPr>
                <w:color w:val="333333"/>
                <w:sz w:val="20"/>
                <w:szCs w:val="20"/>
              </w:rPr>
              <w:t xml:space="preserve"> classifies intent in background</w:t>
            </w:r>
          </w:p>
        </w:tc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76AD3E" w14:textId="43381C55" w:rsidR="00FC10CA" w:rsidRDefault="00F44393">
            <w:r>
              <w:rPr>
                <w:color w:val="333333"/>
                <w:sz w:val="20"/>
                <w:szCs w:val="20"/>
              </w:rPr>
              <w:t>Gemini</w:t>
            </w:r>
            <w:r w:rsidR="00000000">
              <w:rPr>
                <w:color w:val="333333"/>
                <w:sz w:val="20"/>
                <w:szCs w:val="20"/>
              </w:rPr>
              <w:t xml:space="preserve"> API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E0E3E3" w14:textId="77777777" w:rsidR="00FC10CA" w:rsidRDefault="00000000">
            <w:r>
              <w:rPr>
                <w:color w:val="333333"/>
                <w:sz w:val="20"/>
                <w:szCs w:val="20"/>
              </w:rPr>
              <w:t>After call ends</w:t>
            </w:r>
          </w:p>
        </w:tc>
      </w:tr>
      <w:tr w:rsidR="00FC10CA" w14:paraId="0F6921D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678112" w14:textId="77777777" w:rsidR="00FC10CA" w:rsidRDefault="00000000">
            <w:r>
              <w:rPr>
                <w:color w:val="2C5F9E"/>
                <w:sz w:val="20"/>
                <w:szCs w:val="20"/>
              </w:rPr>
              <w:t>6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CF5179" w14:textId="77777777" w:rsidR="00FC10CA" w:rsidRDefault="00000000">
            <w:r>
              <w:rPr>
                <w:color w:val="333333"/>
                <w:sz w:val="20"/>
                <w:szCs w:val="20"/>
              </w:rPr>
              <w:t>Lead tagged YES / NO / MAYBE / Voicemail</w:t>
            </w:r>
          </w:p>
        </w:tc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75892B" w14:textId="77777777" w:rsidR="00FC10CA" w:rsidRDefault="00000000">
            <w:r>
              <w:rPr>
                <w:color w:val="333333"/>
                <w:sz w:val="20"/>
                <w:szCs w:val="20"/>
              </w:rPr>
              <w:t>Auto-updated in dashboard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1BF3EA" w14:textId="77777777" w:rsidR="00FC10CA" w:rsidRDefault="00000000">
            <w:r>
              <w:rPr>
                <w:color w:val="333333"/>
                <w:sz w:val="20"/>
                <w:szCs w:val="20"/>
              </w:rPr>
              <w:t>~3 seconds post-call</w:t>
            </w:r>
          </w:p>
        </w:tc>
      </w:tr>
      <w:tr w:rsidR="00FC10CA" w14:paraId="575C88E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42FF2E" w14:textId="77777777" w:rsidR="00FC10CA" w:rsidRDefault="00000000">
            <w:r>
              <w:rPr>
                <w:color w:val="2C5F9E"/>
                <w:sz w:val="20"/>
                <w:szCs w:val="20"/>
              </w:rPr>
              <w:t>7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4460A6" w14:textId="77777777" w:rsidR="00FC10CA" w:rsidRDefault="00000000">
            <w:r>
              <w:rPr>
                <w:color w:val="333333"/>
                <w:sz w:val="20"/>
                <w:szCs w:val="20"/>
              </w:rPr>
              <w:t>Human agent calls back confirmed YES leads</w:t>
            </w:r>
          </w:p>
        </w:tc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3CB172" w14:textId="77777777" w:rsidR="00FC10CA" w:rsidRDefault="00000000">
            <w:r>
              <w:rPr>
                <w:color w:val="333333"/>
                <w:sz w:val="20"/>
                <w:szCs w:val="20"/>
              </w:rPr>
              <w:t>PropertyLab Agent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7046E4" w14:textId="77777777" w:rsidR="00FC10CA" w:rsidRDefault="00000000">
            <w:r>
              <w:rPr>
                <w:color w:val="333333"/>
                <w:sz w:val="20"/>
                <w:szCs w:val="20"/>
              </w:rPr>
              <w:t>On demand</w:t>
            </w:r>
          </w:p>
        </w:tc>
      </w:tr>
    </w:tbl>
    <w:p w14:paraId="13FD9563" w14:textId="77777777" w:rsidR="00FC10CA" w:rsidRDefault="00FC10CA">
      <w:pPr>
        <w:spacing w:before="120"/>
      </w:pPr>
    </w:p>
    <w:p w14:paraId="0258ADAB" w14:textId="77777777" w:rsidR="00FC10CA" w:rsidRDefault="00000000">
      <w:pPr>
        <w:spacing w:before="60" w:after="60"/>
      </w:pPr>
      <w:r>
        <w:rPr>
          <w:color w:val="333333"/>
        </w:rPr>
        <w:t>Key design decision: the AI (LLM) only runs after the call ends, eliminating any in-call latency. The lead hears a fluent, pre-scripted message with zero delay. Total call duration is approximately 15–20 seconds.</w:t>
      </w:r>
    </w:p>
    <w:p w14:paraId="1F0B1D2A" w14:textId="77777777" w:rsidR="00FC10CA" w:rsidRDefault="00FC10CA">
      <w:pPr>
        <w:pBdr>
          <w:bottom w:val="single" w:sz="4" w:space="1" w:color="2C5F9E"/>
        </w:pBdr>
        <w:spacing w:before="80" w:after="80"/>
      </w:pPr>
    </w:p>
    <w:p w14:paraId="086A95E7" w14:textId="77777777" w:rsidR="00FC10CA" w:rsidRDefault="00000000">
      <w:pPr>
        <w:pStyle w:val="Heading1"/>
      </w:pPr>
      <w:r>
        <w:t>4. Deliverables This Week</w:t>
      </w:r>
    </w:p>
    <w:p w14:paraId="7C056787" w14:textId="77777777" w:rsidR="00FC10CA" w:rsidRDefault="00FC10CA">
      <w:pPr>
        <w:spacing w:before="8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4500"/>
        <w:gridCol w:w="1700"/>
      </w:tblGrid>
      <w:tr w:rsidR="00FC10CA" w14:paraId="361CA36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61911D" w14:textId="77777777" w:rsidR="00FC10CA" w:rsidRDefault="00000000"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4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08F51B" w14:textId="77777777" w:rsidR="00FC10CA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1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AFD21E" w14:textId="77777777" w:rsidR="00FC10CA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FC10CA" w14:paraId="7CF6C86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B5DD2C" w14:textId="77777777" w:rsidR="00FC10CA" w:rsidRDefault="00000000">
            <w:r>
              <w:rPr>
                <w:color w:val="1B3A6B"/>
                <w:sz w:val="20"/>
                <w:szCs w:val="20"/>
              </w:rPr>
              <w:t>server.py</w:t>
            </w:r>
          </w:p>
        </w:tc>
        <w:tc>
          <w:tcPr>
            <w:tcW w:w="4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F29548" w14:textId="62E54495" w:rsidR="00FC10CA" w:rsidRDefault="00000000">
            <w:r>
              <w:rPr>
                <w:color w:val="333333"/>
                <w:sz w:val="20"/>
                <w:szCs w:val="20"/>
              </w:rPr>
              <w:t>FastAPI backend — handles Twilio webhooks, lead management API,</w:t>
            </w:r>
            <w:r w:rsidR="00F44393">
              <w:rPr>
                <w:color w:val="333333"/>
                <w:sz w:val="20"/>
                <w:szCs w:val="20"/>
              </w:rPr>
              <w:t xml:space="preserve"> Gemini AI, </w:t>
            </w:r>
            <w:r>
              <w:rPr>
                <w:color w:val="333333"/>
                <w:sz w:val="20"/>
                <w:szCs w:val="20"/>
              </w:rPr>
              <w:t>intent classification</w:t>
            </w:r>
          </w:p>
        </w:tc>
        <w:tc>
          <w:tcPr>
            <w:tcW w:w="1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55E31D" w14:textId="77777777" w:rsidR="00FC10CA" w:rsidRDefault="00000000">
            <w:r>
              <w:rPr>
                <w:color w:val="166534"/>
                <w:sz w:val="20"/>
                <w:szCs w:val="20"/>
              </w:rPr>
              <w:t>✅ Complete</w:t>
            </w:r>
          </w:p>
        </w:tc>
      </w:tr>
      <w:tr w:rsidR="00FC10CA" w14:paraId="77F680D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72A402" w14:textId="77777777" w:rsidR="00FC10CA" w:rsidRDefault="00000000">
            <w:r>
              <w:rPr>
                <w:color w:val="1B3A6B"/>
                <w:sz w:val="20"/>
                <w:szCs w:val="20"/>
              </w:rPr>
              <w:t>index.html</w:t>
            </w:r>
          </w:p>
        </w:tc>
        <w:tc>
          <w:tcPr>
            <w:tcW w:w="4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0AA7FC" w14:textId="77777777" w:rsidR="00FC10CA" w:rsidRDefault="00000000">
            <w:r>
              <w:rPr>
                <w:color w:val="333333"/>
                <w:sz w:val="20"/>
                <w:szCs w:val="20"/>
              </w:rPr>
              <w:t>Single-page dashboard — live stats, lead table, call controls, CSV export</w:t>
            </w:r>
          </w:p>
        </w:tc>
        <w:tc>
          <w:tcPr>
            <w:tcW w:w="1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DB3E6B" w14:textId="77777777" w:rsidR="00FC10CA" w:rsidRDefault="00000000">
            <w:r>
              <w:rPr>
                <w:color w:val="166534"/>
                <w:sz w:val="20"/>
                <w:szCs w:val="20"/>
              </w:rPr>
              <w:t>✅ Complete</w:t>
            </w:r>
          </w:p>
        </w:tc>
      </w:tr>
      <w:tr w:rsidR="00FC10CA" w14:paraId="7E42A43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B97639" w14:textId="77777777" w:rsidR="00FC10CA" w:rsidRDefault="00000000">
            <w:r>
              <w:rPr>
                <w:color w:val="1B3A6B"/>
                <w:sz w:val="20"/>
                <w:szCs w:val="20"/>
              </w:rPr>
              <w:t>Twilio Integration</w:t>
            </w:r>
          </w:p>
        </w:tc>
        <w:tc>
          <w:tcPr>
            <w:tcW w:w="4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F93283" w14:textId="77777777" w:rsidR="00FC10CA" w:rsidRDefault="00000000">
            <w:r>
              <w:rPr>
                <w:color w:val="333333"/>
                <w:sz w:val="20"/>
                <w:szCs w:val="20"/>
              </w:rPr>
              <w:t>Outbound voice calls with TTS script, speech capture via Gather, voicemail fallback</w:t>
            </w:r>
          </w:p>
        </w:tc>
        <w:tc>
          <w:tcPr>
            <w:tcW w:w="1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13A236" w14:textId="77777777" w:rsidR="00FC10CA" w:rsidRDefault="00000000">
            <w:r>
              <w:rPr>
                <w:color w:val="166534"/>
                <w:sz w:val="20"/>
                <w:szCs w:val="20"/>
              </w:rPr>
              <w:t>✅ Built</w:t>
            </w:r>
          </w:p>
        </w:tc>
      </w:tr>
      <w:tr w:rsidR="00FC10CA" w14:paraId="012C7AA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A1DCF1" w14:textId="77777777" w:rsidR="00FC10CA" w:rsidRDefault="00000000">
            <w:r>
              <w:rPr>
                <w:color w:val="1B3A6B"/>
                <w:sz w:val="20"/>
                <w:szCs w:val="20"/>
              </w:rPr>
              <w:t>AI Classification</w:t>
            </w:r>
          </w:p>
        </w:tc>
        <w:tc>
          <w:tcPr>
            <w:tcW w:w="4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A5EE2E" w14:textId="25C899A6" w:rsidR="00FC10CA" w:rsidRDefault="00F44393">
            <w:r>
              <w:rPr>
                <w:color w:val="333333"/>
                <w:sz w:val="20"/>
                <w:szCs w:val="20"/>
              </w:rPr>
              <w:t>Gemini</w:t>
            </w:r>
            <w:r w:rsidR="00000000">
              <w:rPr>
                <w:color w:val="333333"/>
                <w:sz w:val="20"/>
                <w:szCs w:val="20"/>
              </w:rPr>
              <w:t xml:space="preserve"> classifies lead response as YES / NO / MAYBE / VOICEMAIL post-call</w:t>
            </w:r>
          </w:p>
        </w:tc>
        <w:tc>
          <w:tcPr>
            <w:tcW w:w="1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AF3260" w14:textId="77777777" w:rsidR="00FC10CA" w:rsidRDefault="00000000">
            <w:r>
              <w:rPr>
                <w:color w:val="166534"/>
                <w:sz w:val="20"/>
                <w:szCs w:val="20"/>
              </w:rPr>
              <w:t>✅ Built</w:t>
            </w:r>
          </w:p>
        </w:tc>
      </w:tr>
      <w:tr w:rsidR="00FC10CA" w14:paraId="3220CF5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69E9C1" w14:textId="77777777" w:rsidR="00FC10CA" w:rsidRDefault="00000000">
            <w:r>
              <w:rPr>
                <w:color w:val="1B3A6B"/>
                <w:sz w:val="20"/>
                <w:szCs w:val="20"/>
              </w:rPr>
              <w:t>Bulk Import</w:t>
            </w:r>
          </w:p>
        </w:tc>
        <w:tc>
          <w:tcPr>
            <w:tcW w:w="4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395479" w14:textId="77777777" w:rsidR="00FC10CA" w:rsidRDefault="00000000">
            <w:r>
              <w:rPr>
                <w:color w:val="333333"/>
                <w:sz w:val="20"/>
                <w:szCs w:val="20"/>
              </w:rPr>
              <w:t>JSON batch import for large lead lists, CSV export of confirmed leads</w:t>
            </w:r>
          </w:p>
        </w:tc>
        <w:tc>
          <w:tcPr>
            <w:tcW w:w="1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6A969D" w14:textId="77777777" w:rsidR="00FC10CA" w:rsidRDefault="00000000">
            <w:r>
              <w:rPr>
                <w:color w:val="166534"/>
                <w:sz w:val="20"/>
                <w:szCs w:val="20"/>
              </w:rPr>
              <w:t>✅ Built</w:t>
            </w:r>
          </w:p>
        </w:tc>
      </w:tr>
      <w:tr w:rsidR="00FC10CA" w14:paraId="36C83E4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C003D2" w14:textId="77777777" w:rsidR="00FC10CA" w:rsidRDefault="00000000">
            <w:r>
              <w:rPr>
                <w:color w:val="1B3A6B"/>
                <w:sz w:val="20"/>
                <w:szCs w:val="20"/>
              </w:rPr>
              <w:t>Live Deployment</w:t>
            </w:r>
          </w:p>
        </w:tc>
        <w:tc>
          <w:tcPr>
            <w:tcW w:w="4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5F4B61" w14:textId="77777777" w:rsidR="00FC10CA" w:rsidRDefault="00000000">
            <w:r>
              <w:rPr>
                <w:color w:val="333333"/>
                <w:sz w:val="20"/>
                <w:szCs w:val="20"/>
              </w:rPr>
              <w:t>Production server, domain, Twilio Malaysian number setup</w:t>
            </w:r>
          </w:p>
        </w:tc>
        <w:tc>
          <w:tcPr>
            <w:tcW w:w="1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8E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DBBC02" w14:textId="77777777" w:rsidR="00FC10CA" w:rsidRDefault="00000000">
            <w:r>
              <w:rPr>
                <w:color w:val="856B00"/>
                <w:sz w:val="20"/>
                <w:szCs w:val="20"/>
              </w:rPr>
              <w:t>⏳ Next Step</w:t>
            </w:r>
          </w:p>
        </w:tc>
      </w:tr>
      <w:tr w:rsidR="00FC10CA" w14:paraId="2026F6A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09909E" w14:textId="77777777" w:rsidR="00FC10CA" w:rsidRDefault="00000000">
            <w:r>
              <w:rPr>
                <w:color w:val="1B3A6B"/>
                <w:sz w:val="20"/>
                <w:szCs w:val="20"/>
              </w:rPr>
              <w:t>CRM Integration</w:t>
            </w:r>
          </w:p>
        </w:tc>
        <w:tc>
          <w:tcPr>
            <w:tcW w:w="4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FDD609" w14:textId="77777777" w:rsidR="00FC10CA" w:rsidRDefault="00000000">
            <w:r>
              <w:rPr>
                <w:color w:val="333333"/>
                <w:sz w:val="20"/>
                <w:szCs w:val="20"/>
              </w:rPr>
              <w:t>Connecting confirmed leads directly into PropertyLab CRM pipeline</w:t>
            </w:r>
          </w:p>
        </w:tc>
        <w:tc>
          <w:tcPr>
            <w:tcW w:w="1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8E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0912E7" w14:textId="77777777" w:rsidR="00FC10CA" w:rsidRDefault="00000000">
            <w:r>
              <w:rPr>
                <w:color w:val="856B00"/>
                <w:sz w:val="20"/>
                <w:szCs w:val="20"/>
              </w:rPr>
              <w:t>⏳ Planned</w:t>
            </w:r>
          </w:p>
        </w:tc>
      </w:tr>
    </w:tbl>
    <w:p w14:paraId="11D1D44B" w14:textId="77777777" w:rsidR="00FC10CA" w:rsidRDefault="00FC10CA">
      <w:pPr>
        <w:spacing w:before="120"/>
      </w:pPr>
    </w:p>
    <w:p w14:paraId="39C9F060" w14:textId="77777777" w:rsidR="00FC10CA" w:rsidRDefault="00000000">
      <w:pPr>
        <w:spacing w:before="60" w:after="60"/>
      </w:pPr>
      <w:r>
        <w:rPr>
          <w:color w:val="333333"/>
        </w:rPr>
        <w:t>All core components have been built and committed to the repository. The codebase is clean, well-commented, and ready for deployment.</w:t>
      </w:r>
    </w:p>
    <w:p w14:paraId="13177662" w14:textId="77777777" w:rsidR="00FC10CA" w:rsidRDefault="00FC10CA">
      <w:pPr>
        <w:pBdr>
          <w:bottom w:val="single" w:sz="4" w:space="1" w:color="2C5F9E"/>
        </w:pBdr>
        <w:spacing w:before="80" w:after="80"/>
      </w:pPr>
    </w:p>
    <w:p w14:paraId="06254979" w14:textId="77777777" w:rsidR="00FC10CA" w:rsidRDefault="00000000">
      <w:pPr>
        <w:pStyle w:val="Heading1"/>
      </w:pPr>
      <w:r>
        <w:t>5. Dashboard Features</w:t>
      </w:r>
    </w:p>
    <w:p w14:paraId="5F805F74" w14:textId="77777777" w:rsidR="00FC10CA" w:rsidRDefault="00000000">
      <w:pPr>
        <w:spacing w:before="60" w:after="60"/>
      </w:pPr>
      <w:r>
        <w:rPr>
          <w:color w:val="333333"/>
        </w:rPr>
        <w:t>The single-page dashboard (index.html) gives the PropertyLab team full visibility and control:</w:t>
      </w:r>
    </w:p>
    <w:p w14:paraId="5ADABD54" w14:textId="77777777" w:rsidR="00FC10CA" w:rsidRDefault="00FC10CA">
      <w:pPr>
        <w:spacing w:before="60"/>
      </w:pPr>
    </w:p>
    <w:p w14:paraId="149E37B4" w14:textId="77777777" w:rsidR="00FC10C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1B3A6B"/>
        </w:rPr>
        <w:t xml:space="preserve"> — </w:t>
      </w:r>
      <w:r>
        <w:rPr>
          <w:color w:val="333333"/>
        </w:rPr>
        <w:t>real-time counts of Yes / No / Maybe / Voicemail outcomes</w:t>
      </w:r>
    </w:p>
    <w:p w14:paraId="14CBB55B" w14:textId="77777777" w:rsidR="00FC10C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1B3A6B"/>
        </w:rPr>
        <w:t xml:space="preserve"> — </w:t>
      </w:r>
      <w:r>
        <w:rPr>
          <w:color w:val="333333"/>
        </w:rPr>
        <w:t>all leads with status, transcript summary, and call timestamp</w:t>
      </w:r>
    </w:p>
    <w:p w14:paraId="65F92A0A" w14:textId="77777777" w:rsidR="00FC10C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1B3A6B"/>
        </w:rPr>
        <w:lastRenderedPageBreak/>
        <w:t xml:space="preserve"> — </w:t>
      </w:r>
      <w:r>
        <w:rPr>
          <w:color w:val="333333"/>
        </w:rPr>
        <w:t>triggers simultaneous outbound calls to all queued leads</w:t>
      </w:r>
    </w:p>
    <w:p w14:paraId="22CEB480" w14:textId="77777777" w:rsidR="00FC10C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1B3A6B"/>
        </w:rPr>
        <w:t xml:space="preserve"> — </w:t>
      </w:r>
      <w:r>
        <w:rPr>
          <w:color w:val="333333"/>
        </w:rPr>
        <w:t>manually trigger a call to any individual lead</w:t>
      </w:r>
    </w:p>
    <w:p w14:paraId="6EEF576E" w14:textId="77777777" w:rsidR="00FC10C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1B3A6B"/>
        </w:rPr>
        <w:t xml:space="preserve"> — </w:t>
      </w:r>
      <w:r>
        <w:rPr>
          <w:color w:val="333333"/>
        </w:rPr>
        <w:t>isolated view of leads ready for agent callback</w:t>
      </w:r>
    </w:p>
    <w:p w14:paraId="6EFA1B5B" w14:textId="77777777" w:rsidR="00FC10C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1B3A6B"/>
        </w:rPr>
        <w:t xml:space="preserve"> — </w:t>
      </w:r>
      <w:r>
        <w:rPr>
          <w:color w:val="333333"/>
        </w:rPr>
        <w:t>one-click export of confirmed leads for agent distribution</w:t>
      </w:r>
    </w:p>
    <w:p w14:paraId="0BF870C4" w14:textId="77777777" w:rsidR="00FC10C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1B3A6B"/>
        </w:rPr>
        <w:t xml:space="preserve"> — </w:t>
      </w:r>
      <w:r>
        <w:rPr>
          <w:color w:val="333333"/>
        </w:rPr>
        <w:t>paste a list of leads to queue them instantly</w:t>
      </w:r>
    </w:p>
    <w:p w14:paraId="550AC8AC" w14:textId="77777777" w:rsidR="00FC10C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1B3A6B"/>
        </w:rPr>
        <w:t xml:space="preserve"> — </w:t>
      </w:r>
      <w:r>
        <w:rPr>
          <w:color w:val="333333"/>
        </w:rPr>
        <w:t>dashboard updates every 10 seconds automatically</w:t>
      </w:r>
    </w:p>
    <w:p w14:paraId="19C1548A" w14:textId="77777777" w:rsidR="00FC10CA" w:rsidRDefault="00FC10CA">
      <w:pPr>
        <w:pBdr>
          <w:bottom w:val="single" w:sz="4" w:space="1" w:color="2C5F9E"/>
        </w:pBdr>
        <w:spacing w:before="80" w:after="80"/>
      </w:pPr>
    </w:p>
    <w:p w14:paraId="28D4F4BF" w14:textId="77777777" w:rsidR="00FC10CA" w:rsidRDefault="00000000">
      <w:pPr>
        <w:pStyle w:val="Heading1"/>
      </w:pPr>
      <w:r>
        <w:t>6. Next Steps</w:t>
      </w:r>
    </w:p>
    <w:p w14:paraId="0CBE0939" w14:textId="77777777" w:rsidR="00FC10CA" w:rsidRDefault="00FC10CA">
      <w:pPr>
        <w:spacing w:before="40"/>
      </w:pPr>
    </w:p>
    <w:p w14:paraId="71748E45" w14:textId="77777777" w:rsidR="00FC10C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Deploy to a live server (AWS / Railway / Render) with a public domain</w:t>
      </w:r>
    </w:p>
    <w:p w14:paraId="1F82E09C" w14:textId="77777777" w:rsidR="00FC10C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Provision a PropertyLab Malaysian Twilio number (+60)</w:t>
      </w:r>
    </w:p>
    <w:p w14:paraId="7AEF77BE" w14:textId="77777777" w:rsidR="00FC10C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Configure Anthropic API key in production environment</w:t>
      </w:r>
    </w:p>
    <w:p w14:paraId="4FD1A145" w14:textId="77777777" w:rsidR="00FC10C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Run first live batch test with a sample lead list</w:t>
      </w:r>
    </w:p>
    <w:p w14:paraId="3824A79D" w14:textId="77777777" w:rsidR="00FC10C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Integrate confirmed leads into PropertyLab CRM or Google Sheets</w:t>
      </w:r>
    </w:p>
    <w:p w14:paraId="713EF9D0" w14:textId="77777777" w:rsidR="00FC10C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Optional: add WhatsApp follow-up message for YES leads via Twilio WhatsApp API</w:t>
      </w:r>
    </w:p>
    <w:p w14:paraId="1802A138" w14:textId="77777777" w:rsidR="00FC10CA" w:rsidRDefault="00FC10CA">
      <w:pPr>
        <w:pBdr>
          <w:bottom w:val="single" w:sz="4" w:space="1" w:color="2C5F9E"/>
        </w:pBdr>
        <w:spacing w:before="80" w:after="80"/>
      </w:pPr>
    </w:p>
    <w:p w14:paraId="37EF902D" w14:textId="77777777" w:rsidR="00FC10CA" w:rsidRDefault="00000000">
      <w:pPr>
        <w:pStyle w:val="Heading1"/>
      </w:pPr>
      <w:r>
        <w:t>7. Technical Notes</w:t>
      </w:r>
    </w:p>
    <w:p w14:paraId="7C7AD5FA" w14:textId="77777777" w:rsidR="00FC10CA" w:rsidRDefault="00000000">
      <w:pPr>
        <w:spacing w:before="60" w:after="60"/>
      </w:pPr>
      <w:r>
        <w:rPr>
          <w:color w:val="333333"/>
        </w:rPr>
        <w:t>The system is designed to be maintainable and upgradeable:</w:t>
      </w:r>
    </w:p>
    <w:p w14:paraId="0F6FCA8A" w14:textId="77777777" w:rsidR="00FC10CA" w:rsidRDefault="00FC10CA">
      <w:pPr>
        <w:spacing w:before="60"/>
      </w:pPr>
    </w:p>
    <w:p w14:paraId="4EB9C734" w14:textId="77777777" w:rsidR="00FC10C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Lead data currently stored in leads.json — can be swapped for PostgreSQL or Supabase without changing any other code</w:t>
      </w:r>
    </w:p>
    <w:p w14:paraId="481C0323" w14:textId="77777777" w:rsidR="00FC10C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Twilio call stagger set to 500ms between calls to respect rate limits; can be adjusted</w:t>
      </w:r>
    </w:p>
    <w:p w14:paraId="75B1291B" w14:textId="77777777" w:rsidR="00FC10C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Language set to en-MY (Malaysian English) for Twilio speech recognition</w:t>
      </w:r>
    </w:p>
    <w:p w14:paraId="2882F762" w14:textId="77777777" w:rsidR="00FC10C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Voicemail detection enabled via Twilio AMD (Answering Machine Detection)</w:t>
      </w:r>
    </w:p>
    <w:p w14:paraId="435926C5" w14:textId="77777777" w:rsidR="00FC10C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All credentials managed via .env file — no hardcoded secrets in codebase</w:t>
      </w:r>
    </w:p>
    <w:sectPr w:rsidR="00FC10CA">
      <w:foot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4F5ABA" w14:textId="77777777" w:rsidR="007B2104" w:rsidRDefault="007B2104">
      <w:r>
        <w:separator/>
      </w:r>
    </w:p>
  </w:endnote>
  <w:endnote w:type="continuationSeparator" w:id="0">
    <w:p w14:paraId="085E060F" w14:textId="77777777" w:rsidR="007B2104" w:rsidRDefault="007B21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273EF5" w14:textId="77777777" w:rsidR="00FC10CA" w:rsidRDefault="00000000">
    <w:pPr>
      <w:pBdr>
        <w:top w:val="single" w:sz="4" w:space="1" w:color="2C5F9E"/>
      </w:pBdr>
      <w:spacing w:before="200"/>
    </w:pPr>
    <w:r>
      <w:rPr>
        <w:color w:val="888888"/>
        <w:sz w:val="18"/>
        <w:szCs w:val="18"/>
      </w:rPr>
      <w:t xml:space="preserve">PropertyLab — Internal Progress Report     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921C94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of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NUMPAGES</w:instrText>
    </w:r>
    <w:r>
      <w:rPr>
        <w:color w:val="888888"/>
        <w:sz w:val="18"/>
        <w:szCs w:val="18"/>
      </w:rPr>
      <w:fldChar w:fldCharType="separate"/>
    </w:r>
    <w:r w:rsidR="00921C94">
      <w:rPr>
        <w:noProof/>
        <w:color w:val="888888"/>
        <w:sz w:val="18"/>
        <w:szCs w:val="18"/>
      </w:rPr>
      <w:t>2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70BEC2" w14:textId="77777777" w:rsidR="007B2104" w:rsidRDefault="007B2104">
      <w:r>
        <w:separator/>
      </w:r>
    </w:p>
  </w:footnote>
  <w:footnote w:type="continuationSeparator" w:id="0">
    <w:p w14:paraId="21E7A1F2" w14:textId="77777777" w:rsidR="007B2104" w:rsidRDefault="007B210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695BEB"/>
    <w:multiLevelType w:val="hybridMultilevel"/>
    <w:tmpl w:val="19A66016"/>
    <w:lvl w:ilvl="0" w:tplc="B9D6D358">
      <w:start w:val="1"/>
      <w:numFmt w:val="bullet"/>
      <w:lvlText w:val="•"/>
      <w:lvlJc w:val="left"/>
      <w:pPr>
        <w:ind w:left="720" w:hanging="360"/>
      </w:pPr>
    </w:lvl>
    <w:lvl w:ilvl="1" w:tplc="5AD2C1B6">
      <w:numFmt w:val="decimal"/>
      <w:lvlText w:val=""/>
      <w:lvlJc w:val="left"/>
    </w:lvl>
    <w:lvl w:ilvl="2" w:tplc="EB2800A4">
      <w:numFmt w:val="decimal"/>
      <w:lvlText w:val=""/>
      <w:lvlJc w:val="left"/>
    </w:lvl>
    <w:lvl w:ilvl="3" w:tplc="EA08C6E8">
      <w:numFmt w:val="decimal"/>
      <w:lvlText w:val=""/>
      <w:lvlJc w:val="left"/>
    </w:lvl>
    <w:lvl w:ilvl="4" w:tplc="445CCDC2">
      <w:numFmt w:val="decimal"/>
      <w:lvlText w:val=""/>
      <w:lvlJc w:val="left"/>
    </w:lvl>
    <w:lvl w:ilvl="5" w:tplc="3E9C327A">
      <w:numFmt w:val="decimal"/>
      <w:lvlText w:val=""/>
      <w:lvlJc w:val="left"/>
    </w:lvl>
    <w:lvl w:ilvl="6" w:tplc="E572F36C">
      <w:numFmt w:val="decimal"/>
      <w:lvlText w:val=""/>
      <w:lvlJc w:val="left"/>
    </w:lvl>
    <w:lvl w:ilvl="7" w:tplc="1AB2701E">
      <w:numFmt w:val="decimal"/>
      <w:lvlText w:val=""/>
      <w:lvlJc w:val="left"/>
    </w:lvl>
    <w:lvl w:ilvl="8" w:tplc="921A9012">
      <w:numFmt w:val="decimal"/>
      <w:lvlText w:val=""/>
      <w:lvlJc w:val="left"/>
    </w:lvl>
  </w:abstractNum>
  <w:abstractNum w:abstractNumId="1" w15:restartNumberingAfterBreak="0">
    <w:nsid w:val="7C9413EF"/>
    <w:multiLevelType w:val="hybridMultilevel"/>
    <w:tmpl w:val="1D2A4896"/>
    <w:lvl w:ilvl="0" w:tplc="FFD64EC0">
      <w:start w:val="1"/>
      <w:numFmt w:val="bullet"/>
      <w:lvlText w:val="●"/>
      <w:lvlJc w:val="left"/>
      <w:pPr>
        <w:ind w:left="720" w:hanging="360"/>
      </w:pPr>
    </w:lvl>
    <w:lvl w:ilvl="1" w:tplc="9A089B24">
      <w:start w:val="1"/>
      <w:numFmt w:val="bullet"/>
      <w:lvlText w:val="○"/>
      <w:lvlJc w:val="left"/>
      <w:pPr>
        <w:ind w:left="1440" w:hanging="360"/>
      </w:pPr>
    </w:lvl>
    <w:lvl w:ilvl="2" w:tplc="1FD6A490">
      <w:start w:val="1"/>
      <w:numFmt w:val="bullet"/>
      <w:lvlText w:val="■"/>
      <w:lvlJc w:val="left"/>
      <w:pPr>
        <w:ind w:left="2160" w:hanging="360"/>
      </w:pPr>
    </w:lvl>
    <w:lvl w:ilvl="3" w:tplc="9028C914">
      <w:start w:val="1"/>
      <w:numFmt w:val="bullet"/>
      <w:lvlText w:val="●"/>
      <w:lvlJc w:val="left"/>
      <w:pPr>
        <w:ind w:left="2880" w:hanging="360"/>
      </w:pPr>
    </w:lvl>
    <w:lvl w:ilvl="4" w:tplc="936C2F42">
      <w:start w:val="1"/>
      <w:numFmt w:val="bullet"/>
      <w:lvlText w:val="○"/>
      <w:lvlJc w:val="left"/>
      <w:pPr>
        <w:ind w:left="3600" w:hanging="360"/>
      </w:pPr>
    </w:lvl>
    <w:lvl w:ilvl="5" w:tplc="7B168BA2">
      <w:start w:val="1"/>
      <w:numFmt w:val="bullet"/>
      <w:lvlText w:val="■"/>
      <w:lvlJc w:val="left"/>
      <w:pPr>
        <w:ind w:left="4320" w:hanging="360"/>
      </w:pPr>
    </w:lvl>
    <w:lvl w:ilvl="6" w:tplc="700284B6">
      <w:start w:val="1"/>
      <w:numFmt w:val="bullet"/>
      <w:lvlText w:val="●"/>
      <w:lvlJc w:val="left"/>
      <w:pPr>
        <w:ind w:left="5040" w:hanging="360"/>
      </w:pPr>
    </w:lvl>
    <w:lvl w:ilvl="7" w:tplc="B238ABB6">
      <w:start w:val="1"/>
      <w:numFmt w:val="bullet"/>
      <w:lvlText w:val="●"/>
      <w:lvlJc w:val="left"/>
      <w:pPr>
        <w:ind w:left="5760" w:hanging="360"/>
      </w:pPr>
    </w:lvl>
    <w:lvl w:ilvl="8" w:tplc="14881918">
      <w:start w:val="1"/>
      <w:numFmt w:val="bullet"/>
      <w:lvlText w:val="●"/>
      <w:lvlJc w:val="left"/>
      <w:pPr>
        <w:ind w:left="6480" w:hanging="360"/>
      </w:pPr>
    </w:lvl>
  </w:abstractNum>
  <w:num w:numId="1" w16cid:durableId="1004430967">
    <w:abstractNumId w:val="1"/>
    <w:lvlOverride w:ilvl="0">
      <w:startOverride w:val="1"/>
    </w:lvlOverride>
  </w:num>
  <w:num w:numId="2" w16cid:durableId="156028983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10CA"/>
    <w:rsid w:val="007B2104"/>
    <w:rsid w:val="007B4B60"/>
    <w:rsid w:val="00921C94"/>
    <w:rsid w:val="00F44393"/>
    <w:rsid w:val="00FC10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4AD095"/>
  <w15:docId w15:val="{45D05DD9-B4E4-4EE4-A945-38D08E9953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20"/>
      <w:outlineLvl w:val="0"/>
    </w:pPr>
    <w:rPr>
      <w:b/>
      <w:bCs/>
      <w:color w:val="1B3A6B"/>
      <w:sz w:val="28"/>
      <w:szCs w:val="28"/>
    </w:rPr>
  </w:style>
  <w:style w:type="paragraph" w:styleId="Heading2">
    <w:name w:val="heading 2"/>
    <w:uiPriority w:val="9"/>
    <w:unhideWhenUsed/>
    <w:qFormat/>
    <w:pPr>
      <w:spacing w:before="240" w:after="80"/>
      <w:outlineLvl w:val="1"/>
    </w:pPr>
    <w:rPr>
      <w:b/>
      <w:bCs/>
      <w:color w:val="2C5F9E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680</Words>
  <Characters>3878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Vincent Ng</cp:lastModifiedBy>
  <cp:revision>3</cp:revision>
  <dcterms:created xsi:type="dcterms:W3CDTF">2026-05-08T16:29:00Z</dcterms:created>
  <dcterms:modified xsi:type="dcterms:W3CDTF">2026-05-08T16:48:00Z</dcterms:modified>
</cp:coreProperties>
</file>