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58D04" w14:textId="77777777" w:rsidR="00ED5F43" w:rsidRPr="00FF5327" w:rsidRDefault="00ED5F43" w:rsidP="00026A99">
      <w:pPr>
        <w:spacing w:line="259" w:lineRule="auto"/>
        <w:ind w:firstLine="0"/>
        <w:jc w:val="center"/>
        <w:rPr>
          <w:b/>
          <w:bCs/>
        </w:rPr>
      </w:pPr>
      <w:bookmarkStart w:id="0" w:name="_Hlk134878735"/>
      <w:r w:rsidRPr="00FF5327">
        <w:rPr>
          <w:b/>
          <w:bCs/>
        </w:rPr>
        <w:t>КИЇВСЬКИЙ НАЦІОНАЛЬНИЙ УНІВЕРСИТЕТ</w:t>
      </w:r>
    </w:p>
    <w:p w14:paraId="7A6F865C" w14:textId="57489022" w:rsidR="007A64B8" w:rsidRPr="00FF5327" w:rsidRDefault="00ED5F43" w:rsidP="00026A99">
      <w:pPr>
        <w:spacing w:line="259" w:lineRule="auto"/>
        <w:ind w:firstLine="0"/>
        <w:jc w:val="center"/>
        <w:rPr>
          <w:b/>
          <w:bCs/>
        </w:rPr>
      </w:pPr>
      <w:r w:rsidRPr="00FF5327">
        <w:rPr>
          <w:b/>
          <w:bCs/>
        </w:rPr>
        <w:t>ІМЕНІ ТАРАСА ШЕВЧЕНКА</w:t>
      </w:r>
    </w:p>
    <w:p w14:paraId="15CE4052" w14:textId="6ED9F97C" w:rsidR="00FF5327" w:rsidRPr="00FF5327" w:rsidRDefault="00FF5327" w:rsidP="00026A99">
      <w:pPr>
        <w:spacing w:line="259" w:lineRule="auto"/>
        <w:ind w:firstLine="0"/>
        <w:jc w:val="center"/>
        <w:rPr>
          <w:szCs w:val="28"/>
        </w:rPr>
      </w:pPr>
      <w:r w:rsidRPr="00FF5327">
        <w:rPr>
          <w:szCs w:val="28"/>
        </w:rPr>
        <w:t>Факультет комп’ютерних наук та кібернетики</w:t>
      </w:r>
    </w:p>
    <w:p w14:paraId="608329BB" w14:textId="69C41C48" w:rsidR="00ED5F43" w:rsidRPr="00FF5327" w:rsidRDefault="00ED5F43" w:rsidP="00026A99">
      <w:pPr>
        <w:spacing w:line="259" w:lineRule="auto"/>
        <w:ind w:firstLine="0"/>
        <w:jc w:val="center"/>
        <w:rPr>
          <w:szCs w:val="28"/>
        </w:rPr>
      </w:pPr>
      <w:r w:rsidRPr="00FF5327">
        <w:rPr>
          <w:szCs w:val="28"/>
        </w:rPr>
        <w:t>Кафедра теорії та технології програмування</w:t>
      </w:r>
    </w:p>
    <w:p w14:paraId="5B7827BA" w14:textId="77777777" w:rsidR="00D71EB9" w:rsidRPr="00D71EB9" w:rsidRDefault="00D71EB9" w:rsidP="00026A99">
      <w:pPr>
        <w:ind w:firstLine="0"/>
      </w:pPr>
    </w:p>
    <w:p w14:paraId="0BF7C2EA" w14:textId="4F35BBF3" w:rsidR="00FF5327" w:rsidRPr="001533C2" w:rsidRDefault="00FF5327" w:rsidP="00026A99">
      <w:pPr>
        <w:spacing w:line="259" w:lineRule="auto"/>
        <w:ind w:firstLine="0"/>
        <w:jc w:val="center"/>
        <w:rPr>
          <w:b/>
          <w:bCs/>
          <w:sz w:val="36"/>
          <w:szCs w:val="28"/>
        </w:rPr>
      </w:pPr>
      <w:r w:rsidRPr="001533C2">
        <w:rPr>
          <w:b/>
          <w:bCs/>
          <w:sz w:val="36"/>
          <w:szCs w:val="28"/>
        </w:rPr>
        <w:t>Кваліфікаційна робота</w:t>
      </w:r>
    </w:p>
    <w:p w14:paraId="628CB87B" w14:textId="214FE157" w:rsidR="00ED5F43" w:rsidRPr="00FF5327" w:rsidRDefault="00FF5327" w:rsidP="00026A99">
      <w:pPr>
        <w:spacing w:after="240" w:line="259" w:lineRule="auto"/>
        <w:ind w:firstLine="0"/>
        <w:jc w:val="center"/>
        <w:rPr>
          <w:b/>
          <w:bCs/>
          <w:sz w:val="32"/>
          <w:szCs w:val="24"/>
        </w:rPr>
      </w:pPr>
      <w:r w:rsidRPr="00FF5327">
        <w:rPr>
          <w:b/>
          <w:bCs/>
          <w:sz w:val="32"/>
          <w:szCs w:val="24"/>
        </w:rPr>
        <w:t xml:space="preserve"> </w:t>
      </w:r>
      <w:r w:rsidRPr="001533C2">
        <w:rPr>
          <w:b/>
          <w:bCs/>
        </w:rPr>
        <w:t>на здобуття ступеня бакалавра</w:t>
      </w:r>
    </w:p>
    <w:p w14:paraId="46E0EFF2" w14:textId="77777777" w:rsidR="00FF5327" w:rsidRDefault="00FF5327" w:rsidP="00026A99">
      <w:pPr>
        <w:spacing w:line="259" w:lineRule="auto"/>
        <w:ind w:firstLine="0"/>
        <w:jc w:val="center"/>
      </w:pPr>
      <w:r>
        <w:t>за освітньо-професійною програмою «Інформатика»</w:t>
      </w:r>
    </w:p>
    <w:p w14:paraId="28EC8A8C" w14:textId="4A68522F" w:rsidR="00ED5F43" w:rsidRDefault="00FF5327" w:rsidP="00026A99">
      <w:pPr>
        <w:spacing w:line="259" w:lineRule="auto"/>
        <w:ind w:firstLine="0"/>
        <w:jc w:val="center"/>
      </w:pPr>
      <w:r>
        <w:t xml:space="preserve"> спеціальності 122 «Комп’ютерні науки»</w:t>
      </w:r>
      <w:r w:rsidRPr="0049486B">
        <w:rPr>
          <w:lang w:val="ru-RU"/>
        </w:rPr>
        <w:t xml:space="preserve"> </w:t>
      </w:r>
      <w:r>
        <w:t>на тему:</w:t>
      </w:r>
    </w:p>
    <w:p w14:paraId="1F25A64C" w14:textId="7D659636" w:rsidR="00026A99" w:rsidRDefault="00026A99" w:rsidP="00026A99">
      <w:pPr>
        <w:spacing w:line="259" w:lineRule="auto"/>
        <w:ind w:firstLine="0"/>
      </w:pPr>
    </w:p>
    <w:p w14:paraId="3D4087E2" w14:textId="77777777" w:rsidR="00026A99" w:rsidRPr="00026A99" w:rsidRDefault="00026A99" w:rsidP="00026A99">
      <w:pPr>
        <w:spacing w:line="259" w:lineRule="auto"/>
        <w:ind w:firstLine="0"/>
      </w:pPr>
    </w:p>
    <w:p w14:paraId="132C769E" w14:textId="3E5455A3" w:rsidR="00ED5F43" w:rsidRPr="001533C2" w:rsidRDefault="001533C2" w:rsidP="00026A99">
      <w:pPr>
        <w:spacing w:line="259" w:lineRule="auto"/>
        <w:ind w:firstLine="0"/>
        <w:jc w:val="center"/>
        <w:rPr>
          <w:b/>
          <w:bCs/>
        </w:rPr>
      </w:pPr>
      <w:r w:rsidRPr="001533C2">
        <w:rPr>
          <w:b/>
          <w:bCs/>
        </w:rPr>
        <w:t xml:space="preserve">ІНТЕЛЕКТУАЛЬНА СТРАТЕГІЯ ТОРГІВЛІ </w:t>
      </w:r>
    </w:p>
    <w:p w14:paraId="3D90EBE7" w14:textId="0FB8057C" w:rsidR="00FF5327" w:rsidRDefault="001533C2" w:rsidP="00026A99">
      <w:pPr>
        <w:spacing w:line="259" w:lineRule="auto"/>
        <w:ind w:firstLine="0"/>
        <w:jc w:val="center"/>
        <w:rPr>
          <w:b/>
          <w:bCs/>
        </w:rPr>
      </w:pPr>
      <w:r w:rsidRPr="001533C2">
        <w:rPr>
          <w:b/>
          <w:bCs/>
        </w:rPr>
        <w:t>ІЗ ВИКОРИСТАННЯМ НАВЧАННЯ З ПІДКРІПЛЕННЯМ</w:t>
      </w:r>
    </w:p>
    <w:p w14:paraId="21B71208" w14:textId="39086D90" w:rsidR="008E3069" w:rsidRDefault="008E3069" w:rsidP="00026A99">
      <w:pPr>
        <w:spacing w:line="259" w:lineRule="auto"/>
        <w:ind w:firstLine="0"/>
      </w:pPr>
    </w:p>
    <w:p w14:paraId="5C80F998" w14:textId="77777777" w:rsidR="00E8124B" w:rsidRPr="008E3069" w:rsidRDefault="00E8124B" w:rsidP="00026A99">
      <w:pPr>
        <w:spacing w:line="259" w:lineRule="auto"/>
        <w:ind w:firstLine="0"/>
      </w:pPr>
    </w:p>
    <w:p w14:paraId="0D68E5BB" w14:textId="7FC28B36" w:rsidR="00FF5327" w:rsidRDefault="00FF5327" w:rsidP="00026A99">
      <w:pPr>
        <w:spacing w:line="259" w:lineRule="auto"/>
        <w:ind w:firstLine="0"/>
      </w:pPr>
      <w:r>
        <w:t xml:space="preserve">Виконав студент 4-го курсу </w:t>
      </w:r>
    </w:p>
    <w:p w14:paraId="0C41DD60" w14:textId="5F5C9194" w:rsidR="00FF5327" w:rsidRDefault="00FF5327" w:rsidP="00026A99">
      <w:pPr>
        <w:spacing w:line="259" w:lineRule="auto"/>
        <w:ind w:firstLine="0"/>
      </w:pPr>
      <w:r>
        <w:t xml:space="preserve">Винник Дмитро Олександрович                                       </w:t>
      </w:r>
      <w:r w:rsidR="00026A99" w:rsidRPr="001575E4">
        <w:rPr>
          <w:lang w:val="ru-RU"/>
        </w:rPr>
        <w:t xml:space="preserve">          </w:t>
      </w:r>
      <w:r>
        <w:t xml:space="preserve">  </w:t>
      </w:r>
      <w:r w:rsidR="00026A99" w:rsidRPr="001575E4">
        <w:rPr>
          <w:lang w:val="ru-RU"/>
        </w:rPr>
        <w:t xml:space="preserve"> </w:t>
      </w:r>
      <w:r w:rsidR="00026A99" w:rsidRPr="00026A99">
        <w:rPr>
          <w:lang w:val="ru-RU"/>
        </w:rPr>
        <w:t xml:space="preserve"> </w:t>
      </w:r>
      <w:r>
        <w:t xml:space="preserve">        ___________</w:t>
      </w:r>
    </w:p>
    <w:p w14:paraId="0025835C" w14:textId="0A833BC1" w:rsidR="00D71EB9" w:rsidRPr="00FF5327" w:rsidRDefault="00FF5327" w:rsidP="00026A99">
      <w:pPr>
        <w:spacing w:line="259" w:lineRule="auto"/>
        <w:ind w:firstLine="0"/>
      </w:pPr>
      <w:r>
        <w:t xml:space="preserve">                                                                                          </w:t>
      </w:r>
      <w:r w:rsidR="00026A99" w:rsidRPr="001575E4">
        <w:rPr>
          <w:lang w:val="ru-RU"/>
        </w:rPr>
        <w:t xml:space="preserve">           </w:t>
      </w:r>
      <w:r>
        <w:t xml:space="preserve">   </w:t>
      </w:r>
      <w:r w:rsidR="00026A99" w:rsidRPr="001575E4">
        <w:rPr>
          <w:lang w:val="ru-RU"/>
        </w:rPr>
        <w:t xml:space="preserve"> </w:t>
      </w:r>
      <w:r>
        <w:t xml:space="preserve">               (підпис)</w:t>
      </w:r>
    </w:p>
    <w:p w14:paraId="561AC259" w14:textId="77777777" w:rsidR="00FF5327" w:rsidRDefault="00FF5327" w:rsidP="00026A99">
      <w:pPr>
        <w:spacing w:line="259" w:lineRule="auto"/>
        <w:ind w:firstLine="0"/>
      </w:pPr>
      <w:r>
        <w:t>Науковий керівник:</w:t>
      </w:r>
    </w:p>
    <w:p w14:paraId="5B9EA7EC" w14:textId="77777777" w:rsidR="00FF5327" w:rsidRDefault="00FF5327" w:rsidP="00026A99">
      <w:pPr>
        <w:spacing w:line="259" w:lineRule="auto"/>
        <w:ind w:firstLine="0"/>
      </w:pPr>
      <w:r>
        <w:t>доцент, кандидат фіз.-мат. наук</w:t>
      </w:r>
    </w:p>
    <w:p w14:paraId="02B488A1" w14:textId="25B10692" w:rsidR="00FF5327" w:rsidRDefault="00FF5327" w:rsidP="00026A99">
      <w:pPr>
        <w:spacing w:line="259" w:lineRule="auto"/>
        <w:ind w:firstLine="0"/>
      </w:pPr>
      <w:r>
        <w:t>Панченко Тарас Володимирович</w:t>
      </w:r>
      <w:r w:rsidRPr="00FF5327">
        <w:t xml:space="preserve"> </w:t>
      </w:r>
      <w:r>
        <w:t xml:space="preserve">                                    </w:t>
      </w:r>
      <w:r w:rsidR="00026A99" w:rsidRPr="001575E4">
        <w:rPr>
          <w:lang w:val="ru-RU"/>
        </w:rPr>
        <w:t xml:space="preserve">             </w:t>
      </w:r>
      <w:r>
        <w:t xml:space="preserve">         </w:t>
      </w:r>
      <w:r w:rsidR="001533C2">
        <w:t xml:space="preserve"> ___________</w:t>
      </w:r>
    </w:p>
    <w:p w14:paraId="536B40AC" w14:textId="568A7E1C" w:rsidR="008E3069" w:rsidRDefault="00FF5327" w:rsidP="00026A99">
      <w:pPr>
        <w:spacing w:line="259" w:lineRule="auto"/>
        <w:ind w:firstLine="0"/>
      </w:pPr>
      <w:r>
        <w:t xml:space="preserve">                                                                                             </w:t>
      </w:r>
      <w:r w:rsidR="00026A99" w:rsidRPr="001575E4">
        <w:rPr>
          <w:lang w:val="ru-RU"/>
        </w:rPr>
        <w:t xml:space="preserve">            </w:t>
      </w:r>
      <w:r>
        <w:t xml:space="preserve">               (підпис)</w:t>
      </w:r>
    </w:p>
    <w:p w14:paraId="6E475164" w14:textId="77777777" w:rsidR="00D71EB9" w:rsidRPr="008E3069" w:rsidRDefault="00D71EB9" w:rsidP="00026A99">
      <w:pPr>
        <w:spacing w:line="259" w:lineRule="auto"/>
        <w:ind w:firstLine="0"/>
      </w:pPr>
    </w:p>
    <w:p w14:paraId="3DC99F2A" w14:textId="77777777" w:rsidR="00D71EB9" w:rsidRDefault="00FF5327" w:rsidP="003D280A">
      <w:pPr>
        <w:spacing w:after="120" w:line="259" w:lineRule="auto"/>
        <w:ind w:left="4820" w:firstLine="709"/>
      </w:pPr>
      <w:r>
        <w:t>Засвідчую, що в цій роботі немає запозичень з праць інших авторів без відповідних посилань.</w:t>
      </w:r>
    </w:p>
    <w:p w14:paraId="5936F734" w14:textId="5CC49AEB" w:rsidR="00FF5327" w:rsidRDefault="00FF5327" w:rsidP="00026A99">
      <w:pPr>
        <w:spacing w:line="259" w:lineRule="auto"/>
        <w:ind w:left="4820" w:firstLine="0"/>
      </w:pPr>
      <w:r>
        <w:t xml:space="preserve">Студент                     </w:t>
      </w:r>
      <w:r w:rsidR="00D71EB9">
        <w:t xml:space="preserve">     </w:t>
      </w:r>
      <w:r w:rsidR="00026A99" w:rsidRPr="001575E4">
        <w:rPr>
          <w:lang w:val="ru-RU"/>
        </w:rPr>
        <w:t xml:space="preserve">   </w:t>
      </w:r>
      <w:r w:rsidR="00D71EB9">
        <w:t xml:space="preserve">    </w:t>
      </w:r>
      <w:r w:rsidR="001533C2">
        <w:t>___________</w:t>
      </w:r>
    </w:p>
    <w:p w14:paraId="6C834619" w14:textId="7FD543A6" w:rsidR="00FF5327" w:rsidRDefault="00FF5327" w:rsidP="00026A99">
      <w:pPr>
        <w:spacing w:line="259" w:lineRule="auto"/>
        <w:ind w:left="4820" w:firstLine="0"/>
      </w:pPr>
      <w:r>
        <w:t xml:space="preserve">                                       </w:t>
      </w:r>
      <w:r w:rsidR="00026A99" w:rsidRPr="001575E4">
        <w:rPr>
          <w:lang w:val="ru-RU"/>
        </w:rPr>
        <w:t xml:space="preserve">            </w:t>
      </w:r>
      <w:r>
        <w:t>(підпис)</w:t>
      </w:r>
    </w:p>
    <w:p w14:paraId="43A56470" w14:textId="77777777" w:rsidR="00D71EB9" w:rsidRDefault="00D71EB9" w:rsidP="00026A99">
      <w:pPr>
        <w:spacing w:line="259" w:lineRule="auto"/>
        <w:ind w:left="4820" w:firstLine="0"/>
      </w:pPr>
    </w:p>
    <w:p w14:paraId="03250E45" w14:textId="410A4FD5" w:rsidR="00FF5327" w:rsidRDefault="00FF5327" w:rsidP="00026A99">
      <w:pPr>
        <w:spacing w:line="259" w:lineRule="auto"/>
        <w:ind w:left="4820" w:firstLine="0"/>
      </w:pPr>
      <w:r>
        <w:t>Роботу розглянуто й допущено до захисту на засіданні кафедри теорії та технології програмування</w:t>
      </w:r>
    </w:p>
    <w:p w14:paraId="3FA110CF" w14:textId="5EBB033C" w:rsidR="00FF5327" w:rsidRDefault="00FF5327" w:rsidP="00026A99">
      <w:pPr>
        <w:spacing w:line="259" w:lineRule="auto"/>
        <w:ind w:left="4820" w:firstLine="0"/>
      </w:pPr>
      <w:r>
        <w:t>«_____»_______________ 2021 р</w:t>
      </w:r>
      <w:r w:rsidR="001533C2">
        <w:t>.</w:t>
      </w:r>
      <w:r>
        <w:t>,</w:t>
      </w:r>
    </w:p>
    <w:p w14:paraId="210EA155" w14:textId="77777777" w:rsidR="00FF5327" w:rsidRDefault="00FF5327" w:rsidP="00026A99">
      <w:pPr>
        <w:spacing w:line="259" w:lineRule="auto"/>
        <w:ind w:left="4248" w:firstLine="572"/>
      </w:pPr>
      <w:r>
        <w:t>протокол №_____</w:t>
      </w:r>
    </w:p>
    <w:p w14:paraId="494FF2F9" w14:textId="77777777" w:rsidR="00FF5327" w:rsidRDefault="00FF5327" w:rsidP="00026A99">
      <w:pPr>
        <w:spacing w:line="259" w:lineRule="auto"/>
        <w:ind w:left="4820" w:firstLine="0"/>
      </w:pPr>
      <w:r>
        <w:t>Завідувач кафедри</w:t>
      </w:r>
    </w:p>
    <w:p w14:paraId="1B292409" w14:textId="3B7850F2" w:rsidR="00FF5327" w:rsidRDefault="00FF5327" w:rsidP="00026A99">
      <w:pPr>
        <w:spacing w:line="259" w:lineRule="auto"/>
        <w:ind w:left="4820" w:firstLine="0"/>
      </w:pPr>
      <w:r>
        <w:t xml:space="preserve">Нікітченко М.С.      </w:t>
      </w:r>
      <w:r w:rsidR="001533C2">
        <w:t xml:space="preserve"> </w:t>
      </w:r>
      <w:r w:rsidR="00E8124B">
        <w:t xml:space="preserve">      </w:t>
      </w:r>
      <w:r w:rsidR="00026A99" w:rsidRPr="001575E4">
        <w:rPr>
          <w:lang w:val="ru-RU"/>
        </w:rPr>
        <w:t xml:space="preserve"> </w:t>
      </w:r>
      <w:r w:rsidR="00E8124B">
        <w:t xml:space="preserve"> </w:t>
      </w:r>
      <w:r w:rsidR="00026A99" w:rsidRPr="00026A99">
        <w:t xml:space="preserve"> </w:t>
      </w:r>
      <w:r w:rsidR="00026A99" w:rsidRPr="001575E4">
        <w:rPr>
          <w:lang w:val="ru-RU"/>
        </w:rPr>
        <w:t xml:space="preserve">  </w:t>
      </w:r>
      <w:r w:rsidR="00E8124B">
        <w:t xml:space="preserve"> </w:t>
      </w:r>
      <w:r w:rsidR="001533C2">
        <w:t>___________</w:t>
      </w:r>
    </w:p>
    <w:p w14:paraId="26E4DF1A" w14:textId="797D264D" w:rsidR="008E3069" w:rsidRDefault="00FF5327" w:rsidP="00026A99">
      <w:pPr>
        <w:spacing w:line="259" w:lineRule="auto"/>
        <w:ind w:left="4820" w:firstLine="0"/>
      </w:pPr>
      <w:r>
        <w:t xml:space="preserve">                                   </w:t>
      </w:r>
      <w:r w:rsidR="00E8124B">
        <w:t xml:space="preserve">       </w:t>
      </w:r>
      <w:r w:rsidR="00026A99">
        <w:rPr>
          <w:lang w:val="en-US"/>
        </w:rPr>
        <w:t xml:space="preserve">  </w:t>
      </w:r>
      <w:r w:rsidR="00E8124B">
        <w:t xml:space="preserve">  </w:t>
      </w:r>
      <w:r w:rsidR="001533C2">
        <w:t xml:space="preserve"> </w:t>
      </w:r>
      <w:r>
        <w:t xml:space="preserve"> </w:t>
      </w:r>
      <w:r w:rsidR="001533C2">
        <w:t xml:space="preserve"> </w:t>
      </w:r>
      <w:r w:rsidR="00E8124B">
        <w:t xml:space="preserve">  </w:t>
      </w:r>
      <w:r>
        <w:t>(підпис)</w:t>
      </w:r>
    </w:p>
    <w:p w14:paraId="72FFDFB5" w14:textId="5D361D09" w:rsidR="00610A66" w:rsidRDefault="00610A66" w:rsidP="00610A66">
      <w:pPr>
        <w:spacing w:line="259" w:lineRule="auto"/>
        <w:ind w:firstLine="0"/>
      </w:pPr>
    </w:p>
    <w:p w14:paraId="3AED925E" w14:textId="77777777" w:rsidR="00610A66" w:rsidRPr="008E3069" w:rsidRDefault="00610A66" w:rsidP="00610A66">
      <w:pPr>
        <w:spacing w:line="259" w:lineRule="auto"/>
        <w:ind w:firstLine="0"/>
      </w:pPr>
    </w:p>
    <w:p w14:paraId="79231C43" w14:textId="2F81304D" w:rsidR="002E5EF0" w:rsidRDefault="002E5EF0" w:rsidP="00026A99">
      <w:pPr>
        <w:spacing w:line="259" w:lineRule="auto"/>
        <w:ind w:firstLine="0"/>
        <w:jc w:val="center"/>
        <w:rPr>
          <w:b/>
          <w:bCs/>
        </w:rPr>
      </w:pPr>
      <w:r w:rsidRPr="002E5EF0">
        <w:rPr>
          <w:b/>
          <w:bCs/>
        </w:rPr>
        <w:t>Київ – 2021</w:t>
      </w:r>
    </w:p>
    <w:bookmarkStart w:id="1" w:name="_Toc134881561" w:displacedByCustomXml="next"/>
    <w:bookmarkStart w:id="2" w:name="_Toc71461164" w:displacedByCustomXml="next"/>
    <w:sdt>
      <w:sdtPr>
        <w:rPr>
          <w:rFonts w:eastAsiaTheme="minorHAnsi" w:cstheme="minorBidi"/>
          <w:b w:val="0"/>
          <w:caps w:val="0"/>
          <w:szCs w:val="22"/>
        </w:rPr>
        <w:id w:val="8856100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9FF7F3" w14:textId="165C02D5" w:rsidR="00C2403E" w:rsidRDefault="00565A58" w:rsidP="00026A99">
          <w:pPr>
            <w:pStyle w:val="Heading1"/>
            <w:spacing w:line="276" w:lineRule="auto"/>
          </w:pPr>
          <w:r>
            <w:rPr>
              <w:caps w:val="0"/>
            </w:rPr>
            <w:t>ЗМІСТ</w:t>
          </w:r>
          <w:bookmarkEnd w:id="1"/>
        </w:p>
        <w:p w14:paraId="778805DF" w14:textId="13D1BC60" w:rsidR="00C313FC" w:rsidRDefault="00C2403E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81561" w:history="1">
            <w:r w:rsidR="00C313FC" w:rsidRPr="00E5033C">
              <w:rPr>
                <w:rStyle w:val="Hyperlink"/>
              </w:rPr>
              <w:t>ЗМІСТ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_Toc134881561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</w:t>
            </w:r>
            <w:r w:rsidR="00C313FC">
              <w:rPr>
                <w:webHidden/>
              </w:rPr>
              <w:fldChar w:fldCharType="end"/>
            </w:r>
          </w:hyperlink>
        </w:p>
        <w:p w14:paraId="38562A75" w14:textId="46C63A50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2" w:history="1">
            <w:r w:rsidR="00C313FC" w:rsidRPr="00E5033C">
              <w:rPr>
                <w:rStyle w:val="Hyperlink"/>
              </w:rPr>
              <w:t>РЕФЕРАТ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_Toc134881562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3</w:t>
            </w:r>
            <w:r w:rsidR="00C313FC">
              <w:rPr>
                <w:webHidden/>
              </w:rPr>
              <w:fldChar w:fldCharType="end"/>
            </w:r>
          </w:hyperlink>
        </w:p>
        <w:p w14:paraId="5CA79A73" w14:textId="379CC97F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3" w:history="1">
            <w:r w:rsidR="00C313FC" w:rsidRPr="00E5033C">
              <w:rPr>
                <w:rStyle w:val="Hyperlink"/>
              </w:rPr>
              <w:t>СКОРОЧЕННЯ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_Toc134881563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4</w:t>
            </w:r>
            <w:r w:rsidR="00C313FC">
              <w:rPr>
                <w:webHidden/>
              </w:rPr>
              <w:fldChar w:fldCharType="end"/>
            </w:r>
          </w:hyperlink>
        </w:p>
        <w:p w14:paraId="24DD26B7" w14:textId="0B18BB5C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4" w:history="1">
            <w:r w:rsidR="00C313FC" w:rsidRPr="00E5033C">
              <w:rPr>
                <w:rStyle w:val="Hyperlink"/>
              </w:rPr>
              <w:t>ВСТУП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_Toc134881564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5</w:t>
            </w:r>
            <w:r w:rsidR="00C313FC">
              <w:rPr>
                <w:webHidden/>
              </w:rPr>
              <w:fldChar w:fldCharType="end"/>
            </w:r>
          </w:hyperlink>
        </w:p>
        <w:p w14:paraId="5322F466" w14:textId="7E1C9A5F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65" w:history="1">
            <w:r w:rsidR="00C313FC" w:rsidRPr="00E5033C">
              <w:rPr>
                <w:rStyle w:val="Hyperlink"/>
              </w:rPr>
              <w:t>РОЗДІЛ 1. ТЕОРЕТИЧНІ ЗАСАДИ НАВЧАННЯ З ПІДКРІПЛЕННЯМ [13]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_Toc134881565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7</w:t>
            </w:r>
            <w:r w:rsidR="00C313FC">
              <w:rPr>
                <w:webHidden/>
              </w:rPr>
              <w:fldChar w:fldCharType="end"/>
            </w:r>
          </w:hyperlink>
        </w:p>
        <w:p w14:paraId="7F06D68D" w14:textId="16ADF194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6" w:history="1">
            <w:r w:rsidR="00C313FC" w:rsidRPr="00E5033C">
              <w:rPr>
                <w:rStyle w:val="Hyperlink"/>
                <w:noProof/>
              </w:rPr>
              <w:t xml:space="preserve">1.1. Задача </w:t>
            </w:r>
            <w:r w:rsidR="00C313FC" w:rsidRPr="00E5033C">
              <w:rPr>
                <w:rStyle w:val="Hyperlink"/>
                <w:i/>
                <w:iCs/>
                <w:noProof/>
                <w:lang w:val="en-US"/>
              </w:rPr>
              <w:t>k</w:t>
            </w:r>
            <w:r w:rsidR="00C313FC" w:rsidRPr="00E5033C">
              <w:rPr>
                <w:rStyle w:val="Hyperlink"/>
                <w:noProof/>
              </w:rPr>
              <w:t>-рукого «Бандита»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_Toc134881566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7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4461D5D6" w14:textId="6AB55EF7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7" w:history="1">
            <w:r w:rsidR="00C313FC" w:rsidRPr="00E5033C">
              <w:rPr>
                <w:rStyle w:val="Hyperlink"/>
                <w:noProof/>
              </w:rPr>
              <w:t>1.2. Нестаціонарні задачі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_Toc134881567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9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8553AE5" w14:textId="3399FB61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8" w:history="1">
            <w:r w:rsidR="00C313FC" w:rsidRPr="00E5033C">
              <w:rPr>
                <w:rStyle w:val="Hyperlink"/>
                <w:noProof/>
              </w:rPr>
              <w:t>1.3. Задачі зі станами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_Toc134881568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9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8C16052" w14:textId="0922239F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69" w:history="1">
            <w:r w:rsidR="00C313FC" w:rsidRPr="00E5033C">
              <w:rPr>
                <w:rStyle w:val="Hyperlink"/>
                <w:noProof/>
              </w:rPr>
              <w:t>1.4. Методи наближеного розв’язання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_Toc134881569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10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2D9910D1" w14:textId="739B53FF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70" w:history="1">
            <w:r w:rsidR="00C313FC" w:rsidRPr="00E5033C">
              <w:rPr>
                <w:rStyle w:val="Hyperlink"/>
              </w:rPr>
              <w:t>РОЗДІЛ 2. ДАНІ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_Toc134881570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11</w:t>
            </w:r>
            <w:r w:rsidR="00C313FC">
              <w:rPr>
                <w:webHidden/>
              </w:rPr>
              <w:fldChar w:fldCharType="end"/>
            </w:r>
          </w:hyperlink>
        </w:p>
        <w:p w14:paraId="6426F279" w14:textId="7DCF243B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1" w:history="1">
            <w:r w:rsidR="00C313FC" w:rsidRPr="00E5033C">
              <w:rPr>
                <w:rStyle w:val="Hyperlink"/>
                <w:noProof/>
              </w:rPr>
              <w:t>2.1. Опис даних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_Toc134881571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4530EFE9" w14:textId="7BD84B2E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2" w:history="1">
            <w:r w:rsidR="00C313FC" w:rsidRPr="00E5033C">
              <w:rPr>
                <w:rStyle w:val="Hyperlink"/>
                <w:noProof/>
              </w:rPr>
              <w:t>2.2. Підготовка даних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_Toc134881572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170A354" w14:textId="0664F2CC" w:rsidR="00C313FC" w:rsidRDefault="00131974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3" w:history="1">
            <w:r w:rsidR="00C313FC" w:rsidRPr="00E5033C">
              <w:rPr>
                <w:rStyle w:val="Hyperlink"/>
                <w:noProof/>
              </w:rPr>
              <w:t>2.2.1.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Дробове диференціювання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_Toc134881573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59366D49" w14:textId="324FD6F3" w:rsidR="00C313FC" w:rsidRDefault="00131974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4" w:history="1">
            <w:r w:rsidR="00C313FC" w:rsidRPr="00E5033C">
              <w:rPr>
                <w:rStyle w:val="Hyperlink"/>
                <w:noProof/>
              </w:rPr>
              <w:t>2.2.2.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Згортки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_Toc134881574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13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80B63F6" w14:textId="4513E0E0" w:rsidR="00C313FC" w:rsidRDefault="00131974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5" w:history="1">
            <w:r w:rsidR="00C313FC" w:rsidRPr="00E5033C">
              <w:rPr>
                <w:rStyle w:val="Hyperlink"/>
                <w:noProof/>
              </w:rPr>
              <w:t>2.2.3.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Мінімальний порядок диференціювання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_Toc134881575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14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8069C87" w14:textId="65C27046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76" w:history="1">
            <w:r w:rsidR="00C313FC" w:rsidRPr="00E5033C">
              <w:rPr>
                <w:rStyle w:val="Hyperlink"/>
              </w:rPr>
              <w:t>РОЗДІЛ 3. СЕРЕДОВИЩЕ ТА АГЕНТ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_Toc134881576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18</w:t>
            </w:r>
            <w:r w:rsidR="00C313FC">
              <w:rPr>
                <w:webHidden/>
              </w:rPr>
              <w:fldChar w:fldCharType="end"/>
            </w:r>
          </w:hyperlink>
        </w:p>
        <w:p w14:paraId="00AF9773" w14:textId="650B8093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7" w:history="1">
            <w:r w:rsidR="00C313FC" w:rsidRPr="00E5033C">
              <w:rPr>
                <w:rStyle w:val="Hyperlink"/>
                <w:noProof/>
              </w:rPr>
              <w:t>3.1. Архітектура нейронної мережі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_Toc134881577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18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6B51D74A" w14:textId="068F7975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8" w:history="1">
            <w:r w:rsidR="00C313FC" w:rsidRPr="00E5033C">
              <w:rPr>
                <w:rStyle w:val="Hyperlink"/>
                <w:noProof/>
              </w:rPr>
              <w:t>3.2. Реалізація середовища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_Toc134881578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18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3DBD1AC9" w14:textId="00BE80F6" w:rsidR="00C313FC" w:rsidRDefault="00131974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79" w:history="1">
            <w:r w:rsidR="00C313FC" w:rsidRPr="00E5033C">
              <w:rPr>
                <w:rStyle w:val="Hyperlink"/>
                <w:noProof/>
                <w:lang w:val="en-US"/>
              </w:rPr>
              <w:t>3.2.1.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Спостереження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_Toc134881579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20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AB95B6D" w14:textId="0E3FF2EF" w:rsidR="00C313FC" w:rsidRDefault="00131974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0" w:history="1">
            <w:r w:rsidR="00C313FC" w:rsidRPr="00E5033C">
              <w:rPr>
                <w:rStyle w:val="Hyperlink"/>
                <w:noProof/>
              </w:rPr>
              <w:t>3.2.2.</w:t>
            </w:r>
            <w:r w:rsidR="00C313F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C313FC" w:rsidRPr="00E5033C">
              <w:rPr>
                <w:rStyle w:val="Hyperlink"/>
                <w:noProof/>
              </w:rPr>
              <w:t>Функція винагороди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_Toc134881580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53F5263C" w14:textId="765B3AE2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1" w:history="1">
            <w:r w:rsidR="00C313FC" w:rsidRPr="00E5033C">
              <w:rPr>
                <w:rStyle w:val="Hyperlink"/>
                <w:noProof/>
              </w:rPr>
              <w:t>3.3. Агент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_Toc134881581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21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EC8AA21" w14:textId="0742D59B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2" w:history="1">
            <w:r w:rsidR="00C313FC" w:rsidRPr="00E5033C">
              <w:rPr>
                <w:rStyle w:val="Hyperlink"/>
                <w:noProof/>
              </w:rPr>
              <w:t>3.4. Обмеження гіперпараметрів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_Toc134881582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22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7333A820" w14:textId="222AB04F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3" w:history="1">
            <w:r w:rsidR="00C313FC" w:rsidRPr="00E5033C">
              <w:rPr>
                <w:rStyle w:val="Hyperlink"/>
              </w:rPr>
              <w:t>РОЗДІЛ 4. РЕЗУЛЬТАТИ ТРЕНУВАННЯ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_Toc134881583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23</w:t>
            </w:r>
            <w:r w:rsidR="00C313FC">
              <w:rPr>
                <w:webHidden/>
              </w:rPr>
              <w:fldChar w:fldCharType="end"/>
            </w:r>
          </w:hyperlink>
        </w:p>
        <w:p w14:paraId="1FC5C272" w14:textId="43AE0983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4" w:history="1">
            <w:r w:rsidR="00C313FC" w:rsidRPr="00E5033C">
              <w:rPr>
                <w:rStyle w:val="Hyperlink"/>
                <w:noProof/>
              </w:rPr>
              <w:t>4.1. Результати без зсуву та комісії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_Toc134881584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23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00C15BC5" w14:textId="314464B7" w:rsidR="00C313FC" w:rsidRDefault="00131974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4881585" w:history="1">
            <w:r w:rsidR="00C313FC" w:rsidRPr="00E5033C">
              <w:rPr>
                <w:rStyle w:val="Hyperlink"/>
                <w:noProof/>
              </w:rPr>
              <w:t>4.2. Результати зі зсувом та комісією</w:t>
            </w:r>
            <w:r w:rsidR="00C313FC">
              <w:rPr>
                <w:noProof/>
                <w:webHidden/>
              </w:rPr>
              <w:tab/>
            </w:r>
            <w:r w:rsidR="00C313FC">
              <w:rPr>
                <w:noProof/>
                <w:webHidden/>
              </w:rPr>
              <w:fldChar w:fldCharType="begin"/>
            </w:r>
            <w:r w:rsidR="00C313FC">
              <w:rPr>
                <w:noProof/>
                <w:webHidden/>
              </w:rPr>
              <w:instrText xml:space="preserve"> PAGEREF _Toc134881585 \h </w:instrText>
            </w:r>
            <w:r w:rsidR="00C313FC">
              <w:rPr>
                <w:noProof/>
                <w:webHidden/>
              </w:rPr>
            </w:r>
            <w:r w:rsidR="00C313FC">
              <w:rPr>
                <w:noProof/>
                <w:webHidden/>
              </w:rPr>
              <w:fldChar w:fldCharType="separate"/>
            </w:r>
            <w:r w:rsidR="00C313FC">
              <w:rPr>
                <w:noProof/>
                <w:webHidden/>
              </w:rPr>
              <w:t>24</w:t>
            </w:r>
            <w:r w:rsidR="00C313FC">
              <w:rPr>
                <w:noProof/>
                <w:webHidden/>
              </w:rPr>
              <w:fldChar w:fldCharType="end"/>
            </w:r>
          </w:hyperlink>
        </w:p>
        <w:p w14:paraId="14EA4B91" w14:textId="07030857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6" w:history="1">
            <w:r w:rsidR="00C313FC" w:rsidRPr="00E5033C">
              <w:rPr>
                <w:rStyle w:val="Hyperlink"/>
              </w:rPr>
              <w:t>ВИСНОВКИ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_Toc134881586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26</w:t>
            </w:r>
            <w:r w:rsidR="00C313FC">
              <w:rPr>
                <w:webHidden/>
              </w:rPr>
              <w:fldChar w:fldCharType="end"/>
            </w:r>
          </w:hyperlink>
        </w:p>
        <w:p w14:paraId="7B61B996" w14:textId="08A2FADA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7" w:history="1">
            <w:r w:rsidR="00C313FC" w:rsidRPr="00E5033C">
              <w:rPr>
                <w:rStyle w:val="Hyperlink"/>
              </w:rPr>
              <w:t>СПИСОК ЛІТЕРАТУРИ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_Toc134881587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27</w:t>
            </w:r>
            <w:r w:rsidR="00C313FC">
              <w:rPr>
                <w:webHidden/>
              </w:rPr>
              <w:fldChar w:fldCharType="end"/>
            </w:r>
          </w:hyperlink>
        </w:p>
        <w:p w14:paraId="6F19B8DF" w14:textId="3D32FB03" w:rsidR="00C313FC" w:rsidRDefault="00131974">
          <w:pPr>
            <w:pStyle w:val="TOC1"/>
            <w:rPr>
              <w:rFonts w:asciiTheme="minorHAnsi" w:eastAsiaTheme="minorEastAsia" w:hAnsiTheme="minorHAnsi"/>
              <w:color w:val="auto"/>
              <w:sz w:val="22"/>
              <w:lang w:val="en-US"/>
            </w:rPr>
          </w:pPr>
          <w:hyperlink w:anchor="_Toc134881588" w:history="1">
            <w:r w:rsidR="00C313FC" w:rsidRPr="00E5033C">
              <w:rPr>
                <w:rStyle w:val="Hyperlink"/>
              </w:rPr>
              <w:t>ДОДАТОК А</w:t>
            </w:r>
            <w:r w:rsidR="00C313FC" w:rsidRPr="00E5033C">
              <w:rPr>
                <w:rStyle w:val="Hyperlink"/>
                <w:lang w:val="ru-RU"/>
              </w:rPr>
              <w:t>.</w:t>
            </w:r>
            <w:r w:rsidR="00C313FC" w:rsidRPr="00E5033C">
              <w:rPr>
                <w:rStyle w:val="Hyperlink"/>
              </w:rPr>
              <w:t xml:space="preserve"> Реалізація дробового диференціювання</w:t>
            </w:r>
            <w:r w:rsidR="00C313FC">
              <w:rPr>
                <w:webHidden/>
              </w:rPr>
              <w:tab/>
            </w:r>
            <w:r w:rsidR="00C313FC">
              <w:rPr>
                <w:webHidden/>
              </w:rPr>
              <w:fldChar w:fldCharType="begin"/>
            </w:r>
            <w:r w:rsidR="00C313FC">
              <w:rPr>
                <w:webHidden/>
              </w:rPr>
              <w:instrText xml:space="preserve"> PAGEREF _Toc134881588 \h </w:instrText>
            </w:r>
            <w:r w:rsidR="00C313FC">
              <w:rPr>
                <w:webHidden/>
              </w:rPr>
            </w:r>
            <w:r w:rsidR="00C313FC">
              <w:rPr>
                <w:webHidden/>
              </w:rPr>
              <w:fldChar w:fldCharType="separate"/>
            </w:r>
            <w:r w:rsidR="00C313FC">
              <w:rPr>
                <w:webHidden/>
              </w:rPr>
              <w:t>30</w:t>
            </w:r>
            <w:r w:rsidR="00C313FC">
              <w:rPr>
                <w:webHidden/>
              </w:rPr>
              <w:fldChar w:fldCharType="end"/>
            </w:r>
          </w:hyperlink>
        </w:p>
        <w:p w14:paraId="6FF7EBDB" w14:textId="48D63188" w:rsidR="00C2403E" w:rsidRDefault="00C2403E" w:rsidP="00026A99">
          <w:pPr>
            <w:spacing w:line="276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982F7D" w14:textId="55C3AAEA" w:rsidR="00BA15E4" w:rsidRPr="008016E0" w:rsidRDefault="00565A58" w:rsidP="00A46C8E">
      <w:pPr>
        <w:pStyle w:val="Heading1"/>
      </w:pPr>
      <w:bookmarkStart w:id="3" w:name="_Toc134881562"/>
      <w:r w:rsidRPr="008016E0">
        <w:rPr>
          <w:caps w:val="0"/>
        </w:rPr>
        <w:lastRenderedPageBreak/>
        <w:t>РЕФЕРАТ</w:t>
      </w:r>
      <w:bookmarkEnd w:id="2"/>
      <w:bookmarkEnd w:id="3"/>
    </w:p>
    <w:p w14:paraId="41B48B68" w14:textId="5D3C0660" w:rsidR="00BA15E4" w:rsidRDefault="00BA15E4" w:rsidP="00026A99">
      <w:pPr>
        <w:ind w:firstLine="708"/>
      </w:pPr>
      <w:r>
        <w:t xml:space="preserve">Бакалаврська робота складається із вступу, </w:t>
      </w:r>
      <w:r w:rsidR="00D92D02">
        <w:t>чотирьох</w:t>
      </w:r>
      <w:r>
        <w:t xml:space="preserve"> розділів, висновків, списку використаних джерел (</w:t>
      </w:r>
      <w:r w:rsidR="00C04D08">
        <w:t>2</w:t>
      </w:r>
      <w:r w:rsidR="00C76517" w:rsidRPr="0049486B">
        <w:rPr>
          <w:lang w:val="ru-RU"/>
        </w:rPr>
        <w:t>8</w:t>
      </w:r>
      <w:r>
        <w:t xml:space="preserve"> </w:t>
      </w:r>
      <w:r w:rsidR="00D92D02">
        <w:t>найменувань</w:t>
      </w:r>
      <w:r>
        <w:t xml:space="preserve">) та 1 додатку. Робота містить </w:t>
      </w:r>
      <w:r w:rsidR="00D92D02">
        <w:t>1</w:t>
      </w:r>
      <w:r w:rsidR="00F112E7">
        <w:t>5</w:t>
      </w:r>
      <w:r>
        <w:t xml:space="preserve"> рисунк</w:t>
      </w:r>
      <w:r w:rsidR="00D92D02">
        <w:t>ів</w:t>
      </w:r>
      <w:r>
        <w:t xml:space="preserve"> та </w:t>
      </w:r>
      <w:r w:rsidR="00D92D02">
        <w:t>5</w:t>
      </w:r>
      <w:r>
        <w:t xml:space="preserve"> таблиц</w:t>
      </w:r>
      <w:r w:rsidR="00D92D02">
        <w:t>ь</w:t>
      </w:r>
      <w:r>
        <w:t xml:space="preserve">. Загальний обсяг роботи становить </w:t>
      </w:r>
      <w:r w:rsidR="00D92D02">
        <w:t>3</w:t>
      </w:r>
      <w:r w:rsidR="00115233" w:rsidRPr="0049486B">
        <w:rPr>
          <w:lang w:val="ru-RU"/>
        </w:rPr>
        <w:t>2</w:t>
      </w:r>
      <w:r>
        <w:t xml:space="preserve"> сторін</w:t>
      </w:r>
      <w:r w:rsidR="005D6103">
        <w:t>к</w:t>
      </w:r>
      <w:r w:rsidR="00115233">
        <w:t>и</w:t>
      </w:r>
      <w:r>
        <w:t>, основний текст роботи викладено на 2</w:t>
      </w:r>
      <w:r w:rsidR="00E26458">
        <w:t>0</w:t>
      </w:r>
      <w:r>
        <w:t xml:space="preserve"> сторін</w:t>
      </w:r>
      <w:r w:rsidR="00E26458">
        <w:t>ках</w:t>
      </w:r>
      <w:r>
        <w:t xml:space="preserve">. </w:t>
      </w:r>
    </w:p>
    <w:p w14:paraId="2DF0492D" w14:textId="259ED60D" w:rsidR="00BA15E4" w:rsidRDefault="00D92D02" w:rsidP="00026A99">
      <w:pPr>
        <w:ind w:firstLine="708"/>
      </w:pPr>
      <w:r>
        <w:t>НАВЧАННЯ З ПІДКРІПЛЕННЯМ</w:t>
      </w:r>
      <w:r w:rsidR="00BA15E4">
        <w:t xml:space="preserve">, </w:t>
      </w:r>
      <w:r>
        <w:t>СЕРЕДОВИЩЕ, АГЕНТ, Ф</w:t>
      </w:r>
      <w:r w:rsidR="009964FF">
        <w:t>’</w:t>
      </w:r>
      <w:r>
        <w:t>ЮЧЕРСИ,</w:t>
      </w:r>
      <w:r w:rsidRPr="00D92D02">
        <w:t xml:space="preserve"> </w:t>
      </w:r>
      <w:r>
        <w:t>ПОКАЗНИКИ БІРЖ, ДРОБОВЕ ДИФЕРЕНЦІЮВАННЯ</w:t>
      </w:r>
      <w:r w:rsidR="00BA15E4">
        <w:t xml:space="preserve">, </w:t>
      </w:r>
      <w:r>
        <w:rPr>
          <w:lang w:val="en-US"/>
        </w:rPr>
        <w:t>Q</w:t>
      </w:r>
      <w:r w:rsidRPr="0049486B">
        <w:t>-</w:t>
      </w:r>
      <w:r>
        <w:t>НАВЧАННЯ</w:t>
      </w:r>
      <w:r w:rsidR="00BA15E4">
        <w:t xml:space="preserve">, </w:t>
      </w:r>
      <w:r>
        <w:rPr>
          <w:lang w:val="en-US"/>
        </w:rPr>
        <w:t>DQN</w:t>
      </w:r>
      <w:r w:rsidR="00BA15E4">
        <w:t xml:space="preserve">. </w:t>
      </w:r>
    </w:p>
    <w:p w14:paraId="72025783" w14:textId="44D21740" w:rsidR="00641132" w:rsidRPr="00641132" w:rsidRDefault="00E34E0C" w:rsidP="00026A99">
      <w:pPr>
        <w:ind w:firstLine="708"/>
      </w:pPr>
      <w:r>
        <w:t>Об’єкт</w:t>
      </w:r>
      <w:r w:rsidR="00641132">
        <w:t>ом</w:t>
      </w:r>
      <w:r>
        <w:t xml:space="preserve"> дослідження</w:t>
      </w:r>
      <w:r w:rsidR="00641132">
        <w:t xml:space="preserve"> є ринок цінних паперів, зокрема криптовалютні біржі. Предметом дослідження є алгоритмічна торгівля, що базується на внутрішніх </w:t>
      </w:r>
      <w:r w:rsidR="001943AE">
        <w:t>та</w:t>
      </w:r>
      <w:r w:rsidR="00641132">
        <w:t xml:space="preserve"> зовнішніх показниках.</w:t>
      </w:r>
    </w:p>
    <w:p w14:paraId="16CAA037" w14:textId="3B243D03" w:rsidR="001943AE" w:rsidRDefault="001943AE" w:rsidP="00026A99">
      <w:pPr>
        <w:ind w:firstLine="708"/>
      </w:pPr>
      <w:r>
        <w:t>М</w:t>
      </w:r>
      <w:r w:rsidRPr="003E01CB">
        <w:t>етою роботи є перевірка гіпотези про прибутковість</w:t>
      </w:r>
      <w:r>
        <w:t xml:space="preserve"> </w:t>
      </w:r>
      <w:r>
        <w:rPr>
          <w:lang w:val="en-US"/>
        </w:rPr>
        <w:t>RL</w:t>
      </w:r>
      <w:r w:rsidRPr="0049486B">
        <w:rPr>
          <w:lang w:val="ru-RU"/>
        </w:rPr>
        <w:t>-</w:t>
      </w:r>
      <w:r>
        <w:t>стратегії за наявності</w:t>
      </w:r>
      <w:r w:rsidRPr="003E01CB">
        <w:t xml:space="preserve"> широко</w:t>
      </w:r>
      <w:r>
        <w:t>го</w:t>
      </w:r>
      <w:r w:rsidRPr="003E01CB">
        <w:t xml:space="preserve"> спектр</w:t>
      </w:r>
      <w:r w:rsidR="002B06DD">
        <w:t>а</w:t>
      </w:r>
      <w:r w:rsidRPr="003E01CB">
        <w:t xml:space="preserve"> даних, на великому часовому інтервалі, враховуючи комісію, заокруглення та зсуви ціни.</w:t>
      </w:r>
    </w:p>
    <w:p w14:paraId="6DABB10A" w14:textId="5F911110" w:rsidR="00CF1FFB" w:rsidRPr="00F158C2" w:rsidRDefault="00E34E0C" w:rsidP="00026A99">
      <w:pPr>
        <w:ind w:firstLine="708"/>
      </w:pPr>
      <w:r>
        <w:t>Методи розроблення</w:t>
      </w:r>
      <w:r w:rsidR="00CF1FFB">
        <w:t>:</w:t>
      </w:r>
      <w:r w:rsidR="00F158C2" w:rsidRPr="0049486B">
        <w:t xml:space="preserve"> </w:t>
      </w:r>
      <w:r w:rsidR="00641132">
        <w:t xml:space="preserve">штучні нейронні мережі, </w:t>
      </w:r>
      <w:r w:rsidR="00F158C2">
        <w:t>навчання з підкріпленням</w:t>
      </w:r>
      <w:r w:rsidR="00641132">
        <w:t>, дробове диференціювання, тести на стаціонарність та одиничний корінь</w:t>
      </w:r>
      <w:r w:rsidR="00F158C2">
        <w:t>.</w:t>
      </w:r>
      <w:r w:rsidR="00F158C2" w:rsidRPr="00F158C2">
        <w:t xml:space="preserve"> </w:t>
      </w:r>
      <w:r w:rsidR="00F158C2">
        <w:t>Інструменти розроблення:</w:t>
      </w:r>
      <w:r w:rsidR="00F158C2" w:rsidRPr="0049486B">
        <w:t xml:space="preserve"> </w:t>
      </w:r>
      <w:r w:rsidR="00F158C2">
        <w:t>се</w:t>
      </w:r>
      <w:r w:rsidR="00CF1FFB">
        <w:t xml:space="preserve">редовище розробки </w:t>
      </w:r>
      <w:r w:rsidR="00CF1FFB">
        <w:rPr>
          <w:lang w:val="en-US"/>
        </w:rPr>
        <w:t>PyCharm</w:t>
      </w:r>
      <w:r w:rsidR="00CF1FFB" w:rsidRPr="0049486B">
        <w:t xml:space="preserve">, </w:t>
      </w:r>
      <w:r w:rsidR="00F158C2">
        <w:t xml:space="preserve">мова програмування </w:t>
      </w:r>
      <w:r w:rsidR="00F158C2">
        <w:rPr>
          <w:lang w:val="en-US"/>
        </w:rPr>
        <w:t>Python</w:t>
      </w:r>
      <w:r w:rsidR="00F158C2" w:rsidRPr="0049486B">
        <w:t xml:space="preserve"> 3.</w:t>
      </w:r>
    </w:p>
    <w:p w14:paraId="379818F6" w14:textId="32E7B62B" w:rsidR="00E34E0C" w:rsidRPr="00F158C2" w:rsidRDefault="00E34E0C" w:rsidP="00026A99">
      <w:pPr>
        <w:ind w:firstLine="708"/>
      </w:pPr>
      <w:r>
        <w:t xml:space="preserve">Результати </w:t>
      </w:r>
      <w:r w:rsidR="00F158C2">
        <w:t xml:space="preserve">роботи: проаналізовані доступні </w:t>
      </w:r>
      <w:r w:rsidR="00EA6E4E">
        <w:t>в</w:t>
      </w:r>
      <w:r w:rsidR="00CD611F">
        <w:t xml:space="preserve"> аналітичних сервісах дані</w:t>
      </w:r>
      <w:r w:rsidR="00F158C2">
        <w:t>, виділені корисні показники, вивантажен</w:t>
      </w:r>
      <w:r w:rsidR="00CD611F">
        <w:t>о</w:t>
      </w:r>
      <w:r w:rsidR="00F158C2">
        <w:t xml:space="preserve"> набір даних, </w:t>
      </w:r>
      <w:r w:rsidR="00CD611F">
        <w:t>реалізовано та досліджено швидке дробове диференціювання, стандартизовано дані, визначено архітектуру нейронної мережі та гіперпараметри, розроблено середовище для навчання агентів, протестовано збіжність і дохідність агенту</w:t>
      </w:r>
      <w:r w:rsidR="001943AE">
        <w:t xml:space="preserve"> до та після введення обмежень</w:t>
      </w:r>
      <w:r w:rsidR="00F158C2">
        <w:t>.</w:t>
      </w:r>
    </w:p>
    <w:p w14:paraId="29FA4F3B" w14:textId="77777777" w:rsidR="003B4E88" w:rsidRDefault="003B4E88" w:rsidP="008E3069">
      <w:r>
        <w:br w:type="page"/>
      </w:r>
    </w:p>
    <w:p w14:paraId="1B89D518" w14:textId="3CCEE9E7" w:rsidR="00BA15E4" w:rsidRPr="008016E0" w:rsidRDefault="00565A58" w:rsidP="00A46C8E">
      <w:pPr>
        <w:pStyle w:val="Heading1"/>
      </w:pPr>
      <w:bookmarkStart w:id="4" w:name="_Toc71461165"/>
      <w:bookmarkStart w:id="5" w:name="_Toc134881563"/>
      <w:bookmarkEnd w:id="0"/>
      <w:r w:rsidRPr="008016E0">
        <w:rPr>
          <w:caps w:val="0"/>
        </w:rPr>
        <w:lastRenderedPageBreak/>
        <w:t>СКОРОЧЕННЯ</w:t>
      </w:r>
      <w:bookmarkEnd w:id="4"/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2"/>
        <w:gridCol w:w="429"/>
        <w:gridCol w:w="7716"/>
      </w:tblGrid>
      <w:tr w:rsidR="00A46C8E" w14:paraId="11B3E515" w14:textId="77777777" w:rsidTr="00A46C8E">
        <w:tc>
          <w:tcPr>
            <w:tcW w:w="1418" w:type="dxa"/>
          </w:tcPr>
          <w:p w14:paraId="7B618305" w14:textId="71B703EE" w:rsidR="00A46C8E" w:rsidRPr="003B4E88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RL</w:t>
            </w:r>
          </w:p>
        </w:tc>
        <w:tc>
          <w:tcPr>
            <w:tcW w:w="430" w:type="dxa"/>
          </w:tcPr>
          <w:p w14:paraId="52FACC9F" w14:textId="52373437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FFD7BAE" w14:textId="57DC86D0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Reinforcement Lea</w:t>
            </w:r>
            <w:r w:rsidR="00DD0B77">
              <w:rPr>
                <w:lang w:val="en-US"/>
              </w:rPr>
              <w:t>r</w:t>
            </w:r>
            <w:r>
              <w:rPr>
                <w:lang w:val="en-US"/>
              </w:rPr>
              <w:t>ning</w:t>
            </w:r>
          </w:p>
          <w:p w14:paraId="66EC48DB" w14:textId="291204F4" w:rsidR="00A46C8E" w:rsidRPr="00CC4E6E" w:rsidRDefault="00A46C8E" w:rsidP="005C28D0">
            <w:pPr>
              <w:pStyle w:val="NoSpacing"/>
            </w:pPr>
            <w:r>
              <w:t>Навчання з підкріпленням</w:t>
            </w:r>
          </w:p>
        </w:tc>
      </w:tr>
      <w:tr w:rsidR="00A46C8E" w14:paraId="3B43FC72" w14:textId="77777777" w:rsidTr="00A46C8E">
        <w:tc>
          <w:tcPr>
            <w:tcW w:w="1418" w:type="dxa"/>
          </w:tcPr>
          <w:p w14:paraId="3D682335" w14:textId="0A1900AB" w:rsidR="00A46C8E" w:rsidRPr="004A4D45" w:rsidRDefault="00A46C8E" w:rsidP="005C28D0">
            <w:pPr>
              <w:pStyle w:val="NoSpacing"/>
            </w:pPr>
            <w:r>
              <w:rPr>
                <w:lang w:val="en-US"/>
              </w:rPr>
              <w:t>ADF-GLS</w:t>
            </w:r>
          </w:p>
        </w:tc>
        <w:tc>
          <w:tcPr>
            <w:tcW w:w="430" w:type="dxa"/>
          </w:tcPr>
          <w:p w14:paraId="6B747895" w14:textId="527EE69B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3A3142B3" w14:textId="7A88C181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3B4E88">
              <w:rPr>
                <w:lang w:val="en-US"/>
              </w:rPr>
              <w:t xml:space="preserve">ugmented </w:t>
            </w:r>
            <w:r>
              <w:rPr>
                <w:lang w:val="en-US"/>
              </w:rPr>
              <w:t>D</w:t>
            </w:r>
            <w:r w:rsidRPr="003B4E88">
              <w:rPr>
                <w:lang w:val="en-US"/>
              </w:rPr>
              <w:t>ickey</w:t>
            </w:r>
            <w:r>
              <w:rPr>
                <w:lang w:val="en-US"/>
              </w:rPr>
              <w:t>-F</w:t>
            </w:r>
            <w:r w:rsidRPr="003B4E88">
              <w:rPr>
                <w:lang w:val="en-US"/>
              </w:rPr>
              <w:t xml:space="preserve">uller </w:t>
            </w:r>
            <w:r>
              <w:rPr>
                <w:lang w:val="en-US"/>
              </w:rPr>
              <w:t>test with G</w:t>
            </w:r>
            <w:r w:rsidRPr="003B4E88">
              <w:rPr>
                <w:lang w:val="en-US"/>
              </w:rPr>
              <w:t xml:space="preserve">eneralized </w:t>
            </w:r>
            <w:r>
              <w:rPr>
                <w:lang w:val="en-US"/>
              </w:rPr>
              <w:t>L</w:t>
            </w:r>
            <w:r w:rsidRPr="003B4E88">
              <w:rPr>
                <w:lang w:val="en-US"/>
              </w:rPr>
              <w:t xml:space="preserve">east </w:t>
            </w:r>
            <w:r>
              <w:rPr>
                <w:lang w:val="en-US"/>
              </w:rPr>
              <w:t>S</w:t>
            </w:r>
            <w:r w:rsidRPr="003B4E88">
              <w:rPr>
                <w:lang w:val="en-US"/>
              </w:rPr>
              <w:t>quares</w:t>
            </w:r>
          </w:p>
          <w:p w14:paraId="64A46562" w14:textId="77777777" w:rsidR="00A46C8E" w:rsidRDefault="00A46C8E" w:rsidP="005C28D0">
            <w:pPr>
              <w:pStyle w:val="NoSpacing"/>
            </w:pPr>
            <w:r w:rsidRPr="00CC4E6E">
              <w:t xml:space="preserve">Розширений тест Дікі-Фуллера </w:t>
            </w:r>
          </w:p>
          <w:p w14:paraId="5F1B7428" w14:textId="7890C361" w:rsidR="00A46C8E" w:rsidRPr="00CC4E6E" w:rsidRDefault="00A46C8E" w:rsidP="005C28D0">
            <w:pPr>
              <w:pStyle w:val="NoSpacing"/>
            </w:pPr>
            <w:r w:rsidRPr="00CC4E6E">
              <w:t xml:space="preserve">з </w:t>
            </w:r>
            <w:r>
              <w:t>узагальненим</w:t>
            </w:r>
            <w:r w:rsidRPr="00CC4E6E">
              <w:t xml:space="preserve"> методом найменших квадратів</w:t>
            </w:r>
          </w:p>
        </w:tc>
      </w:tr>
      <w:tr w:rsidR="00A46C8E" w14:paraId="1544B1A9" w14:textId="77777777" w:rsidTr="00A46C8E">
        <w:tc>
          <w:tcPr>
            <w:tcW w:w="1418" w:type="dxa"/>
          </w:tcPr>
          <w:p w14:paraId="3A387A0E" w14:textId="54C79D25" w:rsidR="00A46C8E" w:rsidRPr="00CC4E6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KPSS</w:t>
            </w:r>
          </w:p>
        </w:tc>
        <w:tc>
          <w:tcPr>
            <w:tcW w:w="430" w:type="dxa"/>
          </w:tcPr>
          <w:p w14:paraId="161B6587" w14:textId="389147B9" w:rsidR="00A46C8E" w:rsidRPr="00CC4E6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4D90DF40" w14:textId="6E42DCBE" w:rsidR="00A46C8E" w:rsidRDefault="00A46C8E" w:rsidP="005C28D0">
            <w:pPr>
              <w:pStyle w:val="NoSpacing"/>
            </w:pPr>
            <w:r w:rsidRPr="00CC4E6E">
              <w:rPr>
                <w:lang w:val="en-US"/>
              </w:rPr>
              <w:t>Kwiatkowski–Phillips–Schmidt–Shin</w:t>
            </w:r>
            <w:r w:rsidRPr="00CC4E6E">
              <w:t xml:space="preserve"> </w:t>
            </w:r>
          </w:p>
          <w:p w14:paraId="23AF405B" w14:textId="11D25844" w:rsidR="00A46C8E" w:rsidRDefault="00A46C8E" w:rsidP="005C28D0">
            <w:pPr>
              <w:pStyle w:val="NoSpacing"/>
            </w:pPr>
            <w:r>
              <w:t xml:space="preserve">Тест </w:t>
            </w:r>
            <w:r w:rsidRPr="00CC4E6E">
              <w:t>Квятковськ</w:t>
            </w:r>
            <w:r>
              <w:t>ого</w:t>
            </w:r>
            <w:r w:rsidRPr="00CC4E6E">
              <w:t>, Філліпс</w:t>
            </w:r>
            <w:r>
              <w:t>а</w:t>
            </w:r>
            <w:r w:rsidRPr="00CC4E6E">
              <w:t>, Шмідт</w:t>
            </w:r>
            <w:r>
              <w:t>а</w:t>
            </w:r>
            <w:r w:rsidRPr="00CC4E6E">
              <w:t>, Шин</w:t>
            </w:r>
            <w:r>
              <w:t>а</w:t>
            </w:r>
          </w:p>
        </w:tc>
      </w:tr>
      <w:tr w:rsidR="00A46C8E" w14:paraId="7EF39DAD" w14:textId="77777777" w:rsidTr="00A46C8E">
        <w:tc>
          <w:tcPr>
            <w:tcW w:w="1418" w:type="dxa"/>
          </w:tcPr>
          <w:p w14:paraId="076068A1" w14:textId="15AA6534" w:rsidR="00A46C8E" w:rsidRPr="00361358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ReLU</w:t>
            </w:r>
          </w:p>
        </w:tc>
        <w:tc>
          <w:tcPr>
            <w:tcW w:w="430" w:type="dxa"/>
          </w:tcPr>
          <w:p w14:paraId="4C7560D9" w14:textId="7B7A9C3E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6D3818A1" w14:textId="3412B34D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361358">
              <w:rPr>
                <w:lang w:val="en-US"/>
              </w:rPr>
              <w:t>ectified linear unit</w:t>
            </w:r>
          </w:p>
          <w:p w14:paraId="189A9FDD" w14:textId="63E51954" w:rsidR="00A46C8E" w:rsidRPr="007B10D0" w:rsidRDefault="00A46C8E" w:rsidP="005C28D0">
            <w:pPr>
              <w:pStyle w:val="NoSpacing"/>
            </w:pPr>
            <w:r>
              <w:t>В</w:t>
            </w:r>
            <w:r w:rsidRPr="007B10D0">
              <w:t>ипрямлений лінійний вузол</w:t>
            </w:r>
          </w:p>
        </w:tc>
      </w:tr>
      <w:tr w:rsidR="00A46C8E" w14:paraId="665CA368" w14:textId="77777777" w:rsidTr="00A46C8E">
        <w:tc>
          <w:tcPr>
            <w:tcW w:w="1418" w:type="dxa"/>
          </w:tcPr>
          <w:p w14:paraId="62F4DF1F" w14:textId="3EB03B00" w:rsidR="00A46C8E" w:rsidRPr="000445E7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AR</w:t>
            </w:r>
            <w:r>
              <w:t>(</w:t>
            </w:r>
            <w:r>
              <w:rPr>
                <w:lang w:val="en-US"/>
              </w:rPr>
              <w:t>F</w:t>
            </w:r>
            <w:r>
              <w:t>)</w:t>
            </w:r>
            <w:r>
              <w:rPr>
                <w:lang w:val="en-US"/>
              </w:rPr>
              <w:t>IMA</w:t>
            </w:r>
          </w:p>
        </w:tc>
        <w:tc>
          <w:tcPr>
            <w:tcW w:w="430" w:type="dxa"/>
          </w:tcPr>
          <w:p w14:paraId="047BF6BB" w14:textId="0299ED81" w:rsidR="00A46C8E" w:rsidRPr="000445E7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D7A9F83" w14:textId="4E11306F" w:rsidR="00A46C8E" w:rsidRDefault="00A46C8E" w:rsidP="005C28D0">
            <w:pPr>
              <w:pStyle w:val="NoSpacing"/>
              <w:rPr>
                <w:lang w:val="en-US"/>
              </w:rPr>
            </w:pPr>
            <w:r w:rsidRPr="000445E7">
              <w:rPr>
                <w:lang w:val="en-US"/>
              </w:rPr>
              <w:t xml:space="preserve">Autoregressive </w:t>
            </w:r>
            <w:r>
              <w:t>(</w:t>
            </w:r>
            <w:r w:rsidRPr="000445E7">
              <w:rPr>
                <w:lang w:val="en-US"/>
              </w:rPr>
              <w:t>fractionally</w:t>
            </w:r>
            <w:r>
              <w:t>)</w:t>
            </w:r>
            <w:r w:rsidRPr="000445E7">
              <w:rPr>
                <w:lang w:val="en-US"/>
              </w:rPr>
              <w:t xml:space="preserve"> integrated moving average</w:t>
            </w:r>
          </w:p>
          <w:p w14:paraId="67208A0B" w14:textId="542E96D7" w:rsidR="00A46C8E" w:rsidRPr="000445E7" w:rsidRDefault="00A46C8E" w:rsidP="005C28D0">
            <w:pPr>
              <w:pStyle w:val="NoSpacing"/>
            </w:pPr>
            <w:r>
              <w:t>Авторегресивне (дробове) інтегроване рухоме середнє</w:t>
            </w:r>
          </w:p>
        </w:tc>
      </w:tr>
      <w:tr w:rsidR="00A46C8E" w14:paraId="65102909" w14:textId="77777777" w:rsidTr="00A46C8E">
        <w:tc>
          <w:tcPr>
            <w:tcW w:w="1418" w:type="dxa"/>
          </w:tcPr>
          <w:p w14:paraId="0AF5BDB4" w14:textId="6AB27E82" w:rsidR="00A46C8E" w:rsidRPr="00584B07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VE</w:t>
            </w:r>
          </w:p>
        </w:tc>
        <w:tc>
          <w:tcPr>
            <w:tcW w:w="430" w:type="dxa"/>
          </w:tcPr>
          <w:p w14:paraId="1A9A4E70" w14:textId="5D8048BD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3E35CDF0" w14:textId="22B526B2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Value error</w:t>
            </w:r>
          </w:p>
          <w:p w14:paraId="107B4B9B" w14:textId="6C263CC0" w:rsidR="00A46C8E" w:rsidRPr="00584B07" w:rsidRDefault="00A46C8E" w:rsidP="005C28D0">
            <w:pPr>
              <w:pStyle w:val="NoSpacing"/>
            </w:pPr>
            <w:r>
              <w:t>Відхилення цінності</w:t>
            </w:r>
          </w:p>
        </w:tc>
      </w:tr>
      <w:tr w:rsidR="00A46C8E" w14:paraId="6D45EC8C" w14:textId="77777777" w:rsidTr="00A46C8E">
        <w:tc>
          <w:tcPr>
            <w:tcW w:w="1418" w:type="dxa"/>
          </w:tcPr>
          <w:p w14:paraId="2D148551" w14:textId="6E2FD3B6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(I)FFT</w:t>
            </w:r>
          </w:p>
        </w:tc>
        <w:tc>
          <w:tcPr>
            <w:tcW w:w="430" w:type="dxa"/>
          </w:tcPr>
          <w:p w14:paraId="565BA204" w14:textId="7E48C262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0F9B1D58" w14:textId="2CBFD503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(Inverse) </w:t>
            </w:r>
            <w:r w:rsidRPr="008016E0">
              <w:rPr>
                <w:lang w:val="en-US"/>
              </w:rPr>
              <w:t>fast Fourier transform</w:t>
            </w:r>
          </w:p>
          <w:p w14:paraId="074B4294" w14:textId="0E6EA9CF" w:rsidR="00A46C8E" w:rsidRPr="008016E0" w:rsidRDefault="00A46C8E" w:rsidP="005C28D0">
            <w:pPr>
              <w:pStyle w:val="NoSpacing"/>
            </w:pPr>
            <w:r>
              <w:t>(</w:t>
            </w:r>
            <w:r w:rsidRPr="008016E0">
              <w:t>Обернене</w:t>
            </w:r>
            <w:r>
              <w:t>) ш</w:t>
            </w:r>
            <w:r w:rsidRPr="008016E0">
              <w:t>видке перетворення Фур'є</w:t>
            </w:r>
          </w:p>
        </w:tc>
      </w:tr>
      <w:tr w:rsidR="00A46C8E" w14:paraId="45A57F0A" w14:textId="77777777" w:rsidTr="00A46C8E">
        <w:tc>
          <w:tcPr>
            <w:tcW w:w="1418" w:type="dxa"/>
          </w:tcPr>
          <w:p w14:paraId="5EEEAFFA" w14:textId="79078E14" w:rsidR="00A46C8E" w:rsidRDefault="00A46C8E" w:rsidP="005C28D0">
            <w:pPr>
              <w:pStyle w:val="NoSpacing"/>
              <w:rPr>
                <w:lang w:val="en-US"/>
              </w:rPr>
            </w:pPr>
            <w:r>
              <w:t>API</w:t>
            </w:r>
          </w:p>
        </w:tc>
        <w:tc>
          <w:tcPr>
            <w:tcW w:w="430" w:type="dxa"/>
          </w:tcPr>
          <w:p w14:paraId="400F0E20" w14:textId="304C1B54" w:rsidR="00A46C8E" w:rsidRDefault="00A46C8E" w:rsidP="005C28D0">
            <w:pPr>
              <w:pStyle w:val="NoSpacing"/>
              <w:rPr>
                <w:lang w:val="en-US"/>
              </w:rPr>
            </w:pPr>
            <w:r w:rsidRPr="00A560B2">
              <w:t>–</w:t>
            </w:r>
          </w:p>
        </w:tc>
        <w:tc>
          <w:tcPr>
            <w:tcW w:w="7789" w:type="dxa"/>
          </w:tcPr>
          <w:p w14:paraId="10C588C2" w14:textId="146349B3" w:rsidR="00A46C8E" w:rsidRDefault="00A46C8E" w:rsidP="005C28D0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497477">
              <w:rPr>
                <w:lang w:val="en-US"/>
              </w:rPr>
              <w:t>pplication programming interface</w:t>
            </w:r>
          </w:p>
          <w:p w14:paraId="05E1E1F1" w14:textId="3A21D5CC" w:rsidR="00A46C8E" w:rsidRPr="00497477" w:rsidRDefault="00A46C8E" w:rsidP="005C28D0">
            <w:pPr>
              <w:pStyle w:val="NoSpacing"/>
            </w:pPr>
            <w:r>
              <w:t>Прикладний програмний інтерфейс</w:t>
            </w:r>
          </w:p>
        </w:tc>
      </w:tr>
    </w:tbl>
    <w:p w14:paraId="52C790E2" w14:textId="2F240DE0" w:rsidR="005F6695" w:rsidRDefault="005D7BC2" w:rsidP="008E3069">
      <w:r>
        <w:br w:type="page"/>
      </w:r>
    </w:p>
    <w:p w14:paraId="1E63FFC0" w14:textId="4FC330AB" w:rsidR="0016016E" w:rsidRPr="0016016E" w:rsidRDefault="002E69F6" w:rsidP="0016016E">
      <w:pPr>
        <w:pStyle w:val="Heading1"/>
      </w:pPr>
      <w:bookmarkStart w:id="6" w:name="_Toc134881564"/>
      <w:r>
        <w:lastRenderedPageBreak/>
        <w:t>ВСТУП</w:t>
      </w:r>
      <w:bookmarkEnd w:id="6"/>
    </w:p>
    <w:p w14:paraId="64CF515B" w14:textId="77777777" w:rsidR="007C350D" w:rsidRDefault="005F6695" w:rsidP="00E24BA9">
      <w:r w:rsidRPr="00FC2CBE">
        <w:rPr>
          <w:b/>
          <w:bCs/>
        </w:rPr>
        <w:t>Оцінка сучасного стану об’єкта розробки</w:t>
      </w:r>
    </w:p>
    <w:p w14:paraId="6B61C938" w14:textId="0070EF5F" w:rsidR="005F6695" w:rsidRDefault="00DC6F5B" w:rsidP="00E24BA9">
      <w:r>
        <w:rPr>
          <w:lang w:val="en-US"/>
        </w:rPr>
        <w:t>RL</w:t>
      </w:r>
      <w:r w:rsidRPr="0049486B">
        <w:t xml:space="preserve"> </w:t>
      </w:r>
      <w:r>
        <w:t>існує ще з</w:t>
      </w:r>
      <w:r w:rsidR="000338C7">
        <w:t xml:space="preserve"> кінця </w:t>
      </w:r>
      <w:r>
        <w:t>минулого століття,</w:t>
      </w:r>
      <w:r w:rsidR="000338C7">
        <w:t xml:space="preserve"> тому робіт пов’язаних з торгівлею акціями досить багато,</w:t>
      </w:r>
      <w:r w:rsidR="000A4A8B">
        <w:t xml:space="preserve"> натомість торгівля</w:t>
      </w:r>
      <w:r>
        <w:t xml:space="preserve"> криптовалю</w:t>
      </w:r>
      <w:r w:rsidR="000338C7">
        <w:t>т</w:t>
      </w:r>
      <w:r w:rsidR="000A4A8B">
        <w:t xml:space="preserve">ами </w:t>
      </w:r>
      <w:r w:rsidR="000338C7">
        <w:t>набул</w:t>
      </w:r>
      <w:r w:rsidR="000A4A8B">
        <w:t>а</w:t>
      </w:r>
      <w:r w:rsidR="000338C7">
        <w:t xml:space="preserve"> популярності </w:t>
      </w:r>
      <w:r w:rsidR="000A4A8B">
        <w:t xml:space="preserve">лише </w:t>
      </w:r>
      <w:r w:rsidR="000338C7">
        <w:t xml:space="preserve">в середині </w:t>
      </w:r>
      <w:r w:rsidR="000A4A8B">
        <w:t>20</w:t>
      </w:r>
      <w:r w:rsidR="000338C7">
        <w:t>10</w:t>
      </w:r>
      <w:r w:rsidR="000A4A8B">
        <w:t>-ти</w:t>
      </w:r>
      <w:r w:rsidR="000338C7">
        <w:t>х</w:t>
      </w:r>
      <w:r w:rsidR="000A4A8B">
        <w:t xml:space="preserve"> років</w:t>
      </w:r>
      <w:r w:rsidR="00FC2CBE">
        <w:t>, тому робіт мало і роботи сильно відрізняються підхода</w:t>
      </w:r>
      <w:r w:rsidR="00E24BA9">
        <w:t>ми</w:t>
      </w:r>
      <w:r w:rsidR="00FC2CBE">
        <w:t>, дани</w:t>
      </w:r>
      <w:r w:rsidR="00E24BA9">
        <w:t>ми</w:t>
      </w:r>
      <w:r w:rsidR="00FC2CBE">
        <w:t>, використани</w:t>
      </w:r>
      <w:r w:rsidR="00E24BA9">
        <w:t>ми</w:t>
      </w:r>
      <w:r w:rsidR="00FC2CBE">
        <w:t xml:space="preserve"> обмеження</w:t>
      </w:r>
      <w:r w:rsidR="00E24BA9">
        <w:t>ми</w:t>
      </w:r>
      <w:r w:rsidR="00FC2CBE">
        <w:t xml:space="preserve"> чи навіть ціля</w:t>
      </w:r>
      <w:r w:rsidR="00E24BA9">
        <w:t>ми</w:t>
      </w:r>
      <w:r w:rsidR="00FC2CBE">
        <w:t>: метою одної роботи може бути торгівля одним активом, метою іншої – формування портфел</w:t>
      </w:r>
      <w:r w:rsidR="002A2356">
        <w:t>я</w:t>
      </w:r>
      <w:r w:rsidR="0016016E">
        <w:t xml:space="preserve"> активів</w:t>
      </w:r>
      <w:r w:rsidR="00FC2CBE">
        <w:t>.</w:t>
      </w:r>
    </w:p>
    <w:p w14:paraId="10726766" w14:textId="77777777" w:rsidR="007C350D" w:rsidRDefault="00E24BA9" w:rsidP="0016016E">
      <w:pPr>
        <w:ind w:firstLine="708"/>
      </w:pPr>
      <w:r w:rsidRPr="00E24BA9">
        <w:rPr>
          <w:b/>
          <w:bCs/>
        </w:rPr>
        <w:t>Актуальність роботи та підстави для її виконання</w:t>
      </w:r>
    </w:p>
    <w:p w14:paraId="19433BAE" w14:textId="0FF573AC" w:rsidR="0016016E" w:rsidRDefault="0016016E" w:rsidP="0016016E">
      <w:pPr>
        <w:ind w:firstLine="708"/>
      </w:pPr>
      <w:r>
        <w:t>Криптовалютні біржі відкрили можливість для спекуляцій широкому загалу. Для роботи з ними не потрібні посередники (брокери), бо на них можна торгувати мільйонними частинами активу, а позикові гроші для коротких позицій біржа надає автоматично. Значна частина активів на біржах є високоліквідною, що дозволяє часто виставляти заявки, які з високою імовірністю будуть виконані, а отже можливою є як торгівля в довгостроковій перспективі, так і високочастотна торгівля.</w:t>
      </w:r>
    </w:p>
    <w:p w14:paraId="43554FFD" w14:textId="550328CA" w:rsidR="0016016E" w:rsidRDefault="0016016E" w:rsidP="0016016E">
      <w:r>
        <w:t>Для торгівлі треба приймати рішення. Це можна робити випадковим чином, чи за “фігурами” на графіку, чи за положенням зірок на небі. Головним є те, чи приносить це прибуток. Практика показує, що для прийняття рішень можна ефективно використовувати різні внутрішні й зовнішні показники. Наприклад до внутрішніх можна віднести об’єм</w:t>
      </w:r>
      <w:r w:rsidR="00E77CCD">
        <w:rPr>
          <w:lang w:val="ru-RU"/>
        </w:rPr>
        <w:t xml:space="preserve"> </w:t>
      </w:r>
      <w:r w:rsidR="00E77CCD" w:rsidRPr="00156834">
        <w:t>торгів</w:t>
      </w:r>
      <w:r>
        <w:t xml:space="preserve">, а до зовнішніх </w:t>
      </w:r>
      <w:r w:rsidR="005B12C3">
        <w:t>–</w:t>
      </w:r>
      <w:r>
        <w:t xml:space="preserve"> кількість видобутих майнерами монет.</w:t>
      </w:r>
    </w:p>
    <w:p w14:paraId="3AEA6537" w14:textId="77777777" w:rsidR="0016016E" w:rsidRDefault="0016016E" w:rsidP="0016016E">
      <w:r>
        <w:t>Фактично дані є багатовимірним часовим рядом. Це може схиляти до використання методів прогнозування, але ця проміжна ланка між даними та рішенням погіршує точність моделі. У цій ситуації доцільніше визначати виконувану дію безпосередньо з даних.</w:t>
      </w:r>
    </w:p>
    <w:p w14:paraId="4D39D3AF" w14:textId="1A2EEFA1" w:rsidR="0016016E" w:rsidRDefault="0016016E" w:rsidP="0016016E">
      <w:r>
        <w:t xml:space="preserve">Основною перешкодою для використання навчання з учителем, тобто класифікації та регресії, є маркування даних, бо без нього неможливо визначити цільову функцію: ми могли б побудувати дерево прийняття рішень – класифікатор, що ставить у відповідність станам оптимальні дії, але для цього </w:t>
      </w:r>
      <w:r>
        <w:lastRenderedPageBreak/>
        <w:t xml:space="preserve">потрібно знати, чи мати змогу визначити, які дії є оптимальними. Навчання без учителя, яке так чи інакше виділяє з даних патерни (кластери, компоненти, карти), теж не є застосовним, бо не зрозуміло як перетворити інформацію про патерни з невідомими властивостями </w:t>
      </w:r>
      <w:r w:rsidR="002B06DD">
        <w:t>в</w:t>
      </w:r>
      <w:r>
        <w:t xml:space="preserve"> оптимальну дію. Тут в пригоді</w:t>
      </w:r>
      <w:r w:rsidRPr="0049486B">
        <w:t xml:space="preserve"> </w:t>
      </w:r>
      <w:r>
        <w:t>стає навчання з підкріпленням</w:t>
      </w:r>
      <w:r w:rsidRPr="0049486B">
        <w:t xml:space="preserve"> </w:t>
      </w:r>
      <w:r>
        <w:t>(</w:t>
      </w:r>
      <w:r>
        <w:rPr>
          <w:lang w:val="en-US"/>
        </w:rPr>
        <w:t>RL</w:t>
      </w:r>
      <w:r w:rsidRPr="0049486B">
        <w:t>)</w:t>
      </w:r>
      <w:r>
        <w:t>.</w:t>
      </w:r>
    </w:p>
    <w:p w14:paraId="3E7ABF36" w14:textId="1C33FE3C" w:rsidR="0016016E" w:rsidRPr="002B06DD" w:rsidRDefault="0016016E" w:rsidP="0016016E">
      <w:r>
        <w:rPr>
          <w:lang w:val="en-US"/>
        </w:rPr>
        <w:t>RL</w:t>
      </w:r>
      <w:r w:rsidRPr="0049486B">
        <w:t xml:space="preserve"> </w:t>
      </w:r>
      <w:r>
        <w:t>враховує в оцінці стану або пари (стан, дія) майбутні винагороди. Також, завдяки Навчанню тимчасовим різницям (</w:t>
      </w:r>
      <w:r>
        <w:rPr>
          <w:lang w:val="en-US"/>
        </w:rPr>
        <w:t>TD</w:t>
      </w:r>
      <w:r w:rsidRPr="0049486B">
        <w:t>)</w:t>
      </w:r>
      <w:r>
        <w:t xml:space="preserve"> можливим є навчання після кожного рішення.</w:t>
      </w:r>
      <w:r w:rsidR="00CB3269">
        <w:t xml:space="preserve"> Тому нагальною є перевірка </w:t>
      </w:r>
      <w:r w:rsidR="002B06DD">
        <w:t xml:space="preserve">саме </w:t>
      </w:r>
      <w:r w:rsidR="00CB3269">
        <w:t xml:space="preserve">здібностей </w:t>
      </w:r>
      <w:r w:rsidR="00CB3269">
        <w:rPr>
          <w:lang w:val="en-US"/>
        </w:rPr>
        <w:t>RL</w:t>
      </w:r>
      <w:r w:rsidR="002B06DD">
        <w:t>.</w:t>
      </w:r>
    </w:p>
    <w:p w14:paraId="2A3D421B" w14:textId="77777777" w:rsidR="007C350D" w:rsidRDefault="003E01CB" w:rsidP="002B06DD">
      <w:pPr>
        <w:rPr>
          <w:b/>
          <w:bCs/>
        </w:rPr>
      </w:pPr>
      <w:r w:rsidRPr="003E01CB">
        <w:rPr>
          <w:b/>
          <w:bCs/>
        </w:rPr>
        <w:t>Мета та завдання роботи</w:t>
      </w:r>
    </w:p>
    <w:p w14:paraId="0DE12AAC" w14:textId="0B1DD683" w:rsidR="003E01CB" w:rsidRDefault="001943AE" w:rsidP="002B06DD">
      <w:r>
        <w:t>М</w:t>
      </w:r>
      <w:r w:rsidRPr="003E01CB">
        <w:t>етою роботи є перевірка гіпотези про прибутковість</w:t>
      </w:r>
      <w:r>
        <w:t xml:space="preserve"> </w:t>
      </w:r>
      <w:r>
        <w:rPr>
          <w:lang w:val="en-US"/>
        </w:rPr>
        <w:t>RL</w:t>
      </w:r>
      <w:r w:rsidRPr="007C350D">
        <w:t>-</w:t>
      </w:r>
      <w:r>
        <w:t xml:space="preserve">стратегії </w:t>
      </w:r>
      <w:r w:rsidR="00CB3269">
        <w:t>за наявності</w:t>
      </w:r>
      <w:r w:rsidR="003E01CB" w:rsidRPr="003E01CB">
        <w:t xml:space="preserve"> широко</w:t>
      </w:r>
      <w:r w:rsidR="00CB3269">
        <w:t>го</w:t>
      </w:r>
      <w:r w:rsidR="003E01CB" w:rsidRPr="003E01CB">
        <w:t xml:space="preserve"> спектр</w:t>
      </w:r>
      <w:r w:rsidR="002B06DD">
        <w:t>а</w:t>
      </w:r>
      <w:r w:rsidR="003E01CB" w:rsidRPr="003E01CB">
        <w:t xml:space="preserve"> даних, на великому часовому інтервалі, враховуючи комісію, заокруглення та зсуви ціни.</w:t>
      </w:r>
      <w:r w:rsidR="002B06DD">
        <w:t xml:space="preserve"> </w:t>
      </w:r>
      <w:r w:rsidR="003E01CB">
        <w:t>Для досягнення цієї мети поставлено такі завдання</w:t>
      </w:r>
      <w:r w:rsidR="002B06DD">
        <w:t>:</w:t>
      </w:r>
    </w:p>
    <w:p w14:paraId="5C488865" w14:textId="16432616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проаналіз</w:t>
      </w:r>
      <w:r w:rsidR="002B06DD">
        <w:t>у</w:t>
      </w:r>
      <w:r>
        <w:t>вати доступні в аналітичних сервісах дані</w:t>
      </w:r>
    </w:p>
    <w:p w14:paraId="348E09C6" w14:textId="30F13638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виділити корисні показники</w:t>
      </w:r>
    </w:p>
    <w:p w14:paraId="0EBDF698" w14:textId="10A92F9D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завантажити дані</w:t>
      </w:r>
    </w:p>
    <w:p w14:paraId="09170720" w14:textId="4DFC4752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стандартизувати дані</w:t>
      </w:r>
    </w:p>
    <w:p w14:paraId="088F511B" w14:textId="54BBD13B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визнач</w:t>
      </w:r>
      <w:r w:rsidR="0016016E">
        <w:t>ити</w:t>
      </w:r>
      <w:r>
        <w:t xml:space="preserve"> архітектуру нейронної мережі та гіперпараметри</w:t>
      </w:r>
    </w:p>
    <w:p w14:paraId="3C09FF86" w14:textId="4F22D264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розроб</w:t>
      </w:r>
      <w:r w:rsidR="00F409B5">
        <w:t>ити</w:t>
      </w:r>
      <w:r>
        <w:t xml:space="preserve"> середовище для навчання агентів</w:t>
      </w:r>
    </w:p>
    <w:p w14:paraId="4D3D82D7" w14:textId="7FB4ECF8" w:rsidR="003E01CB" w:rsidRDefault="003E01CB" w:rsidP="002B06DD">
      <w:pPr>
        <w:pStyle w:val="ListParagraph"/>
        <w:numPr>
          <w:ilvl w:val="0"/>
          <w:numId w:val="23"/>
        </w:numPr>
        <w:ind w:left="284" w:firstLine="0"/>
      </w:pPr>
      <w:r>
        <w:t>протест</w:t>
      </w:r>
      <w:r w:rsidR="0016016E">
        <w:t>увати</w:t>
      </w:r>
      <w:r>
        <w:t xml:space="preserve"> збіжність і дохідність агенту</w:t>
      </w:r>
      <w:r w:rsidR="001943AE">
        <w:t xml:space="preserve"> до та після введення обмежень</w:t>
      </w:r>
    </w:p>
    <w:p w14:paraId="6FF0111A" w14:textId="77777777" w:rsidR="007C350D" w:rsidRDefault="006221E4" w:rsidP="003E01CB">
      <w:pPr>
        <w:rPr>
          <w:b/>
          <w:bCs/>
        </w:rPr>
      </w:pPr>
      <w:r w:rsidRPr="006221E4">
        <w:rPr>
          <w:b/>
          <w:bCs/>
        </w:rPr>
        <w:t>Об’єкт, методи й засоби дослідження та розроблення</w:t>
      </w:r>
    </w:p>
    <w:p w14:paraId="2FAD86CB" w14:textId="67CD0C34" w:rsidR="006221E4" w:rsidRPr="0049486B" w:rsidRDefault="006221E4" w:rsidP="003E01CB">
      <w:r>
        <w:t xml:space="preserve">Біржу, як об’єкт, мімікрує розроблене </w:t>
      </w:r>
      <w:r>
        <w:rPr>
          <w:lang w:val="en-US"/>
        </w:rPr>
        <w:t>OpenAI</w:t>
      </w:r>
      <w:r w:rsidRPr="00B27BD4">
        <w:t xml:space="preserve"> </w:t>
      </w:r>
      <w:r w:rsidR="00657E26">
        <w:rPr>
          <w:lang w:val="en-US"/>
        </w:rPr>
        <w:t>gym</w:t>
      </w:r>
      <w:r w:rsidR="00657E26">
        <w:t xml:space="preserve"> </w:t>
      </w:r>
      <w:sdt>
        <w:sdtPr>
          <w:id w:val="-1904214203"/>
          <w:citation/>
        </w:sdtPr>
        <w:sdtEndPr/>
        <w:sdtContent>
          <w:r w:rsidR="00657E26">
            <w:fldChar w:fldCharType="begin"/>
          </w:r>
          <w:r w:rsidR="00657E26" w:rsidRPr="00B27BD4">
            <w:instrText xml:space="preserve"> </w:instrText>
          </w:r>
          <w:r w:rsidR="00657E26">
            <w:rPr>
              <w:lang w:val="en-US"/>
            </w:rPr>
            <w:instrText>CITATION</w:instrText>
          </w:r>
          <w:r w:rsidR="00657E26" w:rsidRPr="00B27BD4">
            <w:instrText xml:space="preserve"> </w:instrText>
          </w:r>
          <w:r w:rsidR="00657E26">
            <w:rPr>
              <w:lang w:val="en-US"/>
            </w:rPr>
            <w:instrText>Brockman</w:instrText>
          </w:r>
          <w:r w:rsidR="00657E26" w:rsidRPr="00B27BD4">
            <w:instrText>2016 \</w:instrText>
          </w:r>
          <w:r w:rsidR="00657E26">
            <w:rPr>
              <w:lang w:val="en-US"/>
            </w:rPr>
            <w:instrText>l</w:instrText>
          </w:r>
          <w:r w:rsidR="00657E26" w:rsidRPr="00B27BD4">
            <w:instrText xml:space="preserve"> 1033 </w:instrText>
          </w:r>
          <w:r w:rsidR="00657E26">
            <w:fldChar w:fldCharType="separate"/>
          </w:r>
          <w:r w:rsidR="00657E26" w:rsidRPr="00B27BD4">
            <w:rPr>
              <w:noProof/>
            </w:rPr>
            <w:t>[1]</w:t>
          </w:r>
          <w:r w:rsidR="00657E26">
            <w:fldChar w:fldCharType="end"/>
          </w:r>
        </w:sdtContent>
      </w:sdt>
      <w:r w:rsidR="00657E26" w:rsidRPr="00B27BD4">
        <w:t xml:space="preserve"> </w:t>
      </w:r>
      <w:r>
        <w:t>середовище для навчання агентів</w:t>
      </w:r>
      <w:r w:rsidR="00E0376A" w:rsidRPr="00B27BD4">
        <w:t>.</w:t>
      </w:r>
      <w:r w:rsidR="00E0376A">
        <w:t xml:space="preserve"> У якості агента виступає</w:t>
      </w:r>
      <w:r w:rsidR="00F43FE5">
        <w:t xml:space="preserve"> </w:t>
      </w:r>
      <w:r w:rsidR="00F43FE5">
        <w:rPr>
          <w:lang w:val="en-US"/>
        </w:rPr>
        <w:t>DQN</w:t>
      </w:r>
      <w:sdt>
        <w:sdtPr>
          <w:rPr>
            <w:lang w:val="en-US"/>
          </w:rPr>
          <w:id w:val="-645042038"/>
          <w:citation/>
        </w:sdtPr>
        <w:sdtEndPr/>
        <w:sdtContent>
          <w:r w:rsidR="00F43FE5">
            <w:rPr>
              <w:lang w:val="en-US"/>
            </w:rPr>
            <w:fldChar w:fldCharType="begin"/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CITATION</w:instrText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Mnih</w:instrText>
          </w:r>
          <w:r w:rsidR="00F43FE5" w:rsidRPr="0049486B">
            <w:rPr>
              <w:lang w:val="ru-RU"/>
            </w:rPr>
            <w:instrText>2013 \</w:instrText>
          </w:r>
          <w:r w:rsidR="00F43FE5">
            <w:rPr>
              <w:lang w:val="en-US"/>
            </w:rPr>
            <w:instrText>l</w:instrText>
          </w:r>
          <w:r w:rsidR="00F43FE5" w:rsidRPr="0049486B">
            <w:rPr>
              <w:lang w:val="ru-RU"/>
            </w:rPr>
            <w:instrText xml:space="preserve"> 1033 </w:instrText>
          </w:r>
          <w:r w:rsidR="00F43FE5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[2]</w:t>
          </w:r>
          <w:r w:rsidR="00F43FE5">
            <w:rPr>
              <w:lang w:val="en-US"/>
            </w:rPr>
            <w:fldChar w:fldCharType="end"/>
          </w:r>
        </w:sdtContent>
      </w:sdt>
      <w:sdt>
        <w:sdtPr>
          <w:rPr>
            <w:lang w:val="en-US"/>
          </w:rPr>
          <w:id w:val="545656193"/>
          <w:citation/>
        </w:sdtPr>
        <w:sdtEndPr/>
        <w:sdtContent>
          <w:r w:rsidR="00F43FE5">
            <w:rPr>
              <w:lang w:val="en-US"/>
            </w:rPr>
            <w:fldChar w:fldCharType="begin"/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CITATION</w:instrText>
          </w:r>
          <w:r w:rsidR="00F43FE5" w:rsidRPr="0049486B">
            <w:rPr>
              <w:lang w:val="ru-RU"/>
            </w:rPr>
            <w:instrText xml:space="preserve"> </w:instrText>
          </w:r>
          <w:r w:rsidR="00F43FE5">
            <w:rPr>
              <w:lang w:val="en-US"/>
            </w:rPr>
            <w:instrText>Mnih</w:instrText>
          </w:r>
          <w:r w:rsidR="00F43FE5" w:rsidRPr="0049486B">
            <w:rPr>
              <w:lang w:val="ru-RU"/>
            </w:rPr>
            <w:instrText>2015 \</w:instrText>
          </w:r>
          <w:r w:rsidR="00F43FE5">
            <w:rPr>
              <w:lang w:val="en-US"/>
            </w:rPr>
            <w:instrText>l</w:instrText>
          </w:r>
          <w:r w:rsidR="00F43FE5" w:rsidRPr="0049486B">
            <w:rPr>
              <w:lang w:val="ru-RU"/>
            </w:rPr>
            <w:instrText xml:space="preserve"> 1033 </w:instrText>
          </w:r>
          <w:r w:rsidR="00F43FE5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[3]</w:t>
          </w:r>
          <w:r w:rsidR="00F43FE5">
            <w:rPr>
              <w:lang w:val="en-US"/>
            </w:rPr>
            <w:fldChar w:fldCharType="end"/>
          </w:r>
        </w:sdtContent>
      </w:sdt>
      <w:r>
        <w:t xml:space="preserve">. Програмну реалізацію вивантаження та обробки даних, агента та середовища виконано мовою </w:t>
      </w:r>
      <w:r>
        <w:rPr>
          <w:lang w:val="en-US"/>
        </w:rPr>
        <w:t>Python</w:t>
      </w:r>
      <w:r w:rsidRPr="0049486B">
        <w:t xml:space="preserve"> 3</w:t>
      </w:r>
      <w:r>
        <w:t xml:space="preserve"> із використанням таких бібліотек як: </w:t>
      </w:r>
      <w:r w:rsidR="00F120B8">
        <w:rPr>
          <w:lang w:val="en-US"/>
        </w:rPr>
        <w:t>TensorFlow</w:t>
      </w:r>
      <w:sdt>
        <w:sdtPr>
          <w:rPr>
            <w:lang w:val="en-US"/>
          </w:rPr>
          <w:id w:val="-1365909436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Abadi</w:instrText>
          </w:r>
          <w:r w:rsidR="00115233" w:rsidRPr="0049486B">
            <w:instrText>2016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[4]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Keras</w:t>
      </w:r>
      <w:sdt>
        <w:sdtPr>
          <w:rPr>
            <w:lang w:val="en-US"/>
          </w:rPr>
          <w:id w:val="454380111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chollet</w:instrText>
          </w:r>
          <w:r w:rsidR="00115233" w:rsidRPr="0049486B">
            <w:instrText>2015</w:instrText>
          </w:r>
          <w:r w:rsidR="00115233">
            <w:rPr>
              <w:lang w:val="en-US"/>
            </w:rPr>
            <w:instrText>keras</w:instrText>
          </w:r>
          <w:r w:rsidR="00115233" w:rsidRPr="0049486B">
            <w:instrText xml:space="preserve">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[5]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>,</w:t>
      </w:r>
      <w:r w:rsidR="00E0376A" w:rsidRPr="0049486B">
        <w:t xml:space="preserve"> </w:t>
      </w:r>
      <w:r w:rsidR="00E0376A">
        <w:rPr>
          <w:lang w:val="en-US"/>
        </w:rPr>
        <w:t>keras</w:t>
      </w:r>
      <w:r w:rsidR="00E0376A" w:rsidRPr="0049486B">
        <w:t>-</w:t>
      </w:r>
      <w:r w:rsidR="00E0376A">
        <w:rPr>
          <w:lang w:val="en-US"/>
        </w:rPr>
        <w:t>rl</w:t>
      </w:r>
      <w:sdt>
        <w:sdtPr>
          <w:rPr>
            <w:lang w:val="en-US"/>
          </w:rPr>
          <w:id w:val="1229422337"/>
          <w:citation/>
        </w:sdtPr>
        <w:sdtEndPr/>
        <w:sdtContent>
          <w:r w:rsidR="00E0376A">
            <w:rPr>
              <w:lang w:val="en-US"/>
            </w:rPr>
            <w:fldChar w:fldCharType="begin"/>
          </w:r>
          <w:r w:rsidR="00E0376A" w:rsidRPr="0049486B">
            <w:instrText xml:space="preserve"> </w:instrText>
          </w:r>
          <w:r w:rsidR="00E0376A">
            <w:rPr>
              <w:lang w:val="en-US"/>
            </w:rPr>
            <w:instrText>CITATION</w:instrText>
          </w:r>
          <w:r w:rsidR="00E0376A" w:rsidRPr="0049486B">
            <w:instrText xml:space="preserve"> </w:instrText>
          </w:r>
          <w:r w:rsidR="00E0376A">
            <w:rPr>
              <w:lang w:val="en-US"/>
            </w:rPr>
            <w:instrText>Plappert</w:instrText>
          </w:r>
          <w:r w:rsidR="00E0376A" w:rsidRPr="0049486B">
            <w:instrText>2016 \</w:instrText>
          </w:r>
          <w:r w:rsidR="00E0376A">
            <w:rPr>
              <w:lang w:val="en-US"/>
            </w:rPr>
            <w:instrText>l</w:instrText>
          </w:r>
          <w:r w:rsidR="00E0376A" w:rsidRPr="0049486B">
            <w:instrText xml:space="preserve"> 1033 </w:instrText>
          </w:r>
          <w:r w:rsidR="00E0376A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[6]</w:t>
          </w:r>
          <w:r w:rsidR="00E0376A">
            <w:rPr>
              <w:lang w:val="en-US"/>
            </w:rPr>
            <w:fldChar w:fldCharType="end"/>
          </w:r>
        </w:sdtContent>
      </w:sdt>
      <w:r w:rsidR="00E0376A" w:rsidRPr="0049486B">
        <w:t>,</w:t>
      </w:r>
      <w:r w:rsidR="00F120B8" w:rsidRPr="0049486B">
        <w:t xml:space="preserve"> </w:t>
      </w:r>
      <w:r w:rsidR="00F120B8">
        <w:rPr>
          <w:lang w:val="en-US"/>
        </w:rPr>
        <w:t>gym</w:t>
      </w:r>
      <w:sdt>
        <w:sdtPr>
          <w:rPr>
            <w:lang w:val="en-US"/>
          </w:rPr>
          <w:id w:val="236519283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>
            <w:instrText xml:space="preserve"> CITATION Brockman2016 \l 8192 </w:instrText>
          </w:r>
          <w:r w:rsidR="00115233">
            <w:rPr>
              <w:lang w:val="en-US"/>
            </w:rPr>
            <w:fldChar w:fldCharType="separate"/>
          </w:r>
          <w:r w:rsidR="00657E26">
            <w:rPr>
              <w:noProof/>
            </w:rPr>
            <w:t xml:space="preserve"> </w:t>
          </w:r>
          <w:r w:rsidR="00657E26" w:rsidRPr="00657E26">
            <w:rPr>
              <w:noProof/>
            </w:rPr>
            <w:t>[1]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NumPy</w:t>
      </w:r>
      <w:sdt>
        <w:sdtPr>
          <w:rPr>
            <w:lang w:val="en-US"/>
          </w:rPr>
          <w:id w:val="89284217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Harris</w:instrText>
          </w:r>
          <w:r w:rsidR="00115233" w:rsidRPr="0049486B">
            <w:instrText>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[7]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SciPy</w:t>
      </w:r>
      <w:sdt>
        <w:sdtPr>
          <w:rPr>
            <w:lang w:val="en-US"/>
          </w:rPr>
          <w:id w:val="-662237838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Virtanen</w:instrText>
          </w:r>
          <w:r w:rsidR="00115233" w:rsidRPr="0049486B">
            <w:instrText>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[8]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115233">
        <w:rPr>
          <w:lang w:val="en-US"/>
        </w:rPr>
        <w:t>arch</w:t>
      </w:r>
      <w:sdt>
        <w:sdtPr>
          <w:rPr>
            <w:lang w:val="en-US"/>
          </w:rPr>
          <w:id w:val="-2077897081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Sheppard</w:instrText>
          </w:r>
          <w:r w:rsidR="00115233" w:rsidRPr="0049486B">
            <w:instrText>2021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[9]</w:t>
          </w:r>
          <w:r w:rsidR="00115233">
            <w:rPr>
              <w:lang w:val="en-US"/>
            </w:rPr>
            <w:fldChar w:fldCharType="end"/>
          </w:r>
        </w:sdtContent>
      </w:sdt>
      <w:r w:rsidR="00115233" w:rsidRPr="0049486B">
        <w:t xml:space="preserve">, </w:t>
      </w:r>
      <w:r w:rsidR="00F120B8" w:rsidRPr="00F120B8">
        <w:rPr>
          <w:lang w:val="en-US"/>
        </w:rPr>
        <w:t>scikit</w:t>
      </w:r>
      <w:r w:rsidR="00F120B8" w:rsidRPr="0049486B">
        <w:t>-</w:t>
      </w:r>
      <w:r w:rsidR="00F120B8" w:rsidRPr="00F120B8">
        <w:rPr>
          <w:lang w:val="en-US"/>
        </w:rPr>
        <w:t>learn</w:t>
      </w:r>
      <w:sdt>
        <w:sdtPr>
          <w:rPr>
            <w:lang w:val="en-US"/>
          </w:rPr>
          <w:id w:val="-1429037636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Pedregosa</w:instrText>
          </w:r>
          <w:r w:rsidR="00115233" w:rsidRPr="0049486B">
            <w:instrText>2011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[10]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>
        <w:rPr>
          <w:lang w:val="en-US"/>
        </w:rPr>
        <w:t>pandas</w:t>
      </w:r>
      <w:sdt>
        <w:sdtPr>
          <w:rPr>
            <w:lang w:val="en-US"/>
          </w:rPr>
          <w:id w:val="-1335453004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 w:rsidRPr="0049486B">
            <w:instrText xml:space="preserve"> </w:instrText>
          </w:r>
          <w:r w:rsidR="00115233">
            <w:rPr>
              <w:lang w:val="en-US"/>
            </w:rPr>
            <w:instrText>CITATION</w:instrText>
          </w:r>
          <w:r w:rsidR="00115233" w:rsidRPr="0049486B">
            <w:instrText xml:space="preserve"> 2020 \</w:instrText>
          </w:r>
          <w:r w:rsidR="00115233">
            <w:rPr>
              <w:lang w:val="en-US"/>
            </w:rPr>
            <w:instrText>l</w:instrText>
          </w:r>
          <w:r w:rsidR="00115233" w:rsidRPr="0049486B">
            <w:instrText xml:space="preserve"> 1033 </w:instrText>
          </w:r>
          <w:r w:rsidR="00115233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[11]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 xml:space="preserve">, </w:t>
      </w:r>
      <w:r w:rsidR="00F120B8" w:rsidRPr="00F120B8">
        <w:rPr>
          <w:lang w:val="en-US"/>
        </w:rPr>
        <w:t>matplotlib</w:t>
      </w:r>
      <w:sdt>
        <w:sdtPr>
          <w:rPr>
            <w:lang w:val="en-US"/>
          </w:rPr>
          <w:id w:val="-122003267"/>
          <w:citation/>
        </w:sdtPr>
        <w:sdtEndPr/>
        <w:sdtContent>
          <w:r w:rsidR="00115233">
            <w:rPr>
              <w:lang w:val="en-US"/>
            </w:rPr>
            <w:fldChar w:fldCharType="begin"/>
          </w:r>
          <w:r w:rsidR="00115233">
            <w:instrText xml:space="preserve"> CITATION Hunter2007 \l 8192 </w:instrText>
          </w:r>
          <w:r w:rsidR="00115233">
            <w:rPr>
              <w:lang w:val="en-US"/>
            </w:rPr>
            <w:fldChar w:fldCharType="separate"/>
          </w:r>
          <w:r w:rsidR="00657E26">
            <w:rPr>
              <w:noProof/>
            </w:rPr>
            <w:t xml:space="preserve"> </w:t>
          </w:r>
          <w:r w:rsidR="00657E26" w:rsidRPr="00657E26">
            <w:rPr>
              <w:noProof/>
            </w:rPr>
            <w:t>[12]</w:t>
          </w:r>
          <w:r w:rsidR="00115233">
            <w:rPr>
              <w:lang w:val="en-US"/>
            </w:rPr>
            <w:fldChar w:fldCharType="end"/>
          </w:r>
        </w:sdtContent>
      </w:sdt>
      <w:r w:rsidR="00F120B8" w:rsidRPr="0049486B">
        <w:t>.</w:t>
      </w:r>
    </w:p>
    <w:p w14:paraId="2CD62A5D" w14:textId="37C585DF" w:rsidR="005D7BC2" w:rsidRPr="003E01CB" w:rsidRDefault="005F6695" w:rsidP="003E01CB">
      <w:r>
        <w:br w:type="page"/>
      </w:r>
    </w:p>
    <w:p w14:paraId="31E497A6" w14:textId="7EC6B12C" w:rsidR="00455EB7" w:rsidRPr="00412B61" w:rsidRDefault="00FF477F" w:rsidP="00C313FC">
      <w:pPr>
        <w:pStyle w:val="Heading1"/>
        <w:ind w:left="360"/>
      </w:pPr>
      <w:bookmarkStart w:id="7" w:name="_Toc71461167"/>
      <w:bookmarkStart w:id="8" w:name="_Toc134881565"/>
      <w:r>
        <w:lastRenderedPageBreak/>
        <w:t>РОЗ</w:t>
      </w:r>
      <w:r w:rsidR="00FD787E">
        <w:t xml:space="preserve">ДІЛ 1. </w:t>
      </w:r>
      <w:r w:rsidR="002E69F6" w:rsidRPr="005B11DC">
        <w:rPr>
          <w:caps w:val="0"/>
        </w:rPr>
        <w:t>ТЕОРЕТИЧНІ</w:t>
      </w:r>
      <w:r w:rsidR="002E69F6" w:rsidRPr="00412B61">
        <w:rPr>
          <w:caps w:val="0"/>
        </w:rPr>
        <w:t xml:space="preserve"> ЗАСАДИ </w:t>
      </w:r>
      <w:r w:rsidR="002E69F6">
        <w:rPr>
          <w:caps w:val="0"/>
        </w:rPr>
        <w:br/>
        <w:t>НАВЧАННЯ З ПІДКРІПЛЕННЯМ</w:t>
      </w:r>
      <w:sdt>
        <w:sdtPr>
          <w:id w:val="-1352790586"/>
          <w:citation/>
        </w:sdtPr>
        <w:sdtEndPr/>
        <w:sdtContent>
          <w:r w:rsidR="00412B61" w:rsidRPr="00412B61">
            <w:fldChar w:fldCharType="begin"/>
          </w:r>
          <w:r w:rsidR="00412B61" w:rsidRPr="00412B61">
            <w:instrText xml:space="preserve"> CITATION Sutton2005 \l 1033 </w:instrText>
          </w:r>
          <w:r w:rsidR="00412B61" w:rsidRPr="00412B61">
            <w:fldChar w:fldCharType="separate"/>
          </w:r>
          <w:r w:rsidR="00657E26">
            <w:rPr>
              <w:noProof/>
            </w:rPr>
            <w:t xml:space="preserve"> [13]</w:t>
          </w:r>
          <w:r w:rsidR="00412B61" w:rsidRPr="00412B61">
            <w:fldChar w:fldCharType="end"/>
          </w:r>
        </w:sdtContent>
      </w:sdt>
      <w:bookmarkEnd w:id="7"/>
      <w:bookmarkEnd w:id="8"/>
    </w:p>
    <w:p w14:paraId="72D50CC3" w14:textId="38A62B60" w:rsidR="00455EB7" w:rsidRDefault="00455EB7" w:rsidP="005A3EA4">
      <w:pPr>
        <w:pStyle w:val="Heading2"/>
        <w:numPr>
          <w:ilvl w:val="1"/>
          <w:numId w:val="10"/>
        </w:numPr>
      </w:pPr>
      <w:bookmarkStart w:id="9" w:name="_Toc71515641"/>
      <w:bookmarkStart w:id="10" w:name="_Toc71534479"/>
      <w:bookmarkStart w:id="11" w:name="_Toc71535033"/>
      <w:bookmarkStart w:id="12" w:name="_Toc71557738"/>
      <w:bookmarkStart w:id="13" w:name="_Toc71558028"/>
      <w:bookmarkStart w:id="14" w:name="_Toc71558944"/>
      <w:bookmarkStart w:id="15" w:name="_Toc71559051"/>
      <w:bookmarkStart w:id="16" w:name="_Toc71515642"/>
      <w:bookmarkStart w:id="17" w:name="_Toc71534480"/>
      <w:bookmarkStart w:id="18" w:name="_Toc71535034"/>
      <w:bookmarkStart w:id="19" w:name="_Toc71557739"/>
      <w:bookmarkStart w:id="20" w:name="_Toc71558029"/>
      <w:bookmarkStart w:id="21" w:name="_Toc71558945"/>
      <w:bookmarkStart w:id="22" w:name="_Toc71559052"/>
      <w:bookmarkStart w:id="23" w:name="_Toc71515643"/>
      <w:bookmarkStart w:id="24" w:name="_Toc71534481"/>
      <w:bookmarkStart w:id="25" w:name="_Toc71535035"/>
      <w:bookmarkStart w:id="26" w:name="_Toc71557740"/>
      <w:bookmarkStart w:id="27" w:name="_Toc71558030"/>
      <w:bookmarkStart w:id="28" w:name="_Toc71558946"/>
      <w:bookmarkStart w:id="29" w:name="_Toc71559053"/>
      <w:bookmarkStart w:id="30" w:name="_Toc71515644"/>
      <w:bookmarkStart w:id="31" w:name="_Toc71534482"/>
      <w:bookmarkStart w:id="32" w:name="_Toc71535036"/>
      <w:bookmarkStart w:id="33" w:name="_Toc71557741"/>
      <w:bookmarkStart w:id="34" w:name="_Toc71558031"/>
      <w:bookmarkStart w:id="35" w:name="_Toc71558947"/>
      <w:bookmarkStart w:id="36" w:name="_Toc71559054"/>
      <w:bookmarkStart w:id="37" w:name="_Toc71515645"/>
      <w:bookmarkStart w:id="38" w:name="_Toc71534483"/>
      <w:bookmarkStart w:id="39" w:name="_Toc71535037"/>
      <w:bookmarkStart w:id="40" w:name="_Toc71557742"/>
      <w:bookmarkStart w:id="41" w:name="_Toc71558032"/>
      <w:bookmarkStart w:id="42" w:name="_Toc71558948"/>
      <w:bookmarkStart w:id="43" w:name="_Toc71559055"/>
      <w:bookmarkStart w:id="44" w:name="_Toc71461168"/>
      <w:bookmarkStart w:id="45" w:name="_Toc134881566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BE7C11">
        <w:t>Задача</w:t>
      </w:r>
      <w:r>
        <w:t xml:space="preserve"> </w:t>
      </w:r>
      <w:r w:rsidRPr="007C011A">
        <w:rPr>
          <w:i/>
          <w:iCs/>
          <w:lang w:val="en-US"/>
        </w:rPr>
        <w:t>k</w:t>
      </w:r>
      <w:r>
        <w:t>-</w:t>
      </w:r>
      <w:r w:rsidRPr="002A73F1">
        <w:t>рукого</w:t>
      </w:r>
      <w:r>
        <w:t xml:space="preserve"> «Бандита»</w:t>
      </w:r>
      <w:bookmarkEnd w:id="44"/>
      <w:bookmarkEnd w:id="45"/>
      <w:r>
        <w:t xml:space="preserve"> </w:t>
      </w:r>
    </w:p>
    <w:p w14:paraId="43534085" w14:textId="77777777" w:rsidR="00C2403E" w:rsidRDefault="00455EB7" w:rsidP="00C2403E">
      <w:pPr>
        <w:keepNext/>
      </w:pPr>
      <w:r w:rsidRPr="00455EB7">
        <w:rPr>
          <w:noProof/>
        </w:rPr>
        <w:drawing>
          <wp:inline distT="0" distB="0" distL="0" distR="0" wp14:anchorId="14EF94CD" wp14:editId="6CAE8DCE">
            <wp:extent cx="2121408" cy="1612269"/>
            <wp:effectExtent l="0" t="0" r="0" b="6985"/>
            <wp:docPr id="1030" name="Picture 6" descr="Однорукий бандит — откуда появилось название для игровых автоамтов">
              <a:extLst xmlns:a="http://schemas.openxmlformats.org/drawingml/2006/main">
                <a:ext uri="{FF2B5EF4-FFF2-40B4-BE49-F238E27FC236}">
                  <a16:creationId xmlns:a16="http://schemas.microsoft.com/office/drawing/2014/main" id="{4829106D-E4CE-4262-BA67-6AF06AE2B5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Однорукий бандит — откуда появилось название для игровых автоамтов">
                      <a:extLst>
                        <a:ext uri="{FF2B5EF4-FFF2-40B4-BE49-F238E27FC236}">
                          <a16:creationId xmlns:a16="http://schemas.microsoft.com/office/drawing/2014/main" id="{4829106D-E4CE-4262-BA67-6AF06AE2B5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844" cy="163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55EB7">
        <w:rPr>
          <w:noProof/>
        </w:rPr>
        <w:drawing>
          <wp:inline distT="0" distB="0" distL="0" distR="0" wp14:anchorId="1048BC65" wp14:editId="192839C7">
            <wp:extent cx="3383280" cy="159318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01"/>
                    <a:stretch/>
                  </pic:blipFill>
                  <pic:spPr bwMode="auto">
                    <a:xfrm>
                      <a:off x="0" y="0"/>
                      <a:ext cx="3410918" cy="160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57DE2" w14:textId="3A067246" w:rsidR="00455EB7" w:rsidRPr="00C2403E" w:rsidRDefault="00C2403E" w:rsidP="00C2403E">
      <w:pPr>
        <w:pStyle w:val="Caption"/>
        <w:spacing w:after="0"/>
      </w:pPr>
      <w:r w:rsidRPr="00C2403E"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1</w:t>
      </w:r>
      <w:r w:rsidR="00131974">
        <w:rPr>
          <w:noProof/>
        </w:rPr>
        <w:fldChar w:fldCharType="end"/>
      </w:r>
      <w:r w:rsidRPr="00C2403E">
        <w:t xml:space="preserve"> – Ілюстрація до задачі</w:t>
      </w:r>
    </w:p>
    <w:p w14:paraId="35F695E4" w14:textId="05220EB4" w:rsidR="007C011A" w:rsidRDefault="00455EB7" w:rsidP="008E3069">
      <w:pPr>
        <w:ind w:firstLine="708"/>
        <w:jc w:val="left"/>
      </w:pPr>
      <w:r w:rsidRPr="00455EB7">
        <w:t>«Бандит»</w:t>
      </w:r>
      <w:r>
        <w:t xml:space="preserve"> – це слотовий автомат у вигляді бандита</w:t>
      </w:r>
      <w:r w:rsidR="007C011A" w:rsidRPr="0049486B">
        <w:rPr>
          <w:lang w:val="ru-RU"/>
        </w:rPr>
        <w:t>.</w:t>
      </w:r>
      <w:r>
        <w:t xml:space="preserve"> </w:t>
      </w:r>
      <w:r w:rsidR="007C011A">
        <w:t>У</w:t>
      </w:r>
      <w:r>
        <w:t xml:space="preserve"> слот </w:t>
      </w:r>
      <w:r w:rsidR="007C011A">
        <w:t>автомата</w:t>
      </w:r>
      <w:r>
        <w:t xml:space="preserve"> клад</w:t>
      </w:r>
      <w:r w:rsidR="007C011A">
        <w:t>уть</w:t>
      </w:r>
      <w:r>
        <w:t xml:space="preserve"> монет</w:t>
      </w:r>
      <w:r w:rsidR="007C011A">
        <w:t>у та тягнуть за руку, в результаті отримують виграш.</w:t>
      </w:r>
    </w:p>
    <w:p w14:paraId="705A6970" w14:textId="180E07C9" w:rsidR="007C011A" w:rsidRDefault="007C011A" w:rsidP="008E3069">
      <w:pPr>
        <w:ind w:firstLine="708"/>
        <w:jc w:val="left"/>
      </w:pPr>
      <w:r>
        <w:t xml:space="preserve">Задача </w:t>
      </w:r>
      <w:r w:rsidRPr="007C011A">
        <w:rPr>
          <w:i/>
          <w:iCs/>
          <w:lang w:val="en-US"/>
        </w:rPr>
        <w:t>k</w:t>
      </w:r>
      <w:r w:rsidRPr="0049486B">
        <w:rPr>
          <w:lang w:val="ru-RU"/>
        </w:rPr>
        <w:t>-рукого «</w:t>
      </w:r>
      <w:r w:rsidRPr="007C011A">
        <w:t>Бандита</w:t>
      </w:r>
      <w:r w:rsidRPr="0049486B">
        <w:rPr>
          <w:lang w:val="ru-RU"/>
        </w:rPr>
        <w:t xml:space="preserve">» </w:t>
      </w:r>
      <w:r>
        <w:t xml:space="preserve">це математичне уособлення реальної задачі максимізації винагород, де ми маємо </w:t>
      </w:r>
      <w:r w:rsidRPr="007C011A">
        <w:rPr>
          <w:i/>
          <w:iCs/>
          <w:lang w:val="en-US"/>
        </w:rPr>
        <w:t>k</w:t>
      </w:r>
      <w:r w:rsidRPr="007C011A">
        <w:t xml:space="preserve"> таких</w:t>
      </w:r>
      <w:r>
        <w:t xml:space="preserve"> автоматів, кожен з яких має свій сталий розподіл винагород.</w:t>
      </w:r>
      <w:r w:rsidR="00E12F00" w:rsidRPr="0049486B">
        <w:rPr>
          <w:lang w:val="ru-RU"/>
        </w:rPr>
        <w:t xml:space="preserve"> </w:t>
      </w:r>
      <w:r w:rsidR="00E12F00">
        <w:t>На кожному кроці ми маємо вибирати автомат, не знаючи його розподіл.</w:t>
      </w:r>
    </w:p>
    <w:p w14:paraId="6D4D5939" w14:textId="31B39242" w:rsidR="00244F1F" w:rsidRDefault="00A16C5B" w:rsidP="008E3069">
      <w:pPr>
        <w:ind w:firstLine="708"/>
        <w:jc w:val="left"/>
      </w:pPr>
      <w:r>
        <w:t>Д</w:t>
      </w:r>
      <w:r w:rsidR="00F01FC3">
        <w:t>охідність дії</w:t>
      </w:r>
      <w:r>
        <w:t xml:space="preserve"> оцінюють</w:t>
      </w:r>
      <w:r w:rsidR="00244F1F">
        <w:t xml:space="preserve"> наступним табличним методом:</w:t>
      </w:r>
    </w:p>
    <w:p w14:paraId="01BDCD8C" w14:textId="2328740E" w:rsidR="000F0B2E" w:rsidRDefault="00244F1F" w:rsidP="00C2403E">
      <w:pPr>
        <w:ind w:firstLine="142"/>
        <w:jc w:val="left"/>
      </w:pPr>
      <w:r w:rsidRPr="00244F1F">
        <w:rPr>
          <w:noProof/>
        </w:rPr>
        <mc:AlternateContent>
          <mc:Choice Requires="wps">
            <w:drawing>
              <wp:inline distT="0" distB="0" distL="0" distR="0" wp14:anchorId="73D3067A" wp14:editId="41231C9C">
                <wp:extent cx="6096000" cy="646331"/>
                <wp:effectExtent l="0" t="0" r="19050" b="16510"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2061CF-B91C-416C-861A-DC02D5F9577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46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532EF70" w14:textId="046AD419" w:rsidR="00244F1F" w:rsidRPr="00C2403E" w:rsidRDefault="00131974" w:rsidP="00C2403E">
                            <w:pPr>
                              <w:ind w:firstLine="0"/>
                              <w:rPr>
                                <w:rFonts w:ascii="Cambria Math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inorHAnsi" w:hAnsi="Calibri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  <m:t>—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>(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action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>)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 дія в момент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B X 10" w:eastAsia="CMB X 10" w:hAnsi="CMB X 10" w:cs="CMB X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oMath>
                            <w:r w:rsidR="00243420" w:rsidRPr="00C2403E">
                              <w:rPr>
                                <w:rFonts w:ascii="Cambria Math" w:eastAsiaTheme="minorEastAsia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  <w:t xml:space="preserve">, </w:t>
                            </w:r>
                            <w:r w:rsidR="00243420" w:rsidRPr="00C2403E">
                              <w:rPr>
                                <w:rFonts w:ascii="Cambria Math" w:eastAsiaTheme="minorEastAsia" w:hAnsi="+mn-cs"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  <w:t>скаляр</w:t>
                            </w:r>
                          </w:p>
                          <w:p w14:paraId="2E186678" w14:textId="60360F49" w:rsidR="00244F1F" w:rsidRPr="00C2403E" w:rsidRDefault="00131974" w:rsidP="00244F1F">
                            <w:pPr>
                              <w:rPr>
                                <w:rFonts w:ascii="Cambria Math" w:eastAsiaTheme="minorEastAsia" w:hAnsi="+mn-cs"/>
                                <w:i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ru-RU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(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reward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)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винагорода в момент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B X 10" w:eastAsia="CMB X 10" w:hAnsi="CMB X 10" w:cs="CMB X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MB X 10" w:hAnsi="CMB X 10" w:cs="CMB X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,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B X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скаляр</m:t>
                                </m:r>
                              </m:oMath>
                            </m:oMathPara>
                          </w:p>
                          <w:p w14:paraId="603D8E8F" w14:textId="5C2738EB" w:rsidR="001835E3" w:rsidRPr="0049486B" w:rsidRDefault="00131974" w:rsidP="00244F1F">
                            <w:pPr>
                              <w:rPr>
                                <w:rFonts w:ascii="Cambria Math" w:eastAsiaTheme="minorEastAsia" w:hAnsi="+mn-cs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цінність</m:t>
                                </m:r>
                              </m:oMath>
                            </m:oMathPara>
                          </w:p>
                          <w:p w14:paraId="658178F5" w14:textId="0BCD193C" w:rsidR="00E50B6C" w:rsidRPr="00C2403E" w:rsidRDefault="00131974" w:rsidP="00E50B6C">
                            <w:pPr>
                              <w:rPr>
                                <w:rFonts w:ascii="Cambria Math" w:eastAsiaTheme="minorEastAsia" w:hAnsi="+mn-cs"/>
                                <w:i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*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=E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=a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—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M R 10" w:eastAsia="CM R 10" w:hAnsi="CM R 10" w:cs="CM R 10"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істинна цінність</m:t>
                                </m:r>
                              </m:oMath>
                            </m:oMathPara>
                          </w:p>
                          <w:p w14:paraId="1193B039" w14:textId="0DF87A43" w:rsidR="00DE1905" w:rsidRPr="00C2403E" w:rsidRDefault="00131974" w:rsidP="00DE1905">
                            <w:pPr>
                              <w:rPr>
                                <w:rFonts w:ascii="Cambria Math" w:eastAsiaTheme="minorEastAsia" w:hAnsi="+mn-cs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28"/>
                                  </w:rPr>
                                  <m:t>≐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cr m:val="double-struck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=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∙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2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ru-RU"/>
                                          </w:rPr>
                                          <m:t>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cr m:val="double-struck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 w:themeColor="text1"/>
                                                    <w:kern w:val="24"/>
                                                    <w:szCs w:val="28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ru-RU"/>
                                              </w:rPr>
                                              <m:t>=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kern w:val="24"/>
                                                <w:szCs w:val="28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28"/>
                                            <w:lang w:val="en-US"/>
                                          </w:rPr>
                                          <m:t>        </m:t>
                                        </m:r>
                                      </m:e>
                                    </m:nary>
                                  </m:den>
                                </m:f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Cs w:val="28"/>
                                    <w:lang w:val="ru-RU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сума винагород коли дія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вибрана до моменту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кількість разів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коли дія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 вибрана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 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M R 10" w:eastAsia="CM R 10" w:hAnsi="CM R 10" w:cs="CM R 10"/>
                                        <w:color w:val="000000" w:themeColor="text1"/>
                                        <w:kern w:val="24"/>
                                        <w:szCs w:val="28"/>
                                      </w:rPr>
                                      <m:t>до моменту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D3067A" id="_x0000_t202" coordsize="21600,21600" o:spt="202" path="m,l,21600r21600,l21600,xe">
                <v:stroke joinstyle="miter"/>
                <v:path gradientshapeok="t" o:connecttype="rect"/>
              </v:shapetype>
              <v:shape id="TextBox 20" o:spid="_x0000_s1026" type="#_x0000_t202" style="width:480pt;height:5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" filled="f" strokecolor="black [3213]">
                <v:textbox style="mso-fit-shape-to-text:t">
                  <w:txbxContent>
                    <w:p w14:paraId="2532EF70" w14:textId="046AD419" w:rsidR="00244F1F" w:rsidRPr="00C2403E" w:rsidRDefault="00F35DF4" w:rsidP="00C2403E">
                      <w:pPr>
                        <w:ind w:firstLine="0"/>
                        <w:rPr>
                          <w:rFonts w:ascii="Cambria Math" w:hAnsi="+mn-cs"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Theme="minorHAnsi" w:hAnsi="Calibri"/>
                            <w:i/>
                            <w:iCs/>
                            <w:color w:val="000000" w:themeColor="text1"/>
                            <w:kern w:val="24"/>
                            <w:szCs w:val="28"/>
                          </w:rPr>
                          <m:t>—</m:t>
                        </m:r>
                        <m:r>
                          <m:rPr>
                            <m:nor/>
                          </m:rPr>
                          <w:rPr>
                            <w:rFonts w:asciiTheme="minorHAnsi" w:hAnsi="Calibri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ru-RU"/>
                          </w:rPr>
                          <m:t>(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action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ru-RU"/>
                          </w:rPr>
                          <m:t>)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 </m:t>
                        </m:r>
                        <m:r>
                          <m:rPr>
                            <m:nor/>
                          </m:rPr>
                          <w:rPr>
                            <w:rFonts w:ascii="CM R 10" w:eastAsia="CM R 10" w:hAnsi="CM R 10" w:cs="CM R 10"/>
                            <w:color w:val="000000" w:themeColor="text1"/>
                            <w:kern w:val="24"/>
                            <w:szCs w:val="28"/>
                          </w:rPr>
                          <m:t> дія в момент </m:t>
                        </m:r>
                        <m:r>
                          <m:rPr>
                            <m:nor/>
                          </m:rPr>
                          <w:rPr>
                            <w:rFonts w:ascii="CMB X 10" w:eastAsia="CMB X 10" w:hAnsi="CMB X 10" w:cs="CMB X 10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t</m:t>
                        </m:r>
                      </m:oMath>
                      <w:r w:rsidR="00243420" w:rsidRPr="00C2403E">
                        <w:rPr>
                          <w:rFonts w:ascii="Cambria Math" w:eastAsiaTheme="minorEastAsia" w:hAnsi="+mn-cs"/>
                          <w:iCs/>
                          <w:color w:val="000000" w:themeColor="text1"/>
                          <w:kern w:val="24"/>
                          <w:szCs w:val="28"/>
                        </w:rPr>
                        <w:t xml:space="preserve">, </w:t>
                      </w:r>
                      <w:r w:rsidR="00243420" w:rsidRPr="00C2403E">
                        <w:rPr>
                          <w:rFonts w:ascii="Cambria Math" w:eastAsiaTheme="minorEastAsia" w:hAnsi="+mn-cs"/>
                          <w:iCs/>
                          <w:color w:val="000000" w:themeColor="text1"/>
                          <w:kern w:val="24"/>
                          <w:szCs w:val="28"/>
                        </w:rPr>
                        <w:t>скаляр</w:t>
                      </w:r>
                    </w:p>
                    <w:p w14:paraId="2E186678" w14:textId="60360F49" w:rsidR="00244F1F" w:rsidRPr="00C2403E" w:rsidRDefault="00F35DF4" w:rsidP="00244F1F">
                      <w:pPr>
                        <w:rPr>
                          <w:rFonts w:ascii="Cambria Math" w:eastAsiaTheme="minorEastAsia" w:hAnsi="+mn-cs"/>
                          <w:i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ru-RU"/>
                                </w:rPr>
                                <m:t xml:space="preserve"> </m:t>
                              </m:r>
                            </m:sub>
                          </m:sSub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reward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)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винагорода в момент </m:t>
                          </m:r>
                          <m:r>
                            <m:rPr>
                              <m:nor/>
                            </m:rPr>
                            <w:rPr>
                              <w:rFonts w:ascii="CMB X 10" w:eastAsia="CMB X 10" w:hAnsi="CMB X 10" w:cs="CMB X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MB X 10" w:hAnsi="CMB X 10" w:cs="CMB X 10"/>
                              <w:color w:val="000000" w:themeColor="text1"/>
                              <w:kern w:val="24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B X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скаляр</m:t>
                          </m:r>
                        </m:oMath>
                      </m:oMathPara>
                    </w:p>
                    <w:p w14:paraId="603D8E8F" w14:textId="5C2738EB" w:rsidR="001835E3" w:rsidRPr="0049486B" w:rsidRDefault="00F35DF4" w:rsidP="00244F1F">
                      <w:pPr>
                        <w:rPr>
                          <w:rFonts w:ascii="Cambria Math" w:eastAsiaTheme="minorEastAsia" w:hAnsi="+mn-cs"/>
                          <w:i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цінність</m:t>
                          </m:r>
                        </m:oMath>
                      </m:oMathPara>
                    </w:p>
                    <w:p w14:paraId="658178F5" w14:textId="0BCD193C" w:rsidR="00E50B6C" w:rsidRPr="00C2403E" w:rsidRDefault="00F35DF4" w:rsidP="00E50B6C">
                      <w:pPr>
                        <w:rPr>
                          <w:rFonts w:ascii="Cambria Math" w:eastAsiaTheme="minorEastAsia" w:hAnsi="+mn-cs"/>
                          <w:i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*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</w:rPr>
                            <m:t>=E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=a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nor/>
                            </m:rPr>
                            <w:rPr>
                              <w:rFonts w:asciiTheme="minorHAnsi" w:hAnsi="Calibri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—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 </m:t>
                          </m:r>
                          <m:r>
                            <m:rPr>
                              <m:nor/>
                            </m:rPr>
                            <w:rPr>
                              <w:rFonts w:ascii="CM R 10" w:eastAsia="CM R 10" w:hAnsi="CM R 10" w:cs="CM R 10"/>
                              <w:color w:val="000000" w:themeColor="text1"/>
                              <w:kern w:val="24"/>
                              <w:szCs w:val="28"/>
                            </w:rPr>
                            <m:t>істинна цінність</m:t>
                          </m:r>
                        </m:oMath>
                      </m:oMathPara>
                    </w:p>
                    <w:p w14:paraId="1193B039" w14:textId="0DF87A43" w:rsidR="00DE1905" w:rsidRPr="00C2403E" w:rsidRDefault="00F35DF4" w:rsidP="00DE1905">
                      <w:pPr>
                        <w:rPr>
                          <w:rFonts w:ascii="Cambria Math" w:eastAsiaTheme="minorEastAsia" w:hAnsi="+mn-cs"/>
                          <w:i/>
                          <w:iCs/>
                          <w:color w:val="000000" w:themeColor="text1"/>
                          <w:kern w:val="24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nor/>
                            </m:rPr>
                            <w:rPr>
                              <w:rFonts w:ascii="Cambria Math" w:hAnsi="Cambria Math" w:cs="Cambria Math"/>
                              <w:i/>
                              <w:iCs/>
                              <w:color w:val="000000" w:themeColor="text1"/>
                              <w:kern w:val="24"/>
                              <w:szCs w:val="28"/>
                            </w:rPr>
                            <m:t>≐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</w:rPr>
                                        <m:t>1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ru-RU"/>
                                    </w:rPr>
                                    <m:t>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</w:rPr>
                                        <m:t>1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kern w:val="24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ru-RU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28"/>
                                      <w:lang w:val="en-US"/>
                                    </w:rPr>
                                    <m:t>        </m:t>
                                  </m:r>
                                </m:e>
                              </m:nary>
                            </m:den>
                          </m:f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  <w:lang w:val="ru-RU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сума винагород коли дія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вибрана до моменту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кількість разів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коли дія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</w:rPr>
                                <m:t>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a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 вибрана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 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M R 10" w:eastAsia="CM R 10" w:hAnsi="CM R 10" w:cs="CM R 10"/>
                                  <w:color w:val="000000" w:themeColor="text1"/>
                                  <w:kern w:val="24"/>
                                  <w:szCs w:val="28"/>
                                </w:rPr>
                                <m:t>до моменту 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61F90C5C" w14:textId="03A84F32" w:rsidR="00C2403E" w:rsidRPr="0049486B" w:rsidRDefault="00C2403E" w:rsidP="00D14086">
      <w:pPr>
        <w:spacing w:before="240"/>
        <w:ind w:firstLine="709"/>
        <w:rPr>
          <w:rFonts w:cs="Times New Roman"/>
          <w:color w:val="000000" w:themeColor="text1"/>
          <w:kern w:val="24"/>
          <w:szCs w:val="28"/>
          <w:lang w:val="ru-RU"/>
        </w:rPr>
      </w:pPr>
      <w:r>
        <w:rPr>
          <w:rFonts w:cs="Times New Roman"/>
          <w:color w:val="000000" w:themeColor="text1"/>
          <w:kern w:val="24"/>
          <w:szCs w:val="28"/>
        </w:rPr>
        <w:t>Табл</w:t>
      </w:r>
      <w:r w:rsidR="000F1E45">
        <w:rPr>
          <w:rFonts w:cs="Times New Roman"/>
          <w:color w:val="000000" w:themeColor="text1"/>
          <w:kern w:val="24"/>
          <w:szCs w:val="28"/>
        </w:rPr>
        <w:t>иця</w:t>
      </w:r>
      <w:r>
        <w:rPr>
          <w:rFonts w:cs="Times New Roman"/>
          <w:color w:val="000000" w:themeColor="text1"/>
          <w:kern w:val="24"/>
          <w:szCs w:val="28"/>
        </w:rPr>
        <w:t xml:space="preserve"> 1</w:t>
      </w:r>
      <w:r w:rsidR="000F1E45">
        <w:rPr>
          <w:rFonts w:cs="Times New Roman"/>
          <w:color w:val="000000" w:themeColor="text1"/>
          <w:kern w:val="24"/>
          <w:szCs w:val="28"/>
        </w:rPr>
        <w:t xml:space="preserve"> </w:t>
      </w:r>
      <w:r w:rsidR="000F1E45" w:rsidRPr="000F1E45">
        <w:rPr>
          <w:rFonts w:cs="Times New Roman"/>
          <w:color w:val="000000" w:themeColor="text1"/>
          <w:kern w:val="24"/>
          <w:szCs w:val="28"/>
        </w:rPr>
        <w:t>–</w:t>
      </w:r>
      <w:r w:rsidR="000F1E45">
        <w:rPr>
          <w:rFonts w:cs="Times New Roman"/>
          <w:color w:val="000000" w:themeColor="text1"/>
          <w:kern w:val="24"/>
          <w:szCs w:val="28"/>
        </w:rPr>
        <w:t xml:space="preserve"> </w:t>
      </w:r>
      <w:r w:rsidRPr="000F0B2E">
        <w:rPr>
          <w:rFonts w:cs="Times New Roman"/>
          <w:color w:val="000000" w:themeColor="text1"/>
          <w:kern w:val="24"/>
          <w:szCs w:val="28"/>
        </w:rPr>
        <w:t xml:space="preserve">Приклад </w:t>
      </w:r>
      <w:r>
        <w:rPr>
          <w:rFonts w:cs="Times New Roman"/>
          <w:color w:val="000000" w:themeColor="text1"/>
          <w:kern w:val="24"/>
          <w:szCs w:val="28"/>
        </w:rPr>
        <w:t xml:space="preserve">обчислення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kern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kern w:val="24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kern w:val="24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)</m:t>
        </m:r>
      </m:oMath>
      <w:r w:rsidRPr="0049486B">
        <w:rPr>
          <w:rFonts w:cs="Times New Roman"/>
          <w:color w:val="000000" w:themeColor="text1"/>
          <w:kern w:val="24"/>
          <w:szCs w:val="28"/>
          <w:lang w:val="ru-RU"/>
        </w:rPr>
        <w:t xml:space="preserve">, </w:t>
      </w:r>
      <w:r>
        <w:rPr>
          <w:rFonts w:cs="Times New Roman"/>
          <w:color w:val="000000" w:themeColor="text1"/>
          <w:kern w:val="24"/>
          <w:szCs w:val="28"/>
        </w:rPr>
        <w:t xml:space="preserve">коли </w:t>
      </w:r>
      <m:oMath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A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={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 xml:space="preserve">, 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000000" w:themeColor="text1"/>
            <w:kern w:val="24"/>
            <w:szCs w:val="28"/>
            <w:lang w:val="ru-RU"/>
          </w:rPr>
          <m:t>}</m:t>
        </m:r>
      </m:oMath>
    </w:p>
    <w:tbl>
      <w:tblPr>
        <w:tblW w:w="96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7"/>
        <w:gridCol w:w="2126"/>
        <w:gridCol w:w="2410"/>
        <w:gridCol w:w="2407"/>
        <w:gridCol w:w="569"/>
      </w:tblGrid>
      <w:tr w:rsidR="000F0B2E" w:rsidRPr="005F2519" w14:paraId="6B36E738" w14:textId="77777777" w:rsidTr="0011223A">
        <w:trPr>
          <w:trHeight w:val="460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32A41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US"/>
                  </w:rPr>
                  <m:t>2</m:t>
                </m:r>
              </m:oMath>
            </m:oMathPara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8FADF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D2623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lang w:val="en-US"/>
                  </w:rPr>
                  <m:t>4</m:t>
                </m:r>
              </m:oMath>
            </m:oMathPara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6CE07C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 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=1</m:t>
                </m:r>
              </m:oMath>
            </m:oMathPara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CD1BB" w14:textId="77777777" w:rsidR="000F0B2E" w:rsidRPr="005F2519" w:rsidRDefault="000F0B2E" w:rsidP="005C28D0">
            <w:pPr>
              <w:pStyle w:val="NoSpacing"/>
            </w:pPr>
            <w:r w:rsidRPr="005F2519">
              <w:rPr>
                <w:lang w:val="en-US"/>
              </w:rPr>
              <w:t>…</w:t>
            </w:r>
          </w:p>
        </w:tc>
      </w:tr>
      <w:tr w:rsidR="000F0B2E" w:rsidRPr="005F2519" w14:paraId="13A9B57A" w14:textId="77777777" w:rsidTr="0011223A">
        <w:trPr>
          <w:trHeight w:val="546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514BF3" w14:textId="63D7BCDB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DB85D1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en-US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=2</m:t>
                </m:r>
              </m:oMath>
            </m:oMathPara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A962EA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)=2</m:t>
                </m:r>
              </m:oMath>
            </m:oMathPara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44897E" w14:textId="77777777" w:rsidR="000F0B2E" w:rsidRPr="005F2519" w:rsidRDefault="00131974" w:rsidP="005C28D0">
            <w:pPr>
              <w:pStyle w:val="NoSpacing"/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lang w:val="en-US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lang w:val="en-US"/>
                      </w:rPr>
                      <m:t>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=3</m:t>
                </m:r>
              </m:oMath>
            </m:oMathPara>
          </w:p>
        </w:tc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5B827D" w14:textId="77777777" w:rsidR="000F0B2E" w:rsidRPr="005F2519" w:rsidRDefault="000F0B2E" w:rsidP="005C28D0">
            <w:pPr>
              <w:pStyle w:val="NoSpacing"/>
            </w:pPr>
            <w:r w:rsidRPr="005F2519">
              <w:rPr>
                <w:lang w:val="en-US"/>
              </w:rPr>
              <w:t>…</w:t>
            </w:r>
          </w:p>
        </w:tc>
      </w:tr>
    </w:tbl>
    <w:p w14:paraId="68B2F7D1" w14:textId="1B2583F8" w:rsidR="00E12F00" w:rsidRDefault="00F01FC3" w:rsidP="00C5462C">
      <w:pPr>
        <w:spacing w:before="240"/>
        <w:ind w:firstLine="708"/>
      </w:pPr>
      <w:r>
        <w:lastRenderedPageBreak/>
        <w:t>Тоді, знаючи цінність різних дій, залиш</w:t>
      </w:r>
      <w:r w:rsidR="00EA4362">
        <w:t>илось</w:t>
      </w:r>
      <w:r>
        <w:t xml:space="preserve"> вибрати дію з найбільшою цінністю</w:t>
      </w:r>
      <w:r w:rsidR="00EF2D94" w:rsidRPr="00EF2D94">
        <w:t xml:space="preserve">. </w:t>
      </w:r>
      <w:r w:rsidR="00EF2D94">
        <w:t>Ц</w:t>
      </w:r>
      <w:r w:rsidR="00334D27">
        <w:t>ей підхід називають жадібним</w:t>
      </w:r>
      <w:r>
        <w:t>:</w:t>
      </w:r>
    </w:p>
    <w:p w14:paraId="460589DA" w14:textId="76520DAF" w:rsidR="00F01FC3" w:rsidRPr="00C2403E" w:rsidRDefault="00131974" w:rsidP="008E3069">
      <w:pPr>
        <w:ind w:firstLine="708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</m:func>
        </m:oMath>
      </m:oMathPara>
    </w:p>
    <w:p w14:paraId="44E3D973" w14:textId="08ED568F" w:rsidR="00334D27" w:rsidRDefault="00334D27" w:rsidP="008E3069">
      <w:pPr>
        <w:rPr>
          <w:rFonts w:eastAsiaTheme="minorEastAsia"/>
          <w:iCs/>
        </w:rPr>
      </w:pPr>
      <w:r>
        <w:rPr>
          <w:rFonts w:eastAsiaTheme="minorEastAsia"/>
          <w:iCs/>
        </w:rPr>
        <w:t>Але у ньому відсутнє розвідування, тому</w:t>
      </w:r>
      <w:r w:rsidRPr="0049486B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</w:rPr>
        <w:t xml:space="preserve">використовують </w:t>
      </w: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>
        <w:rPr>
          <w:rFonts w:eastAsiaTheme="minorEastAsia"/>
          <w:iCs/>
        </w:rPr>
        <w:t>жадібне вибирання:</w:t>
      </w:r>
    </w:p>
    <w:p w14:paraId="0B2FFCC2" w14:textId="2339C29C" w:rsidR="00334D27" w:rsidRPr="00334D27" w:rsidRDefault="00131974" w:rsidP="008E3069">
      <w:pPr>
        <w:spacing w:after="160"/>
        <w:rPr>
          <w:rFonts w:eastAsiaTheme="minorEastAsia"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≝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argmax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,                   </m:t>
                  </m:r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з імовірністю </m:t>
                  </m:r>
                  <m:r>
                    <w:rPr>
                      <w:rFonts w:ascii="Cambria Math" w:eastAsiaTheme="minorEastAsia" w:hAnsi="Cambria Math"/>
                    </w:rPr>
                    <m:t>1 -ε</m:t>
                  </m:r>
                </m:e>
                <m:e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випадково вибрана дія</m:t>
                  </m:r>
                  <m:r>
                    <w:rPr>
                      <w:rFonts w:ascii="Cambria Math" w:eastAsiaTheme="minorEastAsia" w:hAnsi="Cambria Math"/>
                    </w:rPr>
                    <m:t>, </m:t>
                  </m:r>
                  <m:r>
                    <m:rPr>
                      <m:nor/>
                    </m:rPr>
                    <w:rPr>
                      <w:rFonts w:eastAsiaTheme="minorEastAsia"/>
                      <w:iCs/>
                    </w:rPr>
                    <m:t> з імовірністю </m:t>
                  </m:r>
                  <m:r>
                    <w:rPr>
                      <w:rFonts w:ascii="Cambria Math" w:eastAsiaTheme="minorEastAsia" w:hAnsi="Cambria Math"/>
                    </w:rPr>
                    <m:t>ε         </m:t>
                  </m:r>
                </m:e>
              </m:eqArr>
            </m:e>
          </m:d>
        </m:oMath>
      </m:oMathPara>
    </w:p>
    <w:p w14:paraId="18A9D939" w14:textId="77777777" w:rsidR="000B6D05" w:rsidRDefault="00F01FC3" w:rsidP="008E3069">
      <w:pPr>
        <w:ind w:firstLine="708"/>
      </w:pPr>
      <w:r>
        <w:t xml:space="preserve">По суті </w:t>
      </w:r>
      <w:r w:rsidR="000B6D05">
        <w:t>ми визначаємо середню винагороду для кожної дії. Обраховувати середнє можна ітеративно:</w:t>
      </w:r>
    </w:p>
    <w:p w14:paraId="642C54E3" w14:textId="3170BD7E" w:rsidR="006F11D3" w:rsidRPr="002854D1" w:rsidRDefault="00131974" w:rsidP="008E3069">
      <w:pPr>
        <w:ind w:firstLine="708"/>
        <w:rPr>
          <w:rFonts w:eastAsiaTheme="minorEastAsia"/>
          <w:iCs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54644FB3" w14:textId="77777777" w:rsidR="00C5462C" w:rsidRDefault="00E12F00" w:rsidP="00D14086">
      <w:pPr>
        <w:pStyle w:val="NoSpacing"/>
        <w:spacing w:before="240"/>
        <w:jc w:val="center"/>
      </w:pPr>
      <w:r w:rsidRPr="00E12F00">
        <w:rPr>
          <w:noProof/>
        </w:rPr>
        <w:drawing>
          <wp:inline distT="0" distB="0" distL="0" distR="0" wp14:anchorId="53073619" wp14:editId="176DFC10">
            <wp:extent cx="5800725" cy="40794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794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8D65" w14:textId="47F47D92" w:rsidR="00C5462C" w:rsidRDefault="00C5462C" w:rsidP="000F1E45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2</w:t>
      </w:r>
      <w:r w:rsidR="00131974">
        <w:rPr>
          <w:noProof/>
        </w:rPr>
        <w:fldChar w:fldCharType="end"/>
      </w:r>
      <w:r>
        <w:t xml:space="preserve"> </w:t>
      </w:r>
      <w:r w:rsidRPr="0051139F">
        <w:t>–</w:t>
      </w:r>
      <w:r>
        <w:t xml:space="preserve"> </w:t>
      </w:r>
      <w:r w:rsidRPr="0051139F">
        <w:rPr>
          <w:noProof/>
        </w:rPr>
        <w:t>Приклад «10-рукого Бандита»</w:t>
      </w:r>
      <w:r>
        <w:rPr>
          <w:rStyle w:val="FootnoteReference"/>
        </w:rPr>
        <w:footnoteReference w:id="1"/>
      </w:r>
      <w:r w:rsidRPr="0051139F">
        <w:rPr>
          <w:noProof/>
        </w:rPr>
        <w:t>.</w:t>
      </w:r>
      <w:r w:rsidR="002A5C08">
        <w:rPr>
          <w:noProof/>
        </w:rPr>
        <w:t xml:space="preserve"> </w:t>
      </w:r>
      <w:r w:rsidRPr="0051139F">
        <w:rPr>
          <w:noProof/>
        </w:rPr>
        <w:t>Оптимальною є третя дія</w:t>
      </w:r>
    </w:p>
    <w:p w14:paraId="366517C7" w14:textId="3EBCCDA7" w:rsidR="006F11D3" w:rsidRDefault="00A16C5B" w:rsidP="005A3EA4">
      <w:pPr>
        <w:pStyle w:val="Heading2"/>
        <w:numPr>
          <w:ilvl w:val="1"/>
          <w:numId w:val="10"/>
        </w:numPr>
      </w:pPr>
      <w:bookmarkStart w:id="46" w:name="_Toc71461169"/>
      <w:bookmarkStart w:id="47" w:name="_Toc134881567"/>
      <w:r w:rsidRPr="002A73F1">
        <w:lastRenderedPageBreak/>
        <w:t>Нестаціонарні</w:t>
      </w:r>
      <w:r>
        <w:t xml:space="preserve"> </w:t>
      </w:r>
      <w:r w:rsidRPr="00BE7C11">
        <w:t>задачі</w:t>
      </w:r>
      <w:bookmarkEnd w:id="46"/>
      <w:bookmarkEnd w:id="47"/>
    </w:p>
    <w:p w14:paraId="6C2A4353" w14:textId="21D7C71F" w:rsidR="00A16C5B" w:rsidRPr="00EE2FD7" w:rsidRDefault="00A16C5B" w:rsidP="008E3069">
      <w:pPr>
        <w:ind w:firstLine="708"/>
      </w:pPr>
      <w:r>
        <w:t xml:space="preserve">Задачі в яких цінність дій змінюється із плином часу називають нестаціонарними. Для таких задач функція цінності має поступово </w:t>
      </w:r>
      <w:r w:rsidR="002854D1">
        <w:t>зменшувати</w:t>
      </w:r>
      <w:r>
        <w:t xml:space="preserve"> вплив </w:t>
      </w:r>
      <w:r w:rsidR="002854D1">
        <w:t>старих</w:t>
      </w:r>
      <w:r>
        <w:t xml:space="preserve"> винагород. Для цього множник перед </w:t>
      </w:r>
      <w:r w:rsidR="00EE2FD7">
        <w:t xml:space="preserve">дужками замінюють на константне значення </w:t>
      </w:r>
      <m:oMath>
        <m:r>
          <w:rPr>
            <w:rFonts w:ascii="Cambria Math" w:eastAsiaTheme="minorEastAsia" w:hAnsi="Cambria Math"/>
          </w:rPr>
          <m:t>α∈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0, 1</m:t>
            </m:r>
          </m:e>
        </m:d>
      </m:oMath>
      <w:r w:rsidR="00EE2FD7">
        <w:t>:</w:t>
      </w:r>
    </w:p>
    <w:p w14:paraId="036E095D" w14:textId="1C3BB68D" w:rsidR="00A16C5B" w:rsidRPr="002854D1" w:rsidRDefault="00131974" w:rsidP="008E3069">
      <w:pPr>
        <w:ind w:firstLine="708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  <w:lang w:val="en-US"/>
                </w:rPr>
              </m:ctrlPr>
            </m:boxPr>
            <m:e>
              <m:r>
                <w:rPr>
                  <w:rFonts w:ascii="Cambria Math" w:hAnsi="Cambria Math"/>
                  <w:lang w:val="en-US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FF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→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:=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FF0000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460E055D" w14:textId="0DAC2720" w:rsidR="00EE2FD7" w:rsidRDefault="00EE2FD7" w:rsidP="008E3069">
      <w:r>
        <w:t>Фактично, це експоненційне рухоме середнє.</w:t>
      </w:r>
    </w:p>
    <w:p w14:paraId="2065BBDD" w14:textId="63F98F2F" w:rsidR="00EE2FD7" w:rsidRDefault="00EE2FD7" w:rsidP="003473C0">
      <w:pPr>
        <w:pStyle w:val="Heading2"/>
        <w:numPr>
          <w:ilvl w:val="1"/>
          <w:numId w:val="10"/>
        </w:numPr>
      </w:pPr>
      <w:bookmarkStart w:id="48" w:name="_Toc71461170"/>
      <w:bookmarkStart w:id="49" w:name="_Toc134881568"/>
      <w:r>
        <w:t>Задачі зі станами</w:t>
      </w:r>
      <w:bookmarkEnd w:id="48"/>
      <w:bookmarkEnd w:id="49"/>
    </w:p>
    <w:p w14:paraId="7B66D715" w14:textId="7E07553C" w:rsidR="00A31BC7" w:rsidRPr="00C2403E" w:rsidRDefault="00EE2FD7" w:rsidP="00C2403E">
      <w:pPr>
        <w:ind w:left="1560" w:firstLine="0"/>
        <w:rPr>
          <w:rFonts w:eastAsiaTheme="majorEastAsia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state</m:t>
              </m:r>
            </m:e>
          </m:d>
          <m:r>
            <w:rPr>
              <w:rFonts w:ascii="Cambria Math" w:hAnsi="Cambria Math"/>
            </w:rPr>
            <m:t xml:space="preserve"> стан, арифметичний вектор</m:t>
          </m:r>
        </m:oMath>
      </m:oMathPara>
    </w:p>
    <w:p w14:paraId="7A5DC91E" w14:textId="685C3BCB" w:rsidR="00EB4343" w:rsidRPr="00C2403E" w:rsidRDefault="00131974" w:rsidP="00C2403E">
      <w:pPr>
        <w:ind w:left="1560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(a)=π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-стратегія, імовірність вибрати дію a у стані s</m:t>
          </m:r>
        </m:oMath>
      </m:oMathPara>
    </w:p>
    <w:p w14:paraId="17E887A6" w14:textId="77777777" w:rsidR="00EB4343" w:rsidRPr="00C2403E" w:rsidRDefault="00131974" w:rsidP="00C2403E">
      <w:pPr>
        <w:ind w:left="1560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-цінність дії</m:t>
          </m:r>
        </m:oMath>
      </m:oMathPara>
    </w:p>
    <w:p w14:paraId="77F6F821" w14:textId="3C6549D8" w:rsidR="00EE2FD7" w:rsidRPr="00C2403E" w:rsidRDefault="00131974" w:rsidP="00C2403E">
      <w:pPr>
        <w:ind w:left="1560"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-цінність стану</m:t>
          </m:r>
        </m:oMath>
      </m:oMathPara>
    </w:p>
    <w:p w14:paraId="033E3021" w14:textId="0CEE588D" w:rsidR="009A61B6" w:rsidRPr="00C2403E" w:rsidRDefault="00131974" w:rsidP="00C2403E">
      <w:pPr>
        <w:ind w:left="1560" w:firstLine="0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 …, 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r>
            <w:rPr>
              <w:rFonts w:ascii="Cambria Math" w:hAnsi="Cambria Math"/>
            </w:rPr>
            <m:t xml:space="preserve">траєкторія </m:t>
          </m:r>
        </m:oMath>
      </m:oMathPara>
    </w:p>
    <w:p w14:paraId="25E2F3B8" w14:textId="3CC1143B" w:rsidR="00935190" w:rsidRPr="0049486B" w:rsidRDefault="009A61B6" w:rsidP="008E3069">
      <w:pPr>
        <w:ind w:firstLine="708"/>
        <w:rPr>
          <w:rFonts w:eastAsiaTheme="minorEastAsia"/>
          <w:lang w:val="ru-RU"/>
        </w:rPr>
      </w:pPr>
      <w:r>
        <w:t xml:space="preserve">У задачах зі станами </w:t>
      </w:r>
      <w:r w:rsidRPr="009A61B6">
        <w:t xml:space="preserve">кожна дія супроводжується винагородою і переходом у новий </w:t>
      </w:r>
      <w:r>
        <w:t>стан</w:t>
      </w:r>
      <w:r w:rsidR="00482B89">
        <w:t>, тому</w:t>
      </w:r>
      <w:r w:rsidR="00114A33">
        <w:t xml:space="preserve"> наші уявлення про очікуваний дохід змінюються, бо очікуваний дохід має включати не тільки миттєві</w:t>
      </w:r>
      <w:r w:rsidR="000C1846">
        <w:t>,</w:t>
      </w:r>
      <w:r w:rsidR="00114A33">
        <w:t xml:space="preserve"> а і майбутні винагороди. Через це </w:t>
      </w:r>
      <w:r w:rsidR="00482B89">
        <w:t>винагороду</w:t>
      </w:r>
      <w:r w:rsidR="008738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82B89" w:rsidRPr="0049486B">
        <w:rPr>
          <w:rFonts w:eastAsiaTheme="minorEastAsia"/>
          <w:lang w:val="ru-RU"/>
        </w:rPr>
        <w:t xml:space="preserve"> </w:t>
      </w:r>
      <w:r w:rsidR="00EE2FD7" w:rsidRPr="00EE2FD7">
        <w:t>за</w:t>
      </w:r>
      <w:r w:rsidR="00482B89">
        <w:t xml:space="preserve">мінюють на сукупну винагороду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t+2</m:t>
            </m:r>
          </m:sub>
        </m:sSub>
        <m:r>
          <w:rPr>
            <w:rFonts w:ascii="Cambria Math" w:hAnsi="Cambria Math"/>
          </w:rPr>
          <m:t>+…</m:t>
        </m:r>
      </m:oMath>
      <w:r w:rsidR="000C1846">
        <w:t>,</w:t>
      </w:r>
      <w:r w:rsidR="00482B89">
        <w:t xml:space="preserve"> </w:t>
      </w:r>
      <w:r w:rsidR="000C1846">
        <w:t>щ</w:t>
      </w:r>
      <w:r w:rsidR="00537848">
        <w:t xml:space="preserve">о рекурсивно виглядає як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37848" w:rsidRPr="0049486B">
        <w:rPr>
          <w:rFonts w:eastAsiaTheme="minorEastAsia"/>
          <w:lang w:val="ru-RU"/>
        </w:rPr>
        <w:t xml:space="preserve">. </w:t>
      </w:r>
      <w:r w:rsidR="00537848">
        <w:rPr>
          <w:rFonts w:eastAsiaTheme="minorEastAsia"/>
        </w:rPr>
        <w:t>Також додають знеціню</w:t>
      </w:r>
      <w:r w:rsidR="000C1846">
        <w:rPr>
          <w:rFonts w:eastAsiaTheme="minorEastAsia"/>
        </w:rPr>
        <w:t>вальний</w:t>
      </w:r>
      <w:r w:rsidR="00537848">
        <w:rPr>
          <w:rFonts w:eastAsiaTheme="minorEastAsia"/>
        </w:rPr>
        <w:t xml:space="preserve"> коефіцієнт </w:t>
      </w:r>
      <m:oMath>
        <m:r>
          <w:rPr>
            <w:rFonts w:ascii="Cambria Math" w:eastAsiaTheme="minorEastAsia" w:hAnsi="Cambria Math"/>
          </w:rPr>
          <m:t>γ∈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537848" w:rsidRPr="0049486B">
        <w:rPr>
          <w:rFonts w:eastAsiaTheme="minorEastAsia"/>
          <w:lang w:val="ru-RU"/>
        </w:rPr>
        <w:t xml:space="preserve"> </w:t>
      </w:r>
      <w:r w:rsidR="00537848">
        <w:rPr>
          <w:rFonts w:eastAsiaTheme="minorEastAsia"/>
        </w:rPr>
        <w:t xml:space="preserve">для зменшення впливу майбутніх винагород: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γ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37848">
        <w:rPr>
          <w:rFonts w:eastAsiaTheme="minorEastAsia"/>
        </w:rPr>
        <w:t>.</w:t>
      </w:r>
      <w:r w:rsidR="00537848" w:rsidRPr="0049486B">
        <w:rPr>
          <w:rFonts w:eastAsiaTheme="minorEastAsia"/>
          <w:lang w:val="ru-RU"/>
        </w:rPr>
        <w:t xml:space="preserve"> </w:t>
      </w:r>
    </w:p>
    <w:p w14:paraId="3B53323F" w14:textId="0FAB6598" w:rsidR="00935190" w:rsidRPr="00C2403E" w:rsidRDefault="00131974" w:rsidP="008E3069">
      <w:pPr>
        <w:ind w:firstLine="708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  <w:lang w:val="en-US"/>
                </w:rPr>
              </m:ctrlPr>
            </m:boxPr>
            <m:e>
              <m:r>
                <w:rPr>
                  <w:rFonts w:ascii="Cambria Math" w:hAnsi="Cambria Math"/>
                  <w:lang w:val="en-US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000000" w:themeColor="text1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2CC79900" w14:textId="723BEE3F" w:rsidR="00537848" w:rsidRDefault="00537848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>Ці методи називают</w:t>
      </w:r>
      <w:r w:rsidR="00EA4362">
        <w:rPr>
          <w:rFonts w:eastAsiaTheme="minorEastAsia"/>
        </w:rPr>
        <w:t>ь</w:t>
      </w:r>
      <w:r>
        <w:rPr>
          <w:rFonts w:eastAsiaTheme="minorEastAsia"/>
        </w:rPr>
        <w:t xml:space="preserve"> методами Монте-Карло. Їх недоліком є необхідність</w:t>
      </w:r>
      <w:r w:rsidR="00935190">
        <w:rPr>
          <w:rFonts w:eastAsiaTheme="minorEastAsia"/>
        </w:rPr>
        <w:t xml:space="preserve"> мати попередньо </w:t>
      </w:r>
      <w:r w:rsidR="00412B61">
        <w:rPr>
          <w:rFonts w:eastAsiaTheme="minorEastAsia"/>
        </w:rPr>
        <w:t>визначену</w:t>
      </w:r>
      <w:r w:rsidR="00935190">
        <w:rPr>
          <w:rFonts w:eastAsiaTheme="minorEastAsia"/>
        </w:rPr>
        <w:t xml:space="preserve"> траєкторію, </w:t>
      </w:r>
      <w:r w:rsidR="00412B61">
        <w:rPr>
          <w:rFonts w:eastAsiaTheme="minorEastAsia"/>
        </w:rPr>
        <w:t xml:space="preserve">щоб рахувати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12B61">
        <w:rPr>
          <w:rFonts w:eastAsiaTheme="minorEastAsia"/>
        </w:rPr>
        <w:t xml:space="preserve"> починаючи з кінця</w:t>
      </w:r>
      <w:r w:rsidR="00412B61" w:rsidRPr="0049486B">
        <w:rPr>
          <w:rFonts w:eastAsiaTheme="minorEastAsia"/>
        </w:rPr>
        <w:t xml:space="preserve"> </w:t>
      </w:r>
      <w:r w:rsidR="00412B61">
        <w:rPr>
          <w:rFonts w:eastAsiaTheme="minorEastAsia"/>
        </w:rPr>
        <w:t>траєкторії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,…</m:t>
        </m:r>
      </m:oMath>
      <w:r w:rsidR="00412B61" w:rsidRPr="0049486B">
        <w:rPr>
          <w:rFonts w:eastAsiaTheme="minorEastAsia"/>
        </w:rPr>
        <w:t>)</w:t>
      </w:r>
      <w:r w:rsidR="00412B61">
        <w:rPr>
          <w:rFonts w:eastAsiaTheme="minorEastAsia"/>
        </w:rPr>
        <w:t>.</w:t>
      </w:r>
    </w:p>
    <w:p w14:paraId="7884865A" w14:textId="7CE97376" w:rsidR="0019076E" w:rsidRPr="00FC6143" w:rsidRDefault="009405CE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Значно </w:t>
      </w:r>
      <w:r w:rsidR="00A31BC7">
        <w:rPr>
          <w:rFonts w:eastAsiaTheme="minorEastAsia"/>
        </w:rPr>
        <w:t>ефективнішим є Навчання тимчасовим різницям (</w:t>
      </w:r>
      <w:r w:rsidR="00A31BC7">
        <w:rPr>
          <w:rFonts w:eastAsiaTheme="minorEastAsia"/>
          <w:lang w:val="en-US"/>
        </w:rPr>
        <w:t>TD</w:t>
      </w:r>
      <w:r w:rsidR="00A31BC7" w:rsidRPr="0049486B">
        <w:rPr>
          <w:rFonts w:eastAsiaTheme="minorEastAsia"/>
        </w:rPr>
        <w:t>)</w:t>
      </w:r>
      <w:r w:rsidR="00A31BC7">
        <w:rPr>
          <w:rFonts w:eastAsiaTheme="minorEastAsia"/>
        </w:rPr>
        <w:t xml:space="preserve">. </w:t>
      </w:r>
      <w:r w:rsidR="00A31BC7">
        <w:rPr>
          <w:rFonts w:eastAsiaTheme="minorEastAsia"/>
          <w:lang w:val="en-US"/>
        </w:rPr>
        <w:t>TD</w:t>
      </w:r>
      <w:r w:rsidR="00A31BC7">
        <w:rPr>
          <w:rFonts w:eastAsiaTheme="minorEastAsia"/>
        </w:rPr>
        <w:t xml:space="preserve"> використовує замість сукупної винагороди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A31BC7">
        <w:rPr>
          <w:rFonts w:eastAsiaTheme="minorEastAsia"/>
        </w:rPr>
        <w:t xml:space="preserve">, її наближення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</m:oMath>
      <w:r w:rsidR="00584B07" w:rsidRPr="0049486B">
        <w:rPr>
          <w:rFonts w:eastAsiaTheme="minorEastAsia"/>
          <w:lang w:val="ru-RU"/>
        </w:rPr>
        <w:t>.</w:t>
      </w:r>
      <w:r w:rsidR="00FC6143">
        <w:rPr>
          <w:rFonts w:eastAsiaTheme="minorEastAsia"/>
        </w:rPr>
        <w:t xml:space="preserve"> Це дозволяє оновлювати функцію цінності на кожному кроці. </w:t>
      </w:r>
    </w:p>
    <w:p w14:paraId="480B20ED" w14:textId="3A169A41" w:rsidR="003B60EE" w:rsidRDefault="003B60EE" w:rsidP="003473C0">
      <w:pPr>
        <w:pStyle w:val="Heading2"/>
        <w:numPr>
          <w:ilvl w:val="1"/>
          <w:numId w:val="10"/>
        </w:numPr>
        <w:rPr>
          <w:rFonts w:eastAsiaTheme="minorEastAsia"/>
        </w:rPr>
      </w:pPr>
      <w:bookmarkStart w:id="50" w:name="_Toc71461171"/>
      <w:bookmarkStart w:id="51" w:name="_Toc134881569"/>
      <w:r>
        <w:rPr>
          <w:rFonts w:eastAsiaTheme="minorEastAsia"/>
        </w:rPr>
        <w:lastRenderedPageBreak/>
        <w:t>Методи наближеного розв’язання</w:t>
      </w:r>
      <w:bookmarkEnd w:id="50"/>
      <w:bookmarkEnd w:id="51"/>
    </w:p>
    <w:p w14:paraId="068CA30B" w14:textId="5C3F1D16" w:rsidR="009405CE" w:rsidRDefault="0019076E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>До</w:t>
      </w:r>
      <w:r w:rsidR="003B60EE">
        <w:rPr>
          <w:rFonts w:eastAsiaTheme="minorEastAsia"/>
        </w:rPr>
        <w:t xml:space="preserve"> </w:t>
      </w:r>
      <w:r w:rsidR="00491118">
        <w:rPr>
          <w:rFonts w:eastAsiaTheme="minorEastAsia"/>
        </w:rPr>
        <w:t>тепер, ми розглядали табличні методи, вони передбачають невеликі простори станів.</w:t>
      </w:r>
      <w:r w:rsidR="002B5579">
        <w:rPr>
          <w:rFonts w:eastAsiaTheme="minorEastAsia"/>
        </w:rPr>
        <w:t xml:space="preserve"> </w:t>
      </w:r>
      <w:r w:rsidR="000C1846">
        <w:rPr>
          <w:rFonts w:eastAsiaTheme="minorEastAsia"/>
        </w:rPr>
        <w:t xml:space="preserve">Але в задачах, де стани це великі вектори, вони не є застосовними, тому замість них </w:t>
      </w:r>
      <w:r w:rsidR="00EA066C">
        <w:rPr>
          <w:rFonts w:eastAsiaTheme="minorEastAsia"/>
        </w:rPr>
        <w:t>використовують</w:t>
      </w:r>
      <w:r w:rsidR="000C1846">
        <w:rPr>
          <w:rFonts w:eastAsiaTheme="minorEastAsia"/>
        </w:rPr>
        <w:t xml:space="preserve"> </w:t>
      </w:r>
      <w:r w:rsidR="00C51952">
        <w:rPr>
          <w:rFonts w:eastAsiaTheme="minorEastAsia"/>
        </w:rPr>
        <w:t>апроксиматори: регресійні моделі, штучні нейронні мережі, чи навіть функціональні ряди.</w:t>
      </w:r>
    </w:p>
    <w:p w14:paraId="3376DBEA" w14:textId="287D7288" w:rsidR="00584B07" w:rsidRPr="0049486B" w:rsidRDefault="00584B07" w:rsidP="008E3069">
      <w:pPr>
        <w:ind w:firstLine="708"/>
        <w:rPr>
          <w:rFonts w:eastAsiaTheme="minorEastAsia"/>
          <w:lang w:val="ru-RU"/>
        </w:rPr>
      </w:pPr>
      <w:r>
        <w:rPr>
          <w:rFonts w:eastAsiaTheme="minorEastAsia"/>
        </w:rPr>
        <w:t>Розглянемо перехід від табличних методів для нейронних мереж. Перш за все</w:t>
      </w:r>
      <w:r w:rsidR="00FC6143">
        <w:rPr>
          <w:rFonts w:eastAsiaTheme="minorEastAsia"/>
        </w:rPr>
        <w:t>,</w:t>
      </w:r>
      <w:r>
        <w:rPr>
          <w:rFonts w:eastAsiaTheme="minorEastAsia"/>
        </w:rPr>
        <w:t xml:space="preserve"> вводять відхилення</w:t>
      </w:r>
      <w:r w:rsidRPr="0049486B">
        <w:rPr>
          <w:rFonts w:eastAsiaTheme="minorEastAsia"/>
          <w:lang w:val="ru-RU"/>
        </w:rPr>
        <w:t>:</w:t>
      </w:r>
    </w:p>
    <w:p w14:paraId="11EFF934" w14:textId="10049F66" w:rsidR="00E241FB" w:rsidRPr="00C2403E" w:rsidRDefault="00131974" w:rsidP="008E3069">
      <w:pPr>
        <w:ind w:firstLine="708"/>
        <w:rPr>
          <w:rFonts w:eastAsiaTheme="minorEastAsia"/>
          <w:i/>
          <w:iCs/>
        </w:rPr>
      </w:pPr>
      <m:oMathPara>
        <m:oMathParaPr>
          <m:jc m:val="centerGroup"/>
        </m:oMathParaPr>
        <m:oMath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barPr>
            <m:e>
              <m:r>
                <m:rPr>
                  <m:nor/>
                </m:rPr>
                <w:rPr>
                  <w:rFonts w:eastAsiaTheme="minorEastAsia"/>
                  <w:lang w:val="en-US"/>
                </w:rPr>
                <m:t>VE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</m:d>
          <m:r>
            <m:rPr>
              <m:nor/>
            </m:rPr>
            <w:rPr>
              <w:rFonts w:ascii="Cambria Math" w:eastAsiaTheme="minorEastAsia" w:hAnsi="Cambria Math" w:cs="Cambria Math"/>
              <w:lang w:val="en-US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Cambria Math"/>
            </w:rPr>
            <m:t>≐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s∈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 xml:space="preserve"> μ-</m:t>
          </m:r>
          <m:r>
            <w:rPr>
              <w:rFonts w:ascii="Cambria Math" w:eastAsiaTheme="minorEastAsia" w:hAnsi="Cambria Math"/>
            </w:rPr>
            <m:t>розподіл станів</m:t>
          </m:r>
        </m:oMath>
      </m:oMathPara>
    </w:p>
    <w:p w14:paraId="44E0C03E" w14:textId="3A93B839" w:rsidR="00E241FB" w:rsidRPr="00E241FB" w:rsidRDefault="00FC6143" w:rsidP="008E3069">
      <w:pPr>
        <w:spacing w:after="160"/>
        <w:ind w:firstLine="708"/>
        <w:rPr>
          <w:rFonts w:eastAsiaTheme="minorEastAsia"/>
        </w:rPr>
      </w:pPr>
      <w:r>
        <w:rPr>
          <w:rFonts w:eastAsiaTheme="minorEastAsia"/>
        </w:rPr>
        <w:t>Тоді градієнтний спуск виглядає так:</w:t>
      </w:r>
    </w:p>
    <w:p w14:paraId="2690039D" w14:textId="06CC87CA" w:rsidR="00E241FB" w:rsidRPr="00E241FB" w:rsidRDefault="00131974" w:rsidP="008E3069">
      <w:pPr>
        <w:spacing w:after="160"/>
        <w:ind w:left="1843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 w:hAnsi="Cambria Math" w:cs="Cambria Math"/>
            </w:rPr>
            <m:t>≔</m:t>
          </m:r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α∇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DE75D1F" w14:textId="2CB412D8" w:rsidR="00E241FB" w:rsidRPr="00E241FB" w:rsidRDefault="00131974" w:rsidP="008E3069">
      <w:pPr>
        <w:spacing w:after="160"/>
        <w:ind w:left="1843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FFFFFF" w:themeColor="background1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/>
              <w:color w:val="000000" w:themeColor="text1"/>
            </w:rPr>
            <m:t xml:space="preserve"> =</m:t>
          </m:r>
          <m:r>
            <w:rPr>
              <w:rFonts w:ascii="Cambria Math" w:eastAsiaTheme="minorEastAsia" w:hAnsi="Cambria Math"/>
              <w:color w:val="FFFFFF" w:themeColor="background1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56D31EC1" w14:textId="1843053F" w:rsidR="00FC6143" w:rsidRPr="0049486B" w:rsidRDefault="00131974" w:rsidP="008E3069">
      <w:pPr>
        <w:spacing w:after="160"/>
        <w:ind w:left="1843" w:firstLine="708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FFFFFF" w:themeColor="background1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color w:val="FFFFFF" w:themeColor="background1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FFFFFF" w:themeColor="background1"/>
                </w:rPr>
                <m:t>+1</m:t>
              </m:r>
            </m:sub>
          </m:sSub>
          <m:r>
            <m:rPr>
              <m:nor/>
            </m:rPr>
            <w:rPr>
              <w:rFonts w:eastAsiaTheme="minorEastAsia"/>
              <w:color w:val="000000" w:themeColor="text1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Cambria Math"/>
              <w:color w:val="000000" w:themeColor="text1"/>
            </w:rPr>
            <m:t>=</m:t>
          </m:r>
          <m:r>
            <w:rPr>
              <w:rFonts w:ascii="Cambria Math" w:eastAsiaTheme="minorEastAsia" w:hAnsi="Cambria Math"/>
              <w:color w:val="FFFFFF" w:themeColor="background1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1CC6031D" w14:textId="1D31BC12" w:rsidR="00C51952" w:rsidRPr="00D9254B" w:rsidRDefault="0010613C" w:rsidP="008E3069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iCs/>
        </w:rPr>
        <w:t xml:space="preserve"> (англ. </w:t>
      </w:r>
      <w:r>
        <w:rPr>
          <w:rFonts w:eastAsiaTheme="minorEastAsia"/>
          <w:iCs/>
          <w:lang w:val="en-US"/>
        </w:rPr>
        <w:t>unbiased</w:t>
      </w:r>
      <w:r>
        <w:rPr>
          <w:rFonts w:eastAsiaTheme="minorEastAsia"/>
          <w:iCs/>
        </w:rPr>
        <w:t xml:space="preserve">) </w:t>
      </w:r>
      <w:r w:rsidR="00DE57BD" w:rsidRPr="0049486B">
        <w:rPr>
          <w:rFonts w:eastAsiaTheme="minorEastAsia"/>
          <w:iCs/>
        </w:rPr>
        <w:t xml:space="preserve">– </w:t>
      </w:r>
      <w:r w:rsidR="00DE57BD">
        <w:rPr>
          <w:rFonts w:eastAsiaTheme="minorEastAsia"/>
          <w:iCs/>
        </w:rPr>
        <w:t xml:space="preserve">незсунута </w:t>
      </w:r>
      <w:r w:rsidRPr="00796AFE">
        <w:rPr>
          <w:rFonts w:eastAsiaTheme="minorEastAsia"/>
          <w:iCs/>
          <w:szCs w:val="28"/>
        </w:rPr>
        <w:t xml:space="preserve">оцінка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DE57BD" w:rsidRPr="00796AFE">
        <w:rPr>
          <w:rFonts w:eastAsiaTheme="minorEastAsia"/>
          <w:iCs/>
          <w:szCs w:val="28"/>
        </w:rPr>
        <w:t xml:space="preserve"> (</w:t>
      </w:r>
      <m:oMath>
        <m:r>
          <m:rPr>
            <m:scr m:val="double-struck"/>
          </m:rPr>
          <w:rPr>
            <w:rFonts w:ascii="Cambria Math" w:hAnsi="Cambria Math"/>
            <w:color w:val="000000" w:themeColor="text1"/>
            <w:kern w:val="24"/>
            <w:szCs w:val="28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  <w:kern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 w:themeColor="text1"/>
                <w:kern w:val="24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kern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kern w:val="24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color w:val="000000" w:themeColor="text1"/>
                <w:kern w:val="24"/>
                <w:szCs w:val="28"/>
              </w:rPr>
              <m:t>=s</m:t>
            </m:r>
          </m:e>
        </m:d>
        <m:r>
          <w:rPr>
            <w:rFonts w:ascii="Cambria Math" w:hAnsi="Cambria Math"/>
            <w:color w:val="000000" w:themeColor="text1"/>
            <w:kern w:val="24"/>
            <w:szCs w:val="28"/>
          </w:rPr>
          <m:t>=V(s)</m:t>
        </m:r>
      </m:oMath>
      <w:r w:rsidR="00DE57BD" w:rsidRPr="00796AFE">
        <w:rPr>
          <w:rFonts w:eastAsiaTheme="minorEastAsia"/>
          <w:iCs/>
          <w:szCs w:val="28"/>
        </w:rPr>
        <w:t>).</w:t>
      </w:r>
      <w:r w:rsidR="00DE57BD">
        <w:rPr>
          <w:rFonts w:eastAsiaTheme="minorEastAsia"/>
          <w:iCs/>
          <w:sz w:val="24"/>
          <w:szCs w:val="20"/>
        </w:rPr>
        <w:t xml:space="preserve"> </w:t>
      </w:r>
      <w:r w:rsidR="00DE57BD">
        <w:rPr>
          <w:rFonts w:eastAsiaTheme="minorEastAsia"/>
          <w:iCs/>
          <w:szCs w:val="28"/>
        </w:rPr>
        <w:t>Н</w:t>
      </w:r>
      <w:r w:rsidR="00385609" w:rsidRPr="00DE57BD">
        <w:rPr>
          <w:rFonts w:eastAsiaTheme="minorEastAsia"/>
          <w:iCs/>
          <w:szCs w:val="28"/>
        </w:rPr>
        <w:t xml:space="preserve">априклад, для методів Монте-Карло </w:t>
      </w:r>
      <w:r w:rsidR="003A62F2">
        <w:rPr>
          <w:rFonts w:eastAsiaTheme="minorEastAsia"/>
          <w:iCs/>
          <w:szCs w:val="28"/>
        </w:rPr>
        <w:t xml:space="preserve">у ролі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3A62F2">
        <w:rPr>
          <w:rFonts w:eastAsiaTheme="minorEastAsia"/>
          <w:iCs/>
          <w:szCs w:val="28"/>
        </w:rPr>
        <w:t>виступає</w:t>
      </w:r>
      <w:r w:rsidR="00385609" w:rsidRPr="00DE57BD">
        <w:rPr>
          <w:rFonts w:eastAsiaTheme="minorEastAsia"/>
          <w:iCs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</m:oMath>
      <w:r w:rsidR="00385609" w:rsidRPr="0049486B">
        <w:rPr>
          <w:rFonts w:eastAsiaTheme="minorEastAsia"/>
          <w:iCs/>
          <w:szCs w:val="28"/>
          <w:lang w:val="ru-RU"/>
        </w:rPr>
        <w:t xml:space="preserve"> </w:t>
      </w:r>
      <w:bookmarkStart w:id="52" w:name="_Hlk135240776"/>
      <w:r w:rsidR="00385609" w:rsidRPr="0049486B">
        <w:rPr>
          <w:rFonts w:eastAsiaTheme="minorEastAsia"/>
          <w:iCs/>
          <w:szCs w:val="28"/>
          <w:lang w:val="ru-RU"/>
        </w:rPr>
        <w:t xml:space="preserve">– </w:t>
      </w:r>
      <w:bookmarkEnd w:id="52"/>
      <w:r w:rsidR="00385609" w:rsidRPr="00DE57BD">
        <w:rPr>
          <w:rFonts w:eastAsiaTheme="minorEastAsia"/>
          <w:iCs/>
          <w:szCs w:val="28"/>
        </w:rPr>
        <w:t>очікуване значення сукупної винагороди</w:t>
      </w:r>
      <w:r w:rsidR="00DE57BD">
        <w:rPr>
          <w:rFonts w:eastAsiaTheme="minorEastAsia"/>
          <w:iCs/>
          <w:szCs w:val="28"/>
        </w:rPr>
        <w:t xml:space="preserve">, що за </w:t>
      </w:r>
      <w:r w:rsidR="00B163FB">
        <w:rPr>
          <w:rFonts w:eastAsiaTheme="minorEastAsia"/>
          <w:iCs/>
          <w:szCs w:val="28"/>
        </w:rPr>
        <w:t>о</w:t>
      </w:r>
      <w:r w:rsidR="00DE57BD">
        <w:rPr>
          <w:rFonts w:eastAsiaTheme="minorEastAsia"/>
          <w:iCs/>
          <w:szCs w:val="28"/>
        </w:rPr>
        <w:t xml:space="preserve">значенням є незсунутим. Але для використання </w:t>
      </w:r>
      <w:r w:rsidR="00DE57BD">
        <w:rPr>
          <w:rFonts w:eastAsiaTheme="minorEastAsia"/>
          <w:iCs/>
          <w:szCs w:val="28"/>
          <w:lang w:val="en-US"/>
        </w:rPr>
        <w:t>TD</w:t>
      </w:r>
      <w:r w:rsidR="00DE57BD" w:rsidRPr="0049486B">
        <w:rPr>
          <w:rFonts w:eastAsiaTheme="minorEastAsia"/>
          <w:iCs/>
          <w:szCs w:val="28"/>
          <w:lang w:val="ru-RU"/>
        </w:rPr>
        <w:t xml:space="preserve"> </w:t>
      </w:r>
      <w:r w:rsidR="00DE57BD">
        <w:rPr>
          <w:rFonts w:eastAsiaTheme="minorEastAsia"/>
          <w:iCs/>
          <w:szCs w:val="28"/>
        </w:rPr>
        <w:t xml:space="preserve">йдуть на поступки </w:t>
      </w:r>
      <w:r w:rsidR="002A2356">
        <w:rPr>
          <w:rFonts w:eastAsiaTheme="minorEastAsia"/>
          <w:iCs/>
          <w:szCs w:val="28"/>
        </w:rPr>
        <w:t>та</w:t>
      </w:r>
      <w:r w:rsidR="00DE57BD">
        <w:rPr>
          <w:rFonts w:eastAsiaTheme="minorEastAsia"/>
          <w:iCs/>
          <w:szCs w:val="28"/>
        </w:rPr>
        <w:t xml:space="preserve"> використовують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G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+1</m:t>
            </m:r>
          </m:sub>
        </m:sSub>
        <m:r>
          <w:rPr>
            <w:rFonts w:ascii="Cambria Math" w:eastAsiaTheme="minorEastAsia" w:hAnsi="Cambria Math"/>
            <w:szCs w:val="28"/>
            <w:lang w:val="ru-RU"/>
          </w:rPr>
          <m:t>+</m:t>
        </m:r>
        <m:r>
          <w:rPr>
            <w:rFonts w:ascii="Cambria Math" w:eastAsiaTheme="minorEastAsia" w:hAnsi="Cambria Math"/>
            <w:szCs w:val="28"/>
            <w:lang w:val="en-US"/>
          </w:rPr>
          <m:t>γ</m:t>
        </m:r>
        <m:acc>
          <m:acc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 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Cs w:val="28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</m:sub>
            </m:sSub>
          </m:e>
        </m:d>
      </m:oMath>
      <w:r w:rsidR="00EB4343">
        <w:rPr>
          <w:rFonts w:eastAsiaTheme="minorEastAsia"/>
          <w:iCs/>
        </w:rPr>
        <w:t xml:space="preserve">, яка залежить від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Cs w:val="28"/>
                <w:lang w:val="en-US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b>
        </m:sSub>
      </m:oMath>
      <w:r w:rsidR="00EB4343" w:rsidRPr="0049486B">
        <w:rPr>
          <w:rFonts w:eastAsiaTheme="minorEastAsia"/>
          <w:iCs/>
          <w:szCs w:val="28"/>
          <w:lang w:val="ru-RU"/>
        </w:rPr>
        <w:t xml:space="preserve">, </w:t>
      </w:r>
      <w:r w:rsidR="00EB4343">
        <w:rPr>
          <w:rFonts w:eastAsiaTheme="minorEastAsia"/>
          <w:iCs/>
          <w:szCs w:val="28"/>
        </w:rPr>
        <w:t>що робить оцінку зсунутою, а методи напівградієнтними.</w:t>
      </w:r>
    </w:p>
    <w:p w14:paraId="268CC5E6" w14:textId="17B51715" w:rsidR="00BB2ECA" w:rsidRPr="0049486B" w:rsidRDefault="00796AFE" w:rsidP="00A50183">
      <w:pPr>
        <w:rPr>
          <w:rFonts w:eastAsiaTheme="minorEastAsia"/>
          <w:iCs/>
          <w:szCs w:val="28"/>
          <w:lang w:val="ru-RU"/>
        </w:rPr>
      </w:pPr>
      <w:r>
        <w:t xml:space="preserve">Одним з різновидів алгоритмів </w:t>
      </w:r>
      <w:r>
        <w:rPr>
          <w:lang w:val="en-US"/>
        </w:rPr>
        <w:t>TD</w:t>
      </w:r>
      <w:r>
        <w:t xml:space="preserve"> є </w:t>
      </w:r>
      <w:r>
        <w:rPr>
          <w:lang w:val="en-US"/>
        </w:rPr>
        <w:t>Q</w:t>
      </w:r>
      <w:r w:rsidRPr="0049486B">
        <w:t>-</w:t>
      </w:r>
      <w:r>
        <w:t xml:space="preserve">навчання. Це </w:t>
      </w:r>
      <w:r>
        <w:rPr>
          <w:lang w:val="en-US"/>
        </w:rPr>
        <w:t>TD</w:t>
      </w:r>
      <w:r>
        <w:t xml:space="preserve">-алгоритм, де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e>
        </m:d>
      </m:oMath>
      <w:r>
        <w:rPr>
          <w:rFonts w:eastAsiaTheme="minorEastAsia"/>
        </w:rPr>
        <w:t xml:space="preserve"> є жадібною стратегією</w:t>
      </w:r>
      <w:r w:rsidR="00EA06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те саме, що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</m:e>
        </m:d>
        <m:r>
          <w:rPr>
            <w:rFonts w:ascii="Cambria Math" w:eastAsiaTheme="minorEastAsia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Cs w:val="28"/>
                <w:lang w:val="ru-RU"/>
              </w:rPr>
              <m:t>)</m:t>
            </m:r>
          </m:e>
        </m:func>
      </m:oMath>
      <w:r w:rsidRPr="0049486B">
        <w:rPr>
          <w:rFonts w:eastAsiaTheme="minorEastAsia"/>
          <w:iCs/>
          <w:szCs w:val="28"/>
          <w:lang w:val="ru-RU"/>
        </w:rPr>
        <w:t>.</w:t>
      </w:r>
    </w:p>
    <w:p w14:paraId="5EAD5753" w14:textId="24F0DBA9" w:rsidR="00B55496" w:rsidRDefault="00BB2ECA" w:rsidP="00A50183">
      <w:r>
        <w:t xml:space="preserve">Остаточно, градієнтний спуск для </w:t>
      </w:r>
      <w:r>
        <w:rPr>
          <w:lang w:val="en-US"/>
        </w:rPr>
        <w:t>Q</w:t>
      </w:r>
      <w:r w:rsidRPr="0049486B">
        <w:rPr>
          <w:lang w:val="ru-RU"/>
        </w:rPr>
        <w:t>-</w:t>
      </w:r>
      <w:r>
        <w:t>навчання виглядає так:</w:t>
      </w:r>
    </w:p>
    <w:p w14:paraId="3F1F9F18" w14:textId="2BBA3FB7" w:rsidR="00BB2ECA" w:rsidRPr="00E241FB" w:rsidRDefault="00131974" w:rsidP="00BB2ECA">
      <w:pPr>
        <w:spacing w:after="160" w:line="259" w:lineRule="auto"/>
        <w:ind w:firstLine="0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m:rPr>
              <m:nor/>
            </m:rPr>
            <w:rPr>
              <w:rFonts w:ascii="Cambria Math" w:eastAsiaTheme="minorEastAsia" w:hAnsi="Cambria Math" w:cs="Cambria Math"/>
            </w:rPr>
            <m:t>≔</m:t>
          </m:r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α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Q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 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∇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007F583F" w14:textId="3B272825" w:rsidR="005C28D0" w:rsidRDefault="005C28D0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</w:p>
    <w:p w14:paraId="387F0245" w14:textId="708C02F5" w:rsidR="00857993" w:rsidRDefault="00FD787E" w:rsidP="00C313FC">
      <w:pPr>
        <w:pStyle w:val="Heading1"/>
        <w:ind w:left="360"/>
      </w:pPr>
      <w:bookmarkStart w:id="53" w:name="_Toc134881570"/>
      <w:r>
        <w:lastRenderedPageBreak/>
        <w:t xml:space="preserve">РОЗДІЛ 2. </w:t>
      </w:r>
      <w:r w:rsidR="002E69F6">
        <w:rPr>
          <w:caps w:val="0"/>
        </w:rPr>
        <w:t>ДАНІ</w:t>
      </w:r>
      <w:bookmarkEnd w:id="53"/>
    </w:p>
    <w:p w14:paraId="743157CA" w14:textId="1F111A87" w:rsidR="00C5462C" w:rsidRDefault="00C5462C" w:rsidP="00C313FC">
      <w:pPr>
        <w:pStyle w:val="Heading2"/>
        <w:numPr>
          <w:ilvl w:val="1"/>
          <w:numId w:val="26"/>
        </w:numPr>
      </w:pPr>
      <w:bookmarkStart w:id="54" w:name="_Toc71515651"/>
      <w:bookmarkStart w:id="55" w:name="_Toc71534489"/>
      <w:bookmarkStart w:id="56" w:name="_Toc71535043"/>
      <w:bookmarkStart w:id="57" w:name="_Toc71557748"/>
      <w:bookmarkStart w:id="58" w:name="_Toc71558038"/>
      <w:bookmarkStart w:id="59" w:name="_Toc71558954"/>
      <w:bookmarkStart w:id="60" w:name="_Toc71559061"/>
      <w:bookmarkStart w:id="61" w:name="_Toc134881571"/>
      <w:bookmarkEnd w:id="54"/>
      <w:bookmarkEnd w:id="55"/>
      <w:bookmarkEnd w:id="56"/>
      <w:bookmarkEnd w:id="57"/>
      <w:bookmarkEnd w:id="58"/>
      <w:bookmarkEnd w:id="59"/>
      <w:bookmarkEnd w:id="60"/>
      <w:r>
        <w:t>Опис</w:t>
      </w:r>
      <w:r w:rsidR="00857993">
        <w:t xml:space="preserve"> </w:t>
      </w:r>
      <w:r w:rsidR="00857993" w:rsidRPr="005B11DC">
        <w:t>даних</w:t>
      </w:r>
      <w:bookmarkEnd w:id="61"/>
    </w:p>
    <w:p w14:paraId="037D064F" w14:textId="194336A8" w:rsidR="00497477" w:rsidRDefault="00BD00EE" w:rsidP="009F1708">
      <w:pPr>
        <w:ind w:firstLine="708"/>
      </w:pPr>
      <w:r>
        <w:t>Характеризуємо дані які використовуються перед кожним рішенням:</w:t>
      </w:r>
    </w:p>
    <w:p w14:paraId="72EF4BEC" w14:textId="1B3613A5" w:rsidR="00497477" w:rsidRDefault="00BD00EE" w:rsidP="009F1708">
      <w:pPr>
        <w:ind w:firstLine="708"/>
      </w:pPr>
      <w:r>
        <w:t xml:space="preserve">Перший вимір </w:t>
      </w:r>
      <w:r w:rsidR="00527304">
        <w:t xml:space="preserve">даних </w:t>
      </w:r>
      <w:r>
        <w:t>відповідає за моменти часу</w:t>
      </w:r>
      <w:r w:rsidR="002D6FA7">
        <w:t xml:space="preserve"> і </w:t>
      </w:r>
      <w:r>
        <w:t xml:space="preserve">має сталий крок. Біржі та </w:t>
      </w:r>
      <w:r w:rsidR="00497477">
        <w:t xml:space="preserve">аналітичні </w:t>
      </w:r>
      <w:r>
        <w:t>сервіси</w:t>
      </w:r>
      <w:r w:rsidR="00497477">
        <w:t>, що пропонують дані через</w:t>
      </w:r>
      <w:r>
        <w:t xml:space="preserve"> API, зазвичай</w:t>
      </w:r>
      <w:r w:rsidR="00EA066C">
        <w:t xml:space="preserve"> </w:t>
      </w:r>
      <w:r>
        <w:t xml:space="preserve">пропонують дані з кроком від одної хвилини до дня. </w:t>
      </w:r>
      <w:r w:rsidR="009F1708">
        <w:t>Вочевидь</w:t>
      </w:r>
      <w:r w:rsidR="00EA066C">
        <w:t>,</w:t>
      </w:r>
      <w:r w:rsidR="009F1708">
        <w:t xml:space="preserve"> з ростом кроку збільшується випадкова складова. </w:t>
      </w:r>
      <w:r w:rsidR="0077733B">
        <w:t>Т</w:t>
      </w:r>
      <w:r w:rsidR="009F1708">
        <w:t>ому, щоб мінімізувати невизначеність, слід використовувати найменший з доступних кроків (наприклад 1 хв)</w:t>
      </w:r>
      <w:r w:rsidR="006C7C3E">
        <w:t>.</w:t>
      </w:r>
    </w:p>
    <w:p w14:paraId="15F2E18A" w14:textId="6A7360DB" w:rsidR="00527304" w:rsidRDefault="00BD00EE" w:rsidP="00497477">
      <w:pPr>
        <w:ind w:firstLine="708"/>
      </w:pPr>
      <w:r>
        <w:t xml:space="preserve">Другий вимір </w:t>
      </w:r>
      <w:r w:rsidR="00527304">
        <w:t xml:space="preserve">даних </w:t>
      </w:r>
      <w:r>
        <w:t>містить показник</w:t>
      </w:r>
      <w:r w:rsidR="002D6FA7" w:rsidRPr="002D6FA7">
        <w:rPr>
          <w:lang w:val="ru-RU"/>
        </w:rPr>
        <w:t xml:space="preserve">. </w:t>
      </w:r>
      <w:r w:rsidR="002D6FA7">
        <w:t>Н</w:t>
      </w:r>
      <w:r>
        <w:t>им часто нехтують, користуючись лише ціною.</w:t>
      </w:r>
      <w:r w:rsidR="00497477">
        <w:t xml:space="preserve"> </w:t>
      </w:r>
      <w:r w:rsidR="009F1708">
        <w:t>Тому з</w:t>
      </w:r>
      <w:r w:rsidR="00BE7C11">
        <w:t xml:space="preserve"> аналітичних сервісів на зразок </w:t>
      </w:r>
      <w:r w:rsidR="003A6B16" w:rsidRPr="0049486B">
        <w:t>B</w:t>
      </w:r>
      <w:r w:rsidR="00BE7C11" w:rsidRPr="0049486B">
        <w:t xml:space="preserve">ybt </w:t>
      </w:r>
      <w:r w:rsidR="00BE7C11">
        <w:t>б</w:t>
      </w:r>
      <w:r w:rsidR="005D7BC2">
        <w:t>ули вивантажені 190 показників різних криптовалютних бірж</w:t>
      </w:r>
      <w:r>
        <w:t>:</w:t>
      </w:r>
      <w:r w:rsidR="005D7BC2">
        <w:t xml:space="preserve"> вхідні/вихідні об’єми, резерви, кількість переведень тощо. </w:t>
      </w:r>
    </w:p>
    <w:p w14:paraId="6152125F" w14:textId="683A844D" w:rsidR="00BD00EE" w:rsidRDefault="00920611" w:rsidP="00920611">
      <w:pPr>
        <w:ind w:firstLine="708"/>
      </w:pPr>
      <w:r>
        <w:t>З</w:t>
      </w:r>
      <w:r w:rsidR="0077733B">
        <w:t xml:space="preserve"> доступних </w:t>
      </w:r>
      <w:r w:rsidR="00A50183">
        <w:t xml:space="preserve">до завантаження </w:t>
      </w:r>
      <w:r w:rsidR="0077733B">
        <w:t>показників були вилучені такі, що є лінійними комбінаціями інших</w:t>
      </w:r>
      <w:r w:rsidR="00A50183">
        <w:t xml:space="preserve">, а добутки </w:t>
      </w:r>
      <w:r w:rsidR="00911DE0">
        <w:t>та</w:t>
      </w:r>
      <w:r w:rsidR="00A50183">
        <w:t xml:space="preserve"> частки, навпаки були залишені. Такий відбір обумовлений природою нейронних мереж, які використовують лінійні комбінації ознак та не здатні апроксимувати добуток без достатньо великої кількості шарів.</w:t>
      </w:r>
    </w:p>
    <w:p w14:paraId="60B66345" w14:textId="7590254A" w:rsidR="0077733B" w:rsidRDefault="005D7BC2" w:rsidP="0077733B">
      <w:pPr>
        <w:ind w:firstLine="708"/>
      </w:pPr>
      <w:r>
        <w:t>Різні показники мають різні</w:t>
      </w:r>
      <w:r w:rsidR="00BE7C11">
        <w:t xml:space="preserve"> часові</w:t>
      </w:r>
      <w:r>
        <w:t xml:space="preserve"> інтервали, тому вони</w:t>
      </w:r>
      <w:r w:rsidR="00BE7C11">
        <w:t xml:space="preserve"> були</w:t>
      </w:r>
      <w:r>
        <w:t xml:space="preserve"> приведені до хвилинного шляхом</w:t>
      </w:r>
      <w:r w:rsidR="00BE7C11">
        <w:t xml:space="preserve"> заповнення наперед</w:t>
      </w:r>
      <w:r>
        <w:t xml:space="preserve"> </w:t>
      </w:r>
      <w:r w:rsidR="00BE7C11">
        <w:t>(</w:t>
      </w:r>
      <w:r w:rsidRPr="00BE7C11">
        <w:rPr>
          <w:lang w:val="en-US"/>
        </w:rPr>
        <w:t>forward</w:t>
      </w:r>
      <w:r w:rsidRPr="0049486B">
        <w:rPr>
          <w:lang w:val="ru-RU"/>
        </w:rPr>
        <w:t xml:space="preserve"> </w:t>
      </w:r>
      <w:r w:rsidRPr="00BE7C11">
        <w:rPr>
          <w:lang w:val="en-US"/>
        </w:rPr>
        <w:t>fill</w:t>
      </w:r>
      <w:r w:rsidR="00BE7C11">
        <w:t>)</w:t>
      </w:r>
      <w:r>
        <w:t xml:space="preserve">. В результаті отримано </w:t>
      </w:r>
      <w:r w:rsidR="008016E0">
        <w:t>набір даних (єдину таблицю)</w:t>
      </w:r>
      <w:r>
        <w:t xml:space="preserve"> об’ємом у 10 Гб на 8 мільйонів рядків.</w:t>
      </w:r>
    </w:p>
    <w:p w14:paraId="6F143B09" w14:textId="73BFCCFF" w:rsidR="000F1E45" w:rsidRPr="000F1E45" w:rsidRDefault="000F1E45" w:rsidP="000F1E45">
      <w:pPr>
        <w:spacing w:before="240"/>
        <w:ind w:firstLine="708"/>
      </w:pPr>
      <w:r>
        <w:t xml:space="preserve">Таблиця 2 </w:t>
      </w:r>
      <w:r w:rsidRPr="000F1E45">
        <w:t>–</w:t>
      </w:r>
      <w:r>
        <w:t xml:space="preserve"> Приклад заповнення наперед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3253"/>
      </w:tblGrid>
      <w:tr w:rsidR="000F1E45" w14:paraId="7960E18E" w14:textId="3BDC3049" w:rsidTr="000F1E45">
        <w:tc>
          <w:tcPr>
            <w:tcW w:w="3539" w:type="dxa"/>
          </w:tcPr>
          <w:p w14:paraId="24721CAD" w14:textId="73C938F2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noProof/>
                <w:szCs w:val="28"/>
              </w:rPr>
            </w:pPr>
            <w:r w:rsidRPr="000F1E45">
              <w:rPr>
                <w:rFonts w:eastAsia="Times New Roman" w:cs="Times New Roman"/>
                <w:noProof/>
                <w:color w:val="000000"/>
                <w:szCs w:val="28"/>
                <w:lang w:eastAsia="uk-UA"/>
              </w:rPr>
              <w:t>datetime</w:t>
            </w:r>
          </w:p>
        </w:tc>
        <w:tc>
          <w:tcPr>
            <w:tcW w:w="2835" w:type="dxa"/>
          </w:tcPr>
          <w:p w14:paraId="48C2EF3D" w14:textId="099A94ED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noProof/>
                <w:szCs w:val="28"/>
              </w:rPr>
            </w:pPr>
            <w:r w:rsidRPr="000F1E45">
              <w:rPr>
                <w:rFonts w:eastAsia="Times New Roman" w:cs="Times New Roman"/>
                <w:noProof/>
                <w:color w:val="000000"/>
                <w:szCs w:val="28"/>
                <w:lang w:eastAsia="uk-UA"/>
              </w:rPr>
              <w:t>reserve_usd_bitmex</w:t>
            </w:r>
          </w:p>
        </w:tc>
        <w:tc>
          <w:tcPr>
            <w:tcW w:w="3253" w:type="dxa"/>
          </w:tcPr>
          <w:p w14:paraId="09352A41" w14:textId="7F092961" w:rsidR="000F1E45" w:rsidRPr="000F1E45" w:rsidRDefault="000F1E45" w:rsidP="000F1E45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val="en-US" w:eastAsia="uk-UA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reserve_usd_bitmex</w:t>
            </w:r>
            <w:r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>_ffill</w:t>
            </w:r>
          </w:p>
        </w:tc>
      </w:tr>
      <w:tr w:rsidR="000F1E45" w14:paraId="743D6D48" w14:textId="57A2A8E6" w:rsidTr="000F1E45">
        <w:tc>
          <w:tcPr>
            <w:tcW w:w="3539" w:type="dxa"/>
          </w:tcPr>
          <w:p w14:paraId="14BA0218" w14:textId="0A500910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2014-09-23 07:00:00+00:00</w:t>
            </w:r>
          </w:p>
        </w:tc>
        <w:tc>
          <w:tcPr>
            <w:tcW w:w="2835" w:type="dxa"/>
          </w:tcPr>
          <w:p w14:paraId="3EEF0FC9" w14:textId="3B7870C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  <w:tc>
          <w:tcPr>
            <w:tcW w:w="3253" w:type="dxa"/>
          </w:tcPr>
          <w:p w14:paraId="16365C9E" w14:textId="573E6084" w:rsidR="000F1E45" w:rsidRPr="000F1E45" w:rsidRDefault="000F1E45" w:rsidP="000F1E45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0CA50AB3" w14:textId="3E8BE3CD" w:rsidTr="000F1E45">
        <w:tc>
          <w:tcPr>
            <w:tcW w:w="3539" w:type="dxa"/>
          </w:tcPr>
          <w:p w14:paraId="73964622" w14:textId="44648A5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2014-09-23 07:01:00+00:00</w:t>
            </w:r>
          </w:p>
        </w:tc>
        <w:tc>
          <w:tcPr>
            <w:tcW w:w="2835" w:type="dxa"/>
          </w:tcPr>
          <w:p w14:paraId="670D849B" w14:textId="2A37A089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17AF177A" w14:textId="7674372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7338BB3C" w14:textId="33245B4B" w:rsidTr="000F1E45">
        <w:tc>
          <w:tcPr>
            <w:tcW w:w="3539" w:type="dxa"/>
          </w:tcPr>
          <w:p w14:paraId="32982715" w14:textId="360FD388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 xml:space="preserve">… </w:t>
            </w:r>
          </w:p>
        </w:tc>
        <w:tc>
          <w:tcPr>
            <w:tcW w:w="2835" w:type="dxa"/>
          </w:tcPr>
          <w:p w14:paraId="122010FF" w14:textId="72BE114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3253" w:type="dxa"/>
          </w:tcPr>
          <w:p w14:paraId="14CF1A06" w14:textId="62799564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…</w:t>
            </w:r>
          </w:p>
        </w:tc>
      </w:tr>
      <w:tr w:rsidR="000F1E45" w14:paraId="5B121914" w14:textId="6826207C" w:rsidTr="000F1E45">
        <w:tc>
          <w:tcPr>
            <w:tcW w:w="3539" w:type="dxa"/>
            <w:vAlign w:val="bottom"/>
          </w:tcPr>
          <w:p w14:paraId="6273DA44" w14:textId="7FF2F33B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07:59:00+00:00</w:t>
            </w:r>
          </w:p>
        </w:tc>
        <w:tc>
          <w:tcPr>
            <w:tcW w:w="2835" w:type="dxa"/>
          </w:tcPr>
          <w:p w14:paraId="11894B15" w14:textId="789B0E3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19B919C1" w14:textId="6D651B95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eastAsia="Times New Roman" w:cs="Times New Roman"/>
                <w:color w:val="000000"/>
                <w:szCs w:val="28"/>
                <w:lang w:eastAsia="uk-UA"/>
              </w:rPr>
              <w:t>2.01281</w:t>
            </w:r>
          </w:p>
        </w:tc>
      </w:tr>
      <w:tr w:rsidR="000F1E45" w14:paraId="0D7DDEC4" w14:textId="6D1DB962" w:rsidTr="000F1E45">
        <w:tc>
          <w:tcPr>
            <w:tcW w:w="3539" w:type="dxa"/>
            <w:vAlign w:val="bottom"/>
          </w:tcPr>
          <w:p w14:paraId="6058F3CC" w14:textId="266A2A6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08:00:00+00:00</w:t>
            </w:r>
          </w:p>
        </w:tc>
        <w:tc>
          <w:tcPr>
            <w:tcW w:w="2835" w:type="dxa"/>
          </w:tcPr>
          <w:p w14:paraId="4F8DC9A7" w14:textId="738119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color w:val="000000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  <w:tc>
          <w:tcPr>
            <w:tcW w:w="3253" w:type="dxa"/>
          </w:tcPr>
          <w:p w14:paraId="285DCE41" w14:textId="5A0BEC2C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color w:val="000000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</w:tr>
      <w:tr w:rsidR="000F1E45" w14:paraId="0E4214E5" w14:textId="31BE4B96" w:rsidTr="000F1E45">
        <w:tc>
          <w:tcPr>
            <w:tcW w:w="3539" w:type="dxa"/>
            <w:vAlign w:val="bottom"/>
          </w:tcPr>
          <w:p w14:paraId="30D7C98A" w14:textId="444FDDAF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2014-09-23 08:01:00+00:00</w:t>
            </w:r>
          </w:p>
        </w:tc>
        <w:tc>
          <w:tcPr>
            <w:tcW w:w="2835" w:type="dxa"/>
          </w:tcPr>
          <w:p w14:paraId="615B7FC8" w14:textId="3749F0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nan</w:t>
            </w:r>
          </w:p>
        </w:tc>
        <w:tc>
          <w:tcPr>
            <w:tcW w:w="3253" w:type="dxa"/>
          </w:tcPr>
          <w:p w14:paraId="6C668744" w14:textId="126BA639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color w:val="000000"/>
                <w:szCs w:val="28"/>
              </w:rPr>
              <w:t>1.16098</w:t>
            </w:r>
          </w:p>
        </w:tc>
      </w:tr>
      <w:tr w:rsidR="000F1E45" w14:paraId="56D6840A" w14:textId="34602A60" w:rsidTr="000F1E45">
        <w:trPr>
          <w:trHeight w:val="171"/>
        </w:trPr>
        <w:tc>
          <w:tcPr>
            <w:tcW w:w="3539" w:type="dxa"/>
          </w:tcPr>
          <w:p w14:paraId="182844A0" w14:textId="359FF468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2835" w:type="dxa"/>
          </w:tcPr>
          <w:p w14:paraId="5BDD60C6" w14:textId="1D30FAC1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0F1E45">
              <w:rPr>
                <w:rFonts w:cs="Times New Roman"/>
                <w:szCs w:val="28"/>
                <w:lang w:val="en-US"/>
              </w:rPr>
              <w:t>…</w:t>
            </w:r>
          </w:p>
        </w:tc>
        <w:tc>
          <w:tcPr>
            <w:tcW w:w="3253" w:type="dxa"/>
          </w:tcPr>
          <w:p w14:paraId="6846634A" w14:textId="1153F8E7" w:rsidR="000F1E45" w:rsidRPr="000F1E45" w:rsidRDefault="000F1E45" w:rsidP="000F1E45">
            <w:pPr>
              <w:spacing w:line="276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…</w:t>
            </w:r>
          </w:p>
        </w:tc>
      </w:tr>
    </w:tbl>
    <w:p w14:paraId="79CB962E" w14:textId="77777777" w:rsidR="003A6B16" w:rsidRDefault="00BE7C11" w:rsidP="000F1E45">
      <w:pPr>
        <w:pStyle w:val="NoSpacing"/>
        <w:keepNext/>
        <w:spacing w:before="240"/>
      </w:pPr>
      <w:r w:rsidRPr="00BE7C11">
        <w:rPr>
          <w:noProof/>
        </w:rPr>
        <w:lastRenderedPageBreak/>
        <w:drawing>
          <wp:inline distT="0" distB="0" distL="0" distR="0" wp14:anchorId="099284E1" wp14:editId="0E757A01">
            <wp:extent cx="6182436" cy="38671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452" cy="38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F73C" w14:textId="5718B1E9" w:rsidR="00BE3D83" w:rsidRPr="0049486B" w:rsidRDefault="003A6B16" w:rsidP="00BD00EE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3</w:t>
      </w:r>
      <w:r w:rsidR="00131974">
        <w:rPr>
          <w:noProof/>
        </w:rPr>
        <w:fldChar w:fldCharType="end"/>
      </w:r>
      <w:r>
        <w:t xml:space="preserve"> </w:t>
      </w:r>
      <w:r w:rsidRPr="003A6B16">
        <w:t>–</w:t>
      </w:r>
      <w:r>
        <w:t xml:space="preserve"> Ф’ючерсна </w:t>
      </w:r>
      <w:r w:rsidRPr="003A6B16">
        <w:t>інформаційна</w:t>
      </w:r>
      <w:r>
        <w:t xml:space="preserve"> платформа </w:t>
      </w:r>
      <w:r>
        <w:rPr>
          <w:lang w:val="en-US"/>
        </w:rPr>
        <w:t>Bybt</w:t>
      </w:r>
    </w:p>
    <w:p w14:paraId="4C1D3332" w14:textId="38C8EC13" w:rsidR="00FF5327" w:rsidRDefault="005D7BC2" w:rsidP="00CC7539">
      <w:pPr>
        <w:pStyle w:val="NoSpacing"/>
        <w:ind w:firstLine="708"/>
      </w:pPr>
      <w:r>
        <w:t xml:space="preserve">Разом з </w:t>
      </w:r>
      <w:r w:rsidR="00CC7539">
        <w:t>показниками</w:t>
      </w:r>
      <w:r>
        <w:t xml:space="preserve"> були вивантажені дані з біржі: ціна, дані для обчислення ціни ліквідації, роздільно об’єми покупок/продаж, </w:t>
      </w:r>
      <w:r w:rsidR="00EA4362">
        <w:t>які</w:t>
      </w:r>
      <w:r>
        <w:t xml:space="preserve"> не</w:t>
      </w:r>
      <w:r w:rsidR="00EA4362">
        <w:t xml:space="preserve"> надаються</w:t>
      </w:r>
      <w:r>
        <w:t xml:space="preserve"> біржею</w:t>
      </w:r>
      <w:r w:rsidR="00A50183">
        <w:t xml:space="preserve"> і потребують локального обчислення із множини покупок/продаж.</w:t>
      </w:r>
    </w:p>
    <w:p w14:paraId="78F01A0D" w14:textId="3AFFBFB4" w:rsidR="008F40CA" w:rsidRDefault="008F40CA" w:rsidP="00C313FC">
      <w:pPr>
        <w:pStyle w:val="Heading2"/>
        <w:numPr>
          <w:ilvl w:val="1"/>
          <w:numId w:val="26"/>
        </w:numPr>
      </w:pPr>
      <w:bookmarkStart w:id="62" w:name="_Toc71461173"/>
      <w:bookmarkStart w:id="63" w:name="_Toc134881572"/>
      <w:r w:rsidRPr="005B11DC">
        <w:t>Підготовка</w:t>
      </w:r>
      <w:r>
        <w:t xml:space="preserve"> </w:t>
      </w:r>
      <w:r w:rsidRPr="00361358">
        <w:t>даних</w:t>
      </w:r>
      <w:bookmarkEnd w:id="62"/>
      <w:bookmarkEnd w:id="63"/>
    </w:p>
    <w:p w14:paraId="006A399B" w14:textId="4E9C436F" w:rsidR="008D56AC" w:rsidRPr="005B11DC" w:rsidRDefault="008D56AC" w:rsidP="00C313FC">
      <w:pPr>
        <w:pStyle w:val="Heading3"/>
        <w:numPr>
          <w:ilvl w:val="2"/>
          <w:numId w:val="26"/>
        </w:numPr>
      </w:pPr>
      <w:bookmarkStart w:id="64" w:name="_Toc71515654"/>
      <w:bookmarkStart w:id="65" w:name="_Toc71534492"/>
      <w:bookmarkStart w:id="66" w:name="_Toc71535046"/>
      <w:bookmarkStart w:id="67" w:name="_Toc71557751"/>
      <w:bookmarkStart w:id="68" w:name="_Toc71558041"/>
      <w:bookmarkStart w:id="69" w:name="_Toc71558957"/>
      <w:bookmarkStart w:id="70" w:name="_Toc71559064"/>
      <w:bookmarkStart w:id="71" w:name="_Toc71515655"/>
      <w:bookmarkStart w:id="72" w:name="_Toc71534493"/>
      <w:bookmarkStart w:id="73" w:name="_Toc71535047"/>
      <w:bookmarkStart w:id="74" w:name="_Toc71557752"/>
      <w:bookmarkStart w:id="75" w:name="_Toc71558042"/>
      <w:bookmarkStart w:id="76" w:name="_Toc71558958"/>
      <w:bookmarkStart w:id="77" w:name="_Toc71559065"/>
      <w:bookmarkStart w:id="78" w:name="_Toc71515656"/>
      <w:bookmarkStart w:id="79" w:name="_Toc71534494"/>
      <w:bookmarkStart w:id="80" w:name="_Toc71535048"/>
      <w:bookmarkStart w:id="81" w:name="_Toc71557753"/>
      <w:bookmarkStart w:id="82" w:name="_Toc71558043"/>
      <w:bookmarkStart w:id="83" w:name="_Toc71558959"/>
      <w:bookmarkStart w:id="84" w:name="_Toc71559066"/>
      <w:bookmarkStart w:id="85" w:name="_Toc71515657"/>
      <w:bookmarkStart w:id="86" w:name="_Toc71534495"/>
      <w:bookmarkStart w:id="87" w:name="_Toc71535049"/>
      <w:bookmarkStart w:id="88" w:name="_Toc71557754"/>
      <w:bookmarkStart w:id="89" w:name="_Toc71558044"/>
      <w:bookmarkStart w:id="90" w:name="_Toc71558960"/>
      <w:bookmarkStart w:id="91" w:name="_Toc71559067"/>
      <w:bookmarkStart w:id="92" w:name="_Toc71515658"/>
      <w:bookmarkStart w:id="93" w:name="_Toc71534496"/>
      <w:bookmarkStart w:id="94" w:name="_Toc71535050"/>
      <w:bookmarkStart w:id="95" w:name="_Toc71557755"/>
      <w:bookmarkStart w:id="96" w:name="_Toc71558045"/>
      <w:bookmarkStart w:id="97" w:name="_Toc71558961"/>
      <w:bookmarkStart w:id="98" w:name="_Toc71559068"/>
      <w:bookmarkStart w:id="99" w:name="_Toc71515659"/>
      <w:bookmarkStart w:id="100" w:name="_Toc71534497"/>
      <w:bookmarkStart w:id="101" w:name="_Toc71535051"/>
      <w:bookmarkStart w:id="102" w:name="_Toc71557756"/>
      <w:bookmarkStart w:id="103" w:name="_Toc71558046"/>
      <w:bookmarkStart w:id="104" w:name="_Toc71558962"/>
      <w:bookmarkStart w:id="105" w:name="_Toc71559069"/>
      <w:bookmarkStart w:id="106" w:name="_Toc71515660"/>
      <w:bookmarkStart w:id="107" w:name="_Toc71534498"/>
      <w:bookmarkStart w:id="108" w:name="_Toc71535052"/>
      <w:bookmarkStart w:id="109" w:name="_Toc71557757"/>
      <w:bookmarkStart w:id="110" w:name="_Toc71558047"/>
      <w:bookmarkStart w:id="111" w:name="_Toc71558963"/>
      <w:bookmarkStart w:id="112" w:name="_Toc71559070"/>
      <w:bookmarkStart w:id="113" w:name="_Toc71515661"/>
      <w:bookmarkStart w:id="114" w:name="_Toc71534499"/>
      <w:bookmarkStart w:id="115" w:name="_Toc71535053"/>
      <w:bookmarkStart w:id="116" w:name="_Toc71557758"/>
      <w:bookmarkStart w:id="117" w:name="_Toc71558048"/>
      <w:bookmarkStart w:id="118" w:name="_Toc71558964"/>
      <w:bookmarkStart w:id="119" w:name="_Toc71559071"/>
      <w:bookmarkStart w:id="120" w:name="_Toc71558965"/>
      <w:bookmarkStart w:id="121" w:name="_Toc71559072"/>
      <w:bookmarkStart w:id="122" w:name="_Toc71558966"/>
      <w:bookmarkStart w:id="123" w:name="_Toc71559073"/>
      <w:bookmarkStart w:id="124" w:name="_Toc71558967"/>
      <w:bookmarkStart w:id="125" w:name="_Toc71559074"/>
      <w:bookmarkStart w:id="126" w:name="_Toc71558968"/>
      <w:bookmarkStart w:id="127" w:name="_Toc71559075"/>
      <w:bookmarkStart w:id="128" w:name="_Toc71461174"/>
      <w:bookmarkStart w:id="129" w:name="_Toc13488157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Pr="005B11DC">
        <w:t>Дробове диференціювання</w:t>
      </w:r>
      <w:bookmarkEnd w:id="128"/>
      <w:bookmarkEnd w:id="129"/>
    </w:p>
    <w:p w14:paraId="039FBFF5" w14:textId="3EB6E993" w:rsidR="00C60503" w:rsidRPr="00C60503" w:rsidRDefault="008F40CA" w:rsidP="008E3069">
      <w:pPr>
        <w:ind w:firstLine="708"/>
      </w:pPr>
      <w:r>
        <w:t>Для унеможливлення зсуву розподілів реальних даних та даних тренування і валідації, як і в цілому для кращих передбачень, дані часові ряди мають бути стаціонарними. Щоб зробити ряд стаціонарним застосовують диференціювання. Похід</w:t>
      </w:r>
      <w:r w:rsidR="001B16B7">
        <w:t>ну</w:t>
      </w:r>
      <w:r>
        <w:t xml:space="preserve"> бер</w:t>
      </w:r>
      <w:r w:rsidR="001B16B7">
        <w:t>у</w:t>
      </w:r>
      <w:r>
        <w:t>ть відніманням від t</w:t>
      </w:r>
      <w:r w:rsidR="001B16B7">
        <w:t>’</w:t>
      </w:r>
      <w:r>
        <w:t>го елемента t-1</w:t>
      </w:r>
      <w:r w:rsidR="001B16B7">
        <w:t>’</w:t>
      </w:r>
      <w:r>
        <w:t>го. Недоліком цього методу є втрата корисної інформації, тому доцільним є використання д</w:t>
      </w:r>
      <w:r w:rsidR="00D46168">
        <w:t>р</w:t>
      </w:r>
      <w:r>
        <w:t>обового диференціювання</w:t>
      </w:r>
      <w:r w:rsidR="006E246E">
        <w:t xml:space="preserve"> </w:t>
      </w:r>
      <w:sdt>
        <w:sdtPr>
          <w:id w:val="-1821722968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Hosking1981 \l 1058 </w:instrText>
          </w:r>
          <w:r w:rsidR="006E246E">
            <w:fldChar w:fldCharType="separate"/>
          </w:r>
          <w:r w:rsidR="00657E26">
            <w:rPr>
              <w:noProof/>
            </w:rPr>
            <w:t>[14]</w:t>
          </w:r>
          <w:r w:rsidR="006E246E">
            <w:fldChar w:fldCharType="end"/>
          </w:r>
        </w:sdtContent>
      </w:sdt>
      <w:r>
        <w:t>. Ц</w:t>
      </w:r>
      <w:r w:rsidR="00DE57BD">
        <w:t>ей</w:t>
      </w:r>
      <w:r>
        <w:t xml:space="preserve"> </w:t>
      </w:r>
      <w:r w:rsidR="00DE57BD">
        <w:t>підхід</w:t>
      </w:r>
      <w:r>
        <w:t xml:space="preserve"> використовує розкладання оператору лагу </w:t>
      </w:r>
      <m:oMath>
        <m:r>
          <w:rPr>
            <w:rFonts w:ascii="Cambria Math" w:hAnsi="Cambria Math"/>
          </w:rPr>
          <m:t>L</m:t>
        </m:r>
      </m:oMath>
      <w:r w:rsidR="00DF3483" w:rsidRPr="0049486B">
        <w:rPr>
          <w:rFonts w:eastAsiaTheme="minorEastAsia"/>
        </w:rPr>
        <w:t xml:space="preserve"> (</w:t>
      </w:r>
      <m:oMath>
        <m:r>
          <w:rPr>
            <w:rFonts w:ascii="Cambria Math" w:hAnsi="Cambria Math"/>
          </w:rPr>
          <m:t>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C60503" w:rsidRPr="0049486B">
        <w:rPr>
          <w:rFonts w:eastAsiaTheme="minorEastAsia"/>
        </w:rPr>
        <w:t xml:space="preserve"> </w:t>
      </w:r>
      <w:r>
        <w:t>у</w:t>
      </w:r>
      <w:r w:rsidR="00DF3483">
        <w:t xml:space="preserve"> біноміальний ряд (степеневий ряд із біноміальними коефіцієнтами)</w:t>
      </w:r>
      <w:r>
        <w:t xml:space="preserve">, через що можливим стає диференціювання </w:t>
      </w:r>
      <w:r w:rsidR="00C60503">
        <w:t xml:space="preserve">порядку </w:t>
      </w:r>
      <m:oMath>
        <m:r>
          <w:rPr>
            <w:rFonts w:ascii="Cambria Math" w:hAnsi="Cambria Math"/>
          </w:rPr>
          <m:t>d∈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:</m:t>
        </m:r>
      </m:oMath>
    </w:p>
    <w:p w14:paraId="359DED9E" w14:textId="77777777" w:rsidR="00C7597E" w:rsidRDefault="00C7597E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F761C97" w14:textId="718C7CD5" w:rsidR="00DF3483" w:rsidRPr="00DF3483" w:rsidRDefault="00131974" w:rsidP="008E3069">
      <w:pPr>
        <w:ind w:firstLine="708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1-L</m:t>
                </m:r>
              </m:e>
            </m:d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B64BA4">
        <w:rPr>
          <w:rFonts w:eastAsiaTheme="minorEastAsia"/>
        </w:rPr>
        <w:t>, т</w:t>
      </w:r>
      <w:r w:rsidR="00DF3483">
        <w:rPr>
          <w:rFonts w:eastAsiaTheme="minorEastAsia"/>
        </w:rPr>
        <w:t>оді</w:t>
      </w:r>
    </w:p>
    <w:p w14:paraId="46F41AB0" w14:textId="7008CB5B" w:rsidR="00B64BA4" w:rsidRPr="00B64BA4" w:rsidRDefault="00131974" w:rsidP="008E3069">
      <w:pPr>
        <w:ind w:firstLine="70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=1-dL-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1-d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+…≈</m:t>
          </m:r>
        </m:oMath>
      </m:oMathPara>
    </w:p>
    <w:p w14:paraId="2FED65C8" w14:textId="3ADFEC2E" w:rsidR="00C60503" w:rsidRPr="00B02EE2" w:rsidRDefault="00B02EE2" w:rsidP="008E3069">
      <w:pPr>
        <w:ind w:firstLine="708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де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d-k+1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2E1F3164" w14:textId="193603EE" w:rsidR="00527304" w:rsidRPr="005B11DC" w:rsidRDefault="00527304" w:rsidP="00C313FC">
      <w:pPr>
        <w:pStyle w:val="Heading3"/>
        <w:numPr>
          <w:ilvl w:val="2"/>
          <w:numId w:val="26"/>
        </w:numPr>
      </w:pPr>
      <w:bookmarkStart w:id="130" w:name="_Toc134881574"/>
      <w:r w:rsidRPr="005B11DC">
        <w:t>Згортки</w:t>
      </w:r>
      <w:bookmarkEnd w:id="130"/>
    </w:p>
    <w:p w14:paraId="5C37C3E0" w14:textId="1CFDFA38" w:rsidR="00195712" w:rsidRPr="0049486B" w:rsidRDefault="00B02EE2" w:rsidP="008E3069">
      <w:pPr>
        <w:ind w:firstLine="708"/>
        <w:rPr>
          <w:rFonts w:eastAsiaTheme="minorEastAsia"/>
          <w:iCs/>
          <w:lang w:val="ru-RU"/>
        </w:rPr>
      </w:pPr>
      <w:r>
        <w:rPr>
          <w:rFonts w:eastAsiaTheme="minorEastAsia"/>
          <w:iCs/>
        </w:rPr>
        <w:t xml:space="preserve">Остання сума це згортка двох масивів. </w:t>
      </w:r>
      <w:r w:rsidR="00B64BA4">
        <w:rPr>
          <w:rFonts w:eastAsiaTheme="minorEastAsia"/>
          <w:iCs/>
        </w:rPr>
        <w:t xml:space="preserve">Якщо рахувати </w:t>
      </w:r>
      <w:r>
        <w:rPr>
          <w:rFonts w:eastAsiaTheme="minorEastAsia"/>
          <w:iCs/>
        </w:rPr>
        <w:t>її як</w:t>
      </w:r>
      <w:r w:rsidRPr="0049486B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</w:rPr>
        <w:t>суму, то для</w:t>
      </w:r>
      <w:r w:rsidR="008016E0">
        <w:rPr>
          <w:rFonts w:eastAsiaTheme="minorEastAsia"/>
          <w:iCs/>
        </w:rPr>
        <w:t xml:space="preserve"> отриманого набору даних</w:t>
      </w:r>
      <w:r>
        <w:rPr>
          <w:rFonts w:eastAsiaTheme="minorEastAsia"/>
          <w:iCs/>
        </w:rPr>
        <w:t xml:space="preserve"> це займатиме близько двох хвилин на колонку. </w:t>
      </w:r>
      <w:r w:rsidR="00D975B7">
        <w:rPr>
          <w:rFonts w:eastAsiaTheme="minorEastAsia"/>
          <w:iCs/>
        </w:rPr>
        <w:t>Це неприйнятно багато, тому було використано</w:t>
      </w:r>
      <w:r w:rsidR="00D975B7" w:rsidRPr="0049486B">
        <w:rPr>
          <w:rFonts w:eastAsiaTheme="minorEastAsia"/>
          <w:iCs/>
          <w:lang w:val="ru-RU"/>
        </w:rPr>
        <w:t xml:space="preserve"> </w:t>
      </w:r>
      <w:r w:rsidR="00D975B7">
        <w:rPr>
          <w:rFonts w:eastAsiaTheme="minorEastAsia"/>
          <w:iCs/>
        </w:rPr>
        <w:t>згортку із розкладанням у ряд Фур’є</w:t>
      </w:r>
      <w:sdt>
        <w:sdtPr>
          <w:rPr>
            <w:rFonts w:eastAsiaTheme="minorEastAsia"/>
            <w:iCs/>
          </w:rPr>
          <w:id w:val="-886722100"/>
          <w:citation/>
        </w:sdtPr>
        <w:sdtEndPr/>
        <w:sdtContent>
          <w:r w:rsidR="00195712">
            <w:rPr>
              <w:rFonts w:eastAsiaTheme="minorEastAsia"/>
              <w:iCs/>
            </w:rPr>
            <w:fldChar w:fldCharType="begin"/>
          </w:r>
          <w:r w:rsidR="00195712">
            <w:rPr>
              <w:rFonts w:eastAsiaTheme="minorEastAsia"/>
              <w:iCs/>
            </w:rPr>
            <w:instrText xml:space="preserve"> CITATION Virtanen2020 \l 1058 </w:instrText>
          </w:r>
          <w:r w:rsidR="00195712">
            <w:rPr>
              <w:rFonts w:eastAsiaTheme="minorEastAsia"/>
              <w:iCs/>
            </w:rPr>
            <w:fldChar w:fldCharType="separate"/>
          </w:r>
          <w:r w:rsidR="00657E26">
            <w:rPr>
              <w:rFonts w:eastAsiaTheme="minorEastAsia"/>
              <w:iCs/>
              <w:noProof/>
            </w:rPr>
            <w:t xml:space="preserve"> </w:t>
          </w:r>
          <w:r w:rsidR="00657E26" w:rsidRPr="00657E26">
            <w:rPr>
              <w:rFonts w:eastAsiaTheme="minorEastAsia"/>
              <w:noProof/>
            </w:rPr>
            <w:t>[8]</w:t>
          </w:r>
          <w:r w:rsidR="00195712">
            <w:rPr>
              <w:rFonts w:eastAsiaTheme="minorEastAsia"/>
              <w:iCs/>
            </w:rPr>
            <w:fldChar w:fldCharType="end"/>
          </w:r>
        </w:sdtContent>
      </w:sdt>
      <w:sdt>
        <w:sdtPr>
          <w:rPr>
            <w:rFonts w:eastAsiaTheme="minorEastAsia"/>
            <w:iCs/>
          </w:rPr>
          <w:id w:val="-411243770"/>
          <w:citation/>
        </w:sdtPr>
        <w:sdtEndPr/>
        <w:sdtContent>
          <w:r w:rsidR="00C878A9">
            <w:rPr>
              <w:rFonts w:eastAsiaTheme="minorEastAsia"/>
              <w:iCs/>
            </w:rPr>
            <w:fldChar w:fldCharType="begin"/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</w:instrText>
          </w:r>
          <w:r w:rsidR="00C878A9">
            <w:rPr>
              <w:rFonts w:eastAsiaTheme="minorEastAsia"/>
              <w:iCs/>
              <w:lang w:val="en-US"/>
            </w:rPr>
            <w:instrText>CITATION</w:instrText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</w:instrText>
          </w:r>
          <w:r w:rsidR="00C878A9">
            <w:rPr>
              <w:rFonts w:eastAsiaTheme="minorEastAsia"/>
              <w:iCs/>
              <w:lang w:val="en-US"/>
            </w:rPr>
            <w:instrText>Jensen</w:instrText>
          </w:r>
          <w:r w:rsidR="00C878A9" w:rsidRPr="0049486B">
            <w:rPr>
              <w:rFonts w:eastAsiaTheme="minorEastAsia"/>
              <w:iCs/>
              <w:lang w:val="ru-RU"/>
            </w:rPr>
            <w:instrText>2013 \</w:instrText>
          </w:r>
          <w:r w:rsidR="00C878A9">
            <w:rPr>
              <w:rFonts w:eastAsiaTheme="minorEastAsia"/>
              <w:iCs/>
              <w:lang w:val="en-US"/>
            </w:rPr>
            <w:instrText>l</w:instrText>
          </w:r>
          <w:r w:rsidR="00C878A9" w:rsidRPr="0049486B">
            <w:rPr>
              <w:rFonts w:eastAsiaTheme="minorEastAsia"/>
              <w:iCs/>
              <w:lang w:val="ru-RU"/>
            </w:rPr>
            <w:instrText xml:space="preserve"> 1033 </w:instrText>
          </w:r>
          <w:r w:rsidR="00C878A9">
            <w:rPr>
              <w:rFonts w:eastAsiaTheme="minorEastAsia"/>
              <w:iCs/>
            </w:rPr>
            <w:fldChar w:fldCharType="separate"/>
          </w:r>
          <w:r w:rsidR="00657E26" w:rsidRPr="0049486B">
            <w:rPr>
              <w:rFonts w:eastAsiaTheme="minorEastAsia"/>
              <w:iCs/>
              <w:noProof/>
              <w:lang w:val="ru-RU"/>
            </w:rPr>
            <w:t xml:space="preserve"> </w:t>
          </w:r>
          <w:r w:rsidR="00657E26" w:rsidRPr="0049486B">
            <w:rPr>
              <w:rFonts w:eastAsiaTheme="minorEastAsia"/>
              <w:noProof/>
              <w:lang w:val="ru-RU"/>
            </w:rPr>
            <w:t>[15]</w:t>
          </w:r>
          <w:r w:rsidR="00C878A9">
            <w:rPr>
              <w:rFonts w:eastAsiaTheme="minorEastAsia"/>
              <w:iCs/>
            </w:rPr>
            <w:fldChar w:fldCharType="end"/>
          </w:r>
        </w:sdtContent>
      </w:sdt>
      <w:r w:rsidR="00195712">
        <w:rPr>
          <w:rFonts w:eastAsiaTheme="minorEastAsia"/>
          <w:iCs/>
        </w:rPr>
        <w:t xml:space="preserve"> (</w:t>
      </w:r>
      <w:r w:rsidR="00920611" w:rsidRPr="00920611">
        <w:rPr>
          <w:rFonts w:eastAsiaTheme="minorEastAsia"/>
          <w:iCs/>
        </w:rPr>
        <w:t>надалі</w:t>
      </w:r>
      <w:r w:rsidR="00195712">
        <w:rPr>
          <w:rFonts w:eastAsiaTheme="minorEastAsia"/>
          <w:iCs/>
        </w:rPr>
        <w:t xml:space="preserve"> це дозволить зменшити час обробки з двох місяців до семи годин)</w:t>
      </w:r>
      <w:r w:rsidR="00F97283" w:rsidRPr="0049486B">
        <w:rPr>
          <w:rFonts w:eastAsiaTheme="minorEastAsia"/>
          <w:iCs/>
          <w:lang w:val="ru-RU"/>
        </w:rPr>
        <w:t>.</w:t>
      </w:r>
    </w:p>
    <w:p w14:paraId="3965427D" w14:textId="77777777" w:rsidR="00FF5E85" w:rsidRDefault="0079447B" w:rsidP="00FF5E85">
      <w:pPr>
        <w:pStyle w:val="NoSpacing"/>
        <w:keepNext/>
      </w:pPr>
      <w:r w:rsidRPr="0079447B">
        <w:rPr>
          <w:noProof/>
        </w:rPr>
        <w:drawing>
          <wp:inline distT="0" distB="0" distL="0" distR="0" wp14:anchorId="3A36CE61" wp14:editId="331C6FC0">
            <wp:extent cx="6106305" cy="44100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6118364" cy="441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5AE8" w14:textId="73D14004" w:rsidR="005D7BC2" w:rsidRPr="0049486B" w:rsidRDefault="00FF5E85" w:rsidP="00FF5E85">
      <w:pPr>
        <w:pStyle w:val="Caption"/>
        <w:rPr>
          <w:lang w:val="ru-RU"/>
        </w:rPr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4</w:t>
      </w:r>
      <w:r w:rsidR="00131974">
        <w:rPr>
          <w:noProof/>
        </w:rPr>
        <w:fldChar w:fldCharType="end"/>
      </w:r>
      <w:r w:rsidRPr="0049486B">
        <w:rPr>
          <w:lang w:val="ru-RU"/>
        </w:rPr>
        <w:t xml:space="preserve"> – </w:t>
      </w:r>
      <w:r w:rsidRPr="00BD00EE">
        <w:t>Приклад дробового диференціювання</w:t>
      </w:r>
    </w:p>
    <w:p w14:paraId="2FEC0DE8" w14:textId="4EB44176" w:rsidR="008016E0" w:rsidRDefault="008016E0" w:rsidP="008E3069">
      <w:pPr>
        <w:ind w:firstLine="708"/>
      </w:pPr>
      <w:r>
        <w:t xml:space="preserve">Згортка із </w:t>
      </w:r>
      <w:r>
        <w:rPr>
          <w:lang w:val="en-US"/>
        </w:rPr>
        <w:t>FFT</w:t>
      </w:r>
      <w:r w:rsidR="00B163FB">
        <w:t xml:space="preserve"> виглядає до</w:t>
      </w:r>
      <w:r w:rsidR="00CC7539">
        <w:t>волі</w:t>
      </w:r>
      <w:r w:rsidR="00B163FB">
        <w:t xml:space="preserve"> просто:</w:t>
      </w:r>
    </w:p>
    <w:p w14:paraId="522792E2" w14:textId="0D132F20" w:rsidR="00B163FB" w:rsidRPr="00B163FB" w:rsidRDefault="00B163FB" w:rsidP="008E3069">
      <w:pPr>
        <w:ind w:firstLine="708"/>
        <w:jc w:val="center"/>
        <w:rPr>
          <w:rFonts w:ascii="Consolas" w:hAnsi="Consolas"/>
          <w:sz w:val="24"/>
          <w:szCs w:val="20"/>
          <w:lang w:val="en-US"/>
        </w:rPr>
      </w:pPr>
      <w:r w:rsidRPr="00B163FB">
        <w:rPr>
          <w:rFonts w:ascii="Consolas" w:hAnsi="Consolas"/>
          <w:sz w:val="24"/>
          <w:szCs w:val="20"/>
          <w:lang w:val="en-US"/>
        </w:rPr>
        <w:t>ifft(fft(</w:t>
      </w:r>
      <m:oMath>
        <m:r>
          <w:rPr>
            <w:rFonts w:ascii="Cambria Math" w:hAnsi="Cambria Math"/>
            <w:sz w:val="24"/>
            <w:szCs w:val="20"/>
            <w:lang w:val="en-US"/>
          </w:rPr>
          <m:t>w</m:t>
        </m:r>
      </m:oMath>
      <w:r w:rsidRPr="00B163FB">
        <w:rPr>
          <w:rFonts w:ascii="Consolas" w:hAnsi="Consolas"/>
          <w:sz w:val="24"/>
          <w:szCs w:val="20"/>
          <w:lang w:val="en-US"/>
        </w:rPr>
        <w:t>)</w:t>
      </w:r>
      <w:r>
        <w:rPr>
          <w:rFonts w:ascii="Consolas" w:hAnsi="Consolas"/>
          <w:sz w:val="24"/>
          <w:szCs w:val="20"/>
          <w:lang w:val="en-US"/>
        </w:rPr>
        <w:t xml:space="preserve"> *</w:t>
      </w:r>
      <w:r w:rsidRPr="00B163FB">
        <w:rPr>
          <w:rFonts w:ascii="Consolas" w:hAnsi="Consolas"/>
          <w:sz w:val="24"/>
          <w:szCs w:val="20"/>
          <w:lang w:val="en-US"/>
        </w:rPr>
        <w:t xml:space="preserve"> fft(</w:t>
      </w:r>
      <m:oMath>
        <m:r>
          <w:rPr>
            <w:rFonts w:ascii="Cambria Math" w:hAnsi="Cambria Math"/>
          </w:rPr>
          <m:t>x</m:t>
        </m:r>
      </m:oMath>
      <w:r w:rsidRPr="00B163FB">
        <w:rPr>
          <w:rFonts w:ascii="Consolas" w:hAnsi="Consolas"/>
          <w:sz w:val="24"/>
          <w:szCs w:val="20"/>
          <w:lang w:val="en-US"/>
        </w:rPr>
        <w:t>))</w:t>
      </w:r>
    </w:p>
    <w:p w14:paraId="4E272C64" w14:textId="6B125EDE" w:rsidR="00C7597E" w:rsidRPr="005B11DC" w:rsidRDefault="00C7597E" w:rsidP="00C313FC">
      <w:pPr>
        <w:pStyle w:val="Heading3"/>
        <w:numPr>
          <w:ilvl w:val="2"/>
          <w:numId w:val="26"/>
        </w:numPr>
      </w:pPr>
      <w:bookmarkStart w:id="131" w:name="_Toc134881575"/>
      <w:r w:rsidRPr="005B11DC">
        <w:lastRenderedPageBreak/>
        <w:t>Мінімальний порядок диференціювання</w:t>
      </w:r>
      <w:bookmarkEnd w:id="131"/>
    </w:p>
    <w:p w14:paraId="11171EF7" w14:textId="305D4C90" w:rsidR="00D46168" w:rsidRPr="00D46168" w:rsidRDefault="00D46168" w:rsidP="008E3069">
      <w:pPr>
        <w:ind w:firstLine="708"/>
      </w:pPr>
      <w:r>
        <w:t xml:space="preserve">Чим менше буде порядок диференціювання, тим більше корисної інформації залишиться у даних. </w:t>
      </w:r>
      <w:r w:rsidR="008664B3">
        <w:t>Щоб дізнатися</w:t>
      </w:r>
      <w:r>
        <w:t xml:space="preserve"> який порядок призводить до стаціонарності, а який ні, можна</w:t>
      </w:r>
      <w:r w:rsidR="00E227F7">
        <w:t xml:space="preserve"> скористатися методом поділу відрізк</w:t>
      </w:r>
      <w:r w:rsidR="002A2356">
        <w:t>а</w:t>
      </w:r>
      <w:r w:rsidR="00E227F7">
        <w:t xml:space="preserve"> навпіл, а ще краще більш потужним методом Брента </w:t>
      </w:r>
      <w:sdt>
        <w:sdtPr>
          <w:id w:val="1636755066"/>
          <w:citation/>
        </w:sdtPr>
        <w:sdtEndPr/>
        <w:sdtContent>
          <w:r w:rsidR="00E227F7">
            <w:fldChar w:fldCharType="begin"/>
          </w:r>
          <w:r w:rsidR="00E227F7">
            <w:instrText xml:space="preserve"> CITATION Brent1975 \l 1058 </w:instrText>
          </w:r>
          <w:r w:rsidR="00E227F7">
            <w:fldChar w:fldCharType="separate"/>
          </w:r>
          <w:r w:rsidR="00657E26">
            <w:rPr>
              <w:noProof/>
            </w:rPr>
            <w:t>[16]</w:t>
          </w:r>
          <w:r w:rsidR="00E227F7">
            <w:fldChar w:fldCharType="end"/>
          </w:r>
        </w:sdtContent>
      </w:sdt>
      <w:r w:rsidR="00E227F7">
        <w:t xml:space="preserve">, для </w:t>
      </w:r>
      <w:r w:rsidR="00D02E86">
        <w:t>пошуку мінімального порядку.</w:t>
      </w:r>
    </w:p>
    <w:p w14:paraId="5C8F0754" w14:textId="1BB18003" w:rsidR="005D7BC2" w:rsidRDefault="00D46168" w:rsidP="008E3069">
      <w:pPr>
        <w:ind w:firstLine="708"/>
      </w:pPr>
      <w:r>
        <w:t>Для</w:t>
      </w:r>
      <w:r w:rsidR="00E227F7">
        <w:t xml:space="preserve"> перевірки на стаціонарність</w:t>
      </w:r>
      <w:r w:rsidR="005D7BC2">
        <w:t xml:space="preserve"> </w:t>
      </w:r>
      <w:r w:rsidR="001B16B7">
        <w:t xml:space="preserve">був </w:t>
      </w:r>
      <w:r w:rsidR="005D7BC2">
        <w:t>використ</w:t>
      </w:r>
      <w:r w:rsidR="001B16B7">
        <w:t>аний</w:t>
      </w:r>
      <w:r w:rsidR="005D7BC2">
        <w:t xml:space="preserve"> тест ADF</w:t>
      </w:r>
      <w:r w:rsidR="00F7670D">
        <w:t>-</w:t>
      </w:r>
      <w:r w:rsidR="00F7670D">
        <w:rPr>
          <w:lang w:val="en-US"/>
        </w:rPr>
        <w:t>GLS</w:t>
      </w:r>
      <w:r w:rsidR="006E246E">
        <w:t xml:space="preserve"> </w:t>
      </w:r>
      <w:sdt>
        <w:sdtPr>
          <w:id w:val="1537460264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Elliott1996EfficientTF \l 1058 </w:instrText>
          </w:r>
          <w:r w:rsidR="006E246E">
            <w:fldChar w:fldCharType="separate"/>
          </w:r>
          <w:r w:rsidR="00657E26">
            <w:rPr>
              <w:noProof/>
            </w:rPr>
            <w:t>[17]</w:t>
          </w:r>
          <w:r w:rsidR="006E246E">
            <w:fldChar w:fldCharType="end"/>
          </w:r>
        </w:sdtContent>
      </w:sdt>
      <w:r w:rsidR="005D7BC2">
        <w:t>. Він є параметричним і страждає на хибно позитивні відповіді, тому його часто використовують у тандемі з KPSS</w:t>
      </w:r>
      <w:r w:rsidR="006E246E">
        <w:t xml:space="preserve"> </w:t>
      </w:r>
      <w:sdt>
        <w:sdtPr>
          <w:id w:val="-659463911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Kwiatkowski1992 \l 1058 </w:instrText>
          </w:r>
          <w:r w:rsidR="006E246E">
            <w:fldChar w:fldCharType="separate"/>
          </w:r>
          <w:r w:rsidR="00657E26">
            <w:rPr>
              <w:noProof/>
            </w:rPr>
            <w:t>[18]</w:t>
          </w:r>
          <w:r w:rsidR="006E246E">
            <w:fldChar w:fldCharType="end"/>
          </w:r>
        </w:sdtContent>
      </w:sdt>
      <w:r w:rsidR="005D7BC2">
        <w:t xml:space="preserve">, який є непараметричним методом, але страждає на хибно негативні відповіді. Тому однозначної відповіді про стаціонарність не може дати жоден з них. </w:t>
      </w:r>
    </w:p>
    <w:p w14:paraId="70D0FF36" w14:textId="069ABC0D" w:rsidR="00C7597E" w:rsidRDefault="008016E0" w:rsidP="00FF5E85">
      <w:pPr>
        <w:ind w:firstLine="708"/>
        <w:rPr>
          <w:rFonts w:eastAsiaTheme="minorEastAsia"/>
        </w:rPr>
      </w:pPr>
      <w:r>
        <w:t>На межі в яких</w:t>
      </w:r>
      <w:r w:rsidR="00B163FB" w:rsidRPr="0049486B">
        <w:t xml:space="preserve"> </w:t>
      </w:r>
      <w:r w:rsidR="00EA4362">
        <w:t>був проведений</w:t>
      </w:r>
      <w:r w:rsidR="00B163FB">
        <w:t xml:space="preserve"> пошук</w:t>
      </w:r>
      <w:r>
        <w:t xml:space="preserve"> поряд</w:t>
      </w:r>
      <w:r w:rsidR="00B163FB">
        <w:t>ку</w:t>
      </w:r>
      <w:r>
        <w:t xml:space="preserve"> диференціювання </w:t>
      </w:r>
      <w:r w:rsidR="001B16B7">
        <w:t xml:space="preserve">було </w:t>
      </w:r>
      <w:r>
        <w:t>наклад</w:t>
      </w:r>
      <w:r w:rsidR="001B16B7">
        <w:t>ене</w:t>
      </w:r>
      <w:r>
        <w:t xml:space="preserve"> додатков</w:t>
      </w:r>
      <w:r w:rsidR="00B163FB">
        <w:t>е</w:t>
      </w:r>
      <w:r>
        <w:t xml:space="preserve"> обм</w:t>
      </w:r>
      <w:r w:rsidR="00B163FB">
        <w:t>еження, яке не помічене в готових бібліотеках (</w:t>
      </w:r>
      <w:r w:rsidR="00B163FB">
        <w:rPr>
          <w:lang w:val="en-US"/>
        </w:rPr>
        <w:t>fracdiff</w:t>
      </w:r>
      <w:r w:rsidR="00B163FB" w:rsidRPr="0049486B">
        <w:t xml:space="preserve">, </w:t>
      </w:r>
      <w:r w:rsidR="00B163FB" w:rsidRPr="00B163FB">
        <w:t>numpy-fracdiff, fractional-differentiation-time-series</w:t>
      </w:r>
      <w:r w:rsidR="00B163FB">
        <w:t>).</w:t>
      </w:r>
      <w:r w:rsidR="00B163FB" w:rsidRPr="0049486B">
        <w:t xml:space="preserve"> </w:t>
      </w:r>
      <w:r w:rsidR="00B163FB">
        <w:t>Фактично ми не можемо використовувати весь інтервал</w:t>
      </w:r>
      <w:r w:rsidR="006B3BB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6B3BB8">
        <w:rPr>
          <w:rFonts w:eastAsiaTheme="minorEastAsia"/>
        </w:rPr>
        <w:t>, через те що</w:t>
      </w:r>
      <w:r w:rsidR="002A78C9" w:rsidRPr="0049486B">
        <w:rPr>
          <w:rFonts w:eastAsiaTheme="minorEastAsia"/>
          <w:lang w:val="ru-RU"/>
        </w:rPr>
        <w:t xml:space="preserve"> </w:t>
      </w:r>
      <w:r w:rsidR="002A78C9">
        <w:rPr>
          <w:rFonts w:eastAsiaTheme="minorEastAsia"/>
        </w:rPr>
        <w:t>ми замінили нескінчений</w:t>
      </w:r>
      <w:r w:rsidR="006B3BB8">
        <w:rPr>
          <w:rFonts w:eastAsiaTheme="minorEastAsia"/>
        </w:rPr>
        <w:t xml:space="preserve"> ряд який мав сходитись до 0</w:t>
      </w:r>
      <w:r w:rsidR="002A78C9">
        <w:rPr>
          <w:rFonts w:eastAsiaTheme="minorEastAsia"/>
        </w:rPr>
        <w:t xml:space="preserve">, на скінчений ряд, </w:t>
      </w:r>
      <w:r w:rsidR="00F76AD2">
        <w:rPr>
          <w:rFonts w:eastAsiaTheme="minorEastAsia"/>
        </w:rPr>
        <w:t>що</w:t>
      </w:r>
      <w:r w:rsidR="006B3BB8">
        <w:rPr>
          <w:rFonts w:eastAsiaTheme="minorEastAsia"/>
        </w:rPr>
        <w:t xml:space="preserve"> сходиться до додатного </w:t>
      </w:r>
      <m:oMath>
        <m:r>
          <w:rPr>
            <w:rFonts w:ascii="Cambria Math" w:eastAsiaTheme="minorEastAsia" w:hAnsi="Cambria Math"/>
          </w:rPr>
          <m:t>ε</m:t>
        </m:r>
      </m:oMath>
      <w:r w:rsidR="006B3BB8" w:rsidRPr="0049486B">
        <w:rPr>
          <w:rFonts w:eastAsiaTheme="minorEastAsia"/>
          <w:lang w:val="ru-RU"/>
        </w:rPr>
        <w:t xml:space="preserve">, </w:t>
      </w:r>
      <w:r w:rsidR="00F76AD2">
        <w:rPr>
          <w:rFonts w:eastAsiaTheme="minorEastAsia"/>
        </w:rPr>
        <w:t>яке</w:t>
      </w:r>
      <w:r w:rsidR="006B3BB8">
        <w:rPr>
          <w:rFonts w:eastAsiaTheme="minorEastAsia"/>
        </w:rPr>
        <w:t xml:space="preserve"> зростає коли порядок наближається до 0</w:t>
      </w:r>
      <w:r w:rsidR="00EA4362">
        <w:rPr>
          <w:rFonts w:eastAsiaTheme="minorEastAsia"/>
        </w:rPr>
        <w:t xml:space="preserve"> (Рис. 5)</w:t>
      </w:r>
      <w:r w:rsidR="006B3BB8">
        <w:rPr>
          <w:rFonts w:eastAsiaTheme="minorEastAsia"/>
        </w:rPr>
        <w:t>.</w:t>
      </w:r>
      <w:r w:rsidR="0077733B" w:rsidRPr="0049486B">
        <w:rPr>
          <w:rFonts w:eastAsiaTheme="minorEastAsia"/>
          <w:lang w:val="ru-RU"/>
        </w:rPr>
        <w:t xml:space="preserve"> </w:t>
      </w:r>
      <w:r w:rsidR="0077733B">
        <w:rPr>
          <w:rFonts w:eastAsiaTheme="minorEastAsia"/>
        </w:rPr>
        <w:t>Через це може виникнути зайвий додатн</w:t>
      </w:r>
      <w:r w:rsidR="00920611">
        <w:rPr>
          <w:rFonts w:eastAsiaTheme="minorEastAsia"/>
        </w:rPr>
        <w:t>и</w:t>
      </w:r>
      <w:r w:rsidR="0077733B">
        <w:rPr>
          <w:rFonts w:eastAsiaTheme="minorEastAsia"/>
        </w:rPr>
        <w:t xml:space="preserve">й зсув із невідомими наслідками. Тому слід визначити мінімальну межу </w:t>
      </w:r>
      <w:r w:rsidR="00EA4362">
        <w:rPr>
          <w:rFonts w:eastAsiaTheme="minorEastAsia"/>
        </w:rPr>
        <w:t>для пошуку</w:t>
      </w:r>
      <w:r w:rsidR="00C7597E">
        <w:rPr>
          <w:rFonts w:eastAsiaTheme="minorEastAsia"/>
        </w:rPr>
        <w:t xml:space="preserve"> порядку. Це можна зробити введенням</w:t>
      </w:r>
      <w:r w:rsidR="0077733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920611">
        <w:rPr>
          <w:rFonts w:eastAsiaTheme="minorEastAsia"/>
        </w:rPr>
        <w:t>,</w:t>
      </w:r>
      <w:r w:rsidR="00ED5490">
        <w:rPr>
          <w:rFonts w:eastAsiaTheme="minorEastAsia"/>
        </w:rPr>
        <w:t xml:space="preserve"> наприклад за правилом трьох сигм</w:t>
      </w:r>
      <w:r w:rsidR="00C7597E">
        <w:rPr>
          <w:rFonts w:eastAsiaTheme="minorEastAsia"/>
        </w:rPr>
        <w:t>:</w:t>
      </w:r>
    </w:p>
    <w:p w14:paraId="10D98171" w14:textId="77777777" w:rsidR="00ED5490" w:rsidRPr="00ED5490" w:rsidRDefault="00ED5490" w:rsidP="00ED54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51" w:firstLine="0"/>
        <w:jc w:val="left"/>
        <w:rPr>
          <w:rFonts w:ascii="Consolas" w:eastAsia="Times New Roman" w:hAnsi="Consolas" w:cs="Courier New"/>
          <w:noProof/>
          <w:color w:val="000000"/>
          <w:sz w:val="22"/>
          <w:lang w:eastAsia="uk-UA"/>
        </w:rPr>
      </w:pP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 xml:space="preserve">e_max = 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 xml:space="preserve">0.0027  </w:t>
      </w:r>
      <w:r w:rsidRPr="00ED5490">
        <w:rPr>
          <w:rFonts w:ascii="Consolas" w:eastAsia="Times New Roman" w:hAnsi="Consolas" w:cs="Courier New"/>
          <w:i/>
          <w:iCs/>
          <w:noProof/>
          <w:color w:val="808080"/>
          <w:sz w:val="22"/>
          <w:lang w:eastAsia="uk-UA"/>
        </w:rPr>
        <w:t># 1 - 3 sigma</w:t>
      </w:r>
      <w:r w:rsidRPr="00ED5490">
        <w:rPr>
          <w:rFonts w:ascii="Consolas" w:eastAsia="Times New Roman" w:hAnsi="Consolas" w:cs="Courier New"/>
          <w:i/>
          <w:iCs/>
          <w:noProof/>
          <w:color w:val="808080"/>
          <w:sz w:val="22"/>
          <w:lang w:eastAsia="uk-UA"/>
        </w:rPr>
        <w:br/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min_order = scipy.optimize.brentq(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</w:t>
      </w:r>
      <w:r w:rsidRPr="00ED5490">
        <w:rPr>
          <w:rFonts w:ascii="Consolas" w:eastAsia="Times New Roman" w:hAnsi="Consolas" w:cs="Courier New"/>
          <w:b/>
          <w:bCs/>
          <w:noProof/>
          <w:color w:val="000080"/>
          <w:sz w:val="22"/>
          <w:lang w:eastAsia="uk-UA"/>
        </w:rPr>
        <w:t xml:space="preserve">lambda 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 xml:space="preserve">order: 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    np.cumsum(get_weights(order, weights_num=len(df)))[-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1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] – e_max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 xml:space="preserve">    a=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0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, b=</w:t>
      </w:r>
      <w:r w:rsidRPr="00ED5490">
        <w:rPr>
          <w:rFonts w:ascii="Consolas" w:eastAsia="Times New Roman" w:hAnsi="Consolas" w:cs="Courier New"/>
          <w:noProof/>
          <w:color w:val="0000FF"/>
          <w:sz w:val="22"/>
          <w:lang w:eastAsia="uk-UA"/>
        </w:rPr>
        <w:t>1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t>,</w:t>
      </w:r>
      <w:r w:rsidRPr="00ED5490">
        <w:rPr>
          <w:rFonts w:ascii="Consolas" w:eastAsia="Times New Roman" w:hAnsi="Consolas" w:cs="Courier New"/>
          <w:noProof/>
          <w:color w:val="000000"/>
          <w:sz w:val="22"/>
          <w:lang w:eastAsia="uk-UA"/>
        </w:rPr>
        <w:br/>
        <w:t>)</w:t>
      </w:r>
    </w:p>
    <w:p w14:paraId="1515BC3E" w14:textId="10E4E13C" w:rsidR="00ED5490" w:rsidRPr="00ED5490" w:rsidRDefault="0077733B" w:rsidP="00ED5490">
      <w:pPr>
        <w:pStyle w:val="Caption"/>
      </w:pPr>
      <w:r>
        <w:rPr>
          <w:rFonts w:eastAsiaTheme="minorEastAsia"/>
        </w:rPr>
        <w:t xml:space="preserve"> </w:t>
      </w:r>
      <w:r w:rsidR="00ED5490" w:rsidRPr="00ED5490">
        <w:t xml:space="preserve">Код 1 – Пошук мінімальної межі </w:t>
      </w:r>
      <w:r w:rsidR="00831FAD">
        <w:t xml:space="preserve">незсунутого </w:t>
      </w:r>
      <w:r w:rsidR="00ED5490" w:rsidRPr="00ED5490">
        <w:t xml:space="preserve">порядку </w:t>
      </w:r>
      <w:r w:rsidR="00ED5490" w:rsidRPr="00ED5490">
        <w:br/>
        <w:t>за допомогою оптимізаційн</w:t>
      </w:r>
      <w:r w:rsidR="00D31F47">
        <w:t>ого</w:t>
      </w:r>
      <w:r w:rsidR="00ED5490" w:rsidRPr="00ED5490">
        <w:t xml:space="preserve"> метод</w:t>
      </w:r>
      <w:r w:rsidR="00E227F7">
        <w:t>у Брента з</w:t>
      </w:r>
      <w:r w:rsidR="00ED5490" w:rsidRPr="00ED5490">
        <w:t xml:space="preserve"> бібліотеки </w:t>
      </w:r>
      <w:proofErr w:type="spellStart"/>
      <w:r w:rsidR="00ED5490" w:rsidRPr="00B27BD4">
        <w:rPr>
          <w:lang w:val="en-US"/>
        </w:rPr>
        <w:t>SciPy</w:t>
      </w:r>
      <w:proofErr w:type="spellEnd"/>
      <w:sdt>
        <w:sdtPr>
          <w:id w:val="-1954707245"/>
          <w:citation/>
        </w:sdtPr>
        <w:sdtEndPr/>
        <w:sdtContent>
          <w:r w:rsidR="00ED5490" w:rsidRPr="00ED5490">
            <w:fldChar w:fldCharType="begin"/>
          </w:r>
          <w:r w:rsidR="00ED5490" w:rsidRPr="00ED5490">
            <w:instrText xml:space="preserve"> CITATION Virtanen2020 \l 1033 </w:instrText>
          </w:r>
          <w:r w:rsidR="00ED5490" w:rsidRPr="00ED5490">
            <w:fldChar w:fldCharType="separate"/>
          </w:r>
          <w:r w:rsidR="00657E26">
            <w:rPr>
              <w:noProof/>
            </w:rPr>
            <w:t xml:space="preserve"> [8]</w:t>
          </w:r>
          <w:r w:rsidR="00ED5490" w:rsidRPr="00ED5490">
            <w:fldChar w:fldCharType="end"/>
          </w:r>
        </w:sdtContent>
      </w:sdt>
    </w:p>
    <w:p w14:paraId="45FC7042" w14:textId="7DE3578F" w:rsidR="00ED5490" w:rsidRPr="00ED5490" w:rsidRDefault="00ED5490" w:rsidP="00ED5490">
      <w:pPr>
        <w:pStyle w:val="Caption"/>
      </w:pPr>
    </w:p>
    <w:p w14:paraId="265A54C3" w14:textId="006B620E" w:rsidR="009F1708" w:rsidRDefault="009F1708" w:rsidP="00FF5E85">
      <w:pPr>
        <w:ind w:firstLine="708"/>
        <w:rPr>
          <w:rFonts w:eastAsiaTheme="minorEastAsia"/>
        </w:rPr>
      </w:pPr>
    </w:p>
    <w:p w14:paraId="41D38133" w14:textId="6A106302" w:rsidR="00D14086" w:rsidRDefault="00D14086" w:rsidP="00FF5E85">
      <w:pPr>
        <w:ind w:firstLine="708"/>
        <w:rPr>
          <w:rFonts w:eastAsiaTheme="minorEastAsia"/>
        </w:rPr>
      </w:pPr>
    </w:p>
    <w:p w14:paraId="4E007C0D" w14:textId="7B5C7DFD" w:rsidR="009F1708" w:rsidRDefault="008D56AC" w:rsidP="006C60D7">
      <w:pPr>
        <w:pStyle w:val="NoSpacing"/>
        <w:keepNext/>
        <w:jc w:val="center"/>
      </w:pPr>
      <w:r w:rsidRPr="008D56AC">
        <w:rPr>
          <w:noProof/>
        </w:rPr>
        <w:lastRenderedPageBreak/>
        <w:drawing>
          <wp:inline distT="0" distB="0" distL="0" distR="0" wp14:anchorId="39BA2570" wp14:editId="201CCAF7">
            <wp:extent cx="4819650" cy="3486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38"/>
                    <a:stretch/>
                  </pic:blipFill>
                  <pic:spPr bwMode="auto">
                    <a:xfrm>
                      <a:off x="0" y="0"/>
                      <a:ext cx="4896613" cy="354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B0AD3" w14:textId="70B132AC" w:rsidR="002A78C9" w:rsidRPr="009F1708" w:rsidRDefault="009F1708" w:rsidP="009F1708">
      <w:pPr>
        <w:pStyle w:val="Caption"/>
      </w:pPr>
      <w:r w:rsidRPr="009F1708"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5</w:t>
      </w:r>
      <w:r w:rsidR="00131974">
        <w:rPr>
          <w:noProof/>
        </w:rPr>
        <w:fldChar w:fldCharType="end"/>
      </w:r>
      <w:r w:rsidRPr="009F1708">
        <w:t xml:space="preserve"> – Сукупна сума ваг дробового диференціювання</w:t>
      </w:r>
    </w:p>
    <w:p w14:paraId="1244F016" w14:textId="6F968734" w:rsidR="00F610F7" w:rsidRPr="0049486B" w:rsidRDefault="005D7BC2" w:rsidP="008E3069">
      <w:pPr>
        <w:ind w:firstLine="708"/>
        <w:rPr>
          <w:lang w:val="ru-RU"/>
        </w:rPr>
      </w:pPr>
      <w:r>
        <w:t xml:space="preserve">Під час тестів </w:t>
      </w:r>
      <w:r w:rsidR="001B16B7">
        <w:t xml:space="preserve">були </w:t>
      </w:r>
      <w:r>
        <w:t>використ</w:t>
      </w:r>
      <w:r w:rsidR="001B16B7">
        <w:t>ані</w:t>
      </w:r>
      <w:r>
        <w:t xml:space="preserve"> моделі з константною моделлю регресії, бо зсув</w:t>
      </w:r>
      <w:r w:rsidR="00F610F7">
        <w:t xml:space="preserve">, який ми </w:t>
      </w:r>
      <w:r w:rsidR="009330C0">
        <w:t xml:space="preserve">потім </w:t>
      </w:r>
      <w:r w:rsidR="00F610F7">
        <w:t>прибираємо під час стандартизації,</w:t>
      </w:r>
      <w:r>
        <w:t xml:space="preserve"> присутній у всіх часових рядах. Для отрим</w:t>
      </w:r>
      <w:r w:rsidR="00D9254B">
        <w:t>а</w:t>
      </w:r>
      <w:r>
        <w:t xml:space="preserve">ння зрівняних результатів пошук достатнього </w:t>
      </w:r>
      <w:r w:rsidR="008016E0">
        <w:t>порядку</w:t>
      </w:r>
      <w:r>
        <w:t xml:space="preserve"> диференціювання </w:t>
      </w:r>
      <w:r w:rsidR="00D9254B">
        <w:t>проведено</w:t>
      </w:r>
      <w:r>
        <w:t xml:space="preserve"> зі сталою кількістю лагових компонент</w:t>
      </w:r>
      <w:r w:rsidR="00AA2125">
        <w:t xml:space="preserve">. </w:t>
      </w:r>
      <w:r w:rsidR="006D2E1C">
        <w:t>Бо в економетрично</w:t>
      </w:r>
      <w:r w:rsidR="00911DE0">
        <w:t>му</w:t>
      </w:r>
      <w:r w:rsidR="006D2E1C">
        <w:t xml:space="preserve"> пакеті </w:t>
      </w:r>
      <w:r w:rsidR="006D2E1C">
        <w:rPr>
          <w:lang w:val="en-US"/>
        </w:rPr>
        <w:t>arch</w:t>
      </w:r>
      <w:sdt>
        <w:sdtPr>
          <w:rPr>
            <w:lang w:val="en-US"/>
          </w:rPr>
          <w:id w:val="-836149494"/>
          <w:citation/>
        </w:sdtPr>
        <w:sdtEndPr/>
        <w:sdtContent>
          <w:r w:rsidR="006D2E1C">
            <w:rPr>
              <w:lang w:val="en-US"/>
            </w:rPr>
            <w:fldChar w:fldCharType="begin"/>
          </w:r>
          <w:r w:rsidR="006D2E1C" w:rsidRPr="0049486B">
            <w:rPr>
              <w:lang w:val="ru-RU"/>
            </w:rPr>
            <w:instrText xml:space="preserve"> </w:instrText>
          </w:r>
          <w:r w:rsidR="006D2E1C">
            <w:rPr>
              <w:lang w:val="en-US"/>
            </w:rPr>
            <w:instrText>CITATION</w:instrText>
          </w:r>
          <w:r w:rsidR="006D2E1C" w:rsidRPr="0049486B">
            <w:rPr>
              <w:lang w:val="ru-RU"/>
            </w:rPr>
            <w:instrText xml:space="preserve"> </w:instrText>
          </w:r>
          <w:r w:rsidR="006D2E1C">
            <w:rPr>
              <w:lang w:val="en-US"/>
            </w:rPr>
            <w:instrText>Sheppard</w:instrText>
          </w:r>
          <w:r w:rsidR="006D2E1C" w:rsidRPr="0049486B">
            <w:rPr>
              <w:lang w:val="ru-RU"/>
            </w:rPr>
            <w:instrText>2021 \</w:instrText>
          </w:r>
          <w:r w:rsidR="006D2E1C">
            <w:rPr>
              <w:lang w:val="en-US"/>
            </w:rPr>
            <w:instrText>l</w:instrText>
          </w:r>
          <w:r w:rsidR="006D2E1C" w:rsidRPr="0049486B">
            <w:rPr>
              <w:lang w:val="ru-RU"/>
            </w:rPr>
            <w:instrText xml:space="preserve"> 1033 </w:instrText>
          </w:r>
          <w:r w:rsidR="006D2E1C">
            <w:rPr>
              <w:lang w:val="en-US"/>
            </w:rPr>
            <w:fldChar w:fldCharType="separate"/>
          </w:r>
          <w:r w:rsidR="00657E26" w:rsidRPr="0049486B">
            <w:rPr>
              <w:noProof/>
              <w:lang w:val="ru-RU"/>
            </w:rPr>
            <w:t xml:space="preserve"> [9]</w:t>
          </w:r>
          <w:r w:rsidR="006D2E1C">
            <w:rPr>
              <w:lang w:val="en-US"/>
            </w:rPr>
            <w:fldChar w:fldCharType="end"/>
          </w:r>
        </w:sdtContent>
      </w:sdt>
      <w:r w:rsidR="006D2E1C" w:rsidRPr="0049486B">
        <w:rPr>
          <w:lang w:val="ru-RU"/>
        </w:rPr>
        <w:t>,</w:t>
      </w:r>
      <w:r w:rsidR="006D2E1C">
        <w:t xml:space="preserve"> </w:t>
      </w:r>
      <w:r w:rsidR="006D2E1C">
        <w:rPr>
          <w:lang w:val="en-US"/>
        </w:rPr>
        <w:t>KPSS</w:t>
      </w:r>
      <w:r w:rsidR="006D2E1C" w:rsidRPr="0049486B">
        <w:rPr>
          <w:lang w:val="ru-RU"/>
        </w:rPr>
        <w:t xml:space="preserve"> </w:t>
      </w:r>
      <w:r w:rsidR="006D2E1C">
        <w:t>підбирає кількість лагів залежно від значень даних</w:t>
      </w:r>
      <w:r w:rsidR="00F610F7">
        <w:t xml:space="preserve">. </w:t>
      </w:r>
      <w:r w:rsidR="00D02E86">
        <w:t xml:space="preserve">Це може призвести </w:t>
      </w:r>
      <w:r w:rsidR="006C60D7">
        <w:t>д</w:t>
      </w:r>
      <w:r w:rsidR="00D02E86">
        <w:t>о не виправдано великої кількості</w:t>
      </w:r>
      <w:r w:rsidR="006C60D7">
        <w:t xml:space="preserve"> лагів</w:t>
      </w:r>
      <w:r w:rsidR="00D02E86">
        <w:t xml:space="preserve">. Тому вона вибирається як мінімальне ненульове значення при нульовому та одиничному </w:t>
      </w:r>
      <w:r w:rsidR="006C60D7">
        <w:t xml:space="preserve">порядках </w:t>
      </w:r>
      <w:r w:rsidR="00D02E86">
        <w:t>диференціюванн</w:t>
      </w:r>
      <w:r w:rsidR="006C60D7">
        <w:t>я</w:t>
      </w:r>
      <w:r w:rsidR="00D02E86">
        <w:t>.</w:t>
      </w:r>
    </w:p>
    <w:p w14:paraId="09392F2E" w14:textId="77777777" w:rsidR="006C60D7" w:rsidRPr="006C60D7" w:rsidRDefault="00D14086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min_not_0(a, b):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 xml:space="preserve">0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a == b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  <w:t xml:space="preserve">         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(max(a, b)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a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 xml:space="preserve">0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or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b ==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  <w:t xml:space="preserve">                         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min(a, b))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</w:r>
      <w:r w:rsidR="006C60D7"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lags_kpss = min_not_0(</w:t>
      </w:r>
    </w:p>
    <w:p w14:paraId="71D39C33" w14:textId="77777777" w:rsidR="006C60D7" w:rsidRP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    arch.KPSS(column, trend='c').lags,             # порядок 0</w:t>
      </w:r>
    </w:p>
    <w:p w14:paraId="5E1C3BF9" w14:textId="77777777" w:rsidR="006C60D7" w:rsidRP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    arch.KPSS(numpy.diff(column), trend='c').lags  # порядок 1</w:t>
      </w:r>
    </w:p>
    <w:p w14:paraId="3162CB4D" w14:textId="77777777" w:rsidR="006C60D7" w:rsidRDefault="006C60D7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6C60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 xml:space="preserve">) </w:t>
      </w:r>
    </w:p>
    <w:p w14:paraId="5C13BA1B" w14:textId="64E7F304" w:rsidR="00D14086" w:rsidRPr="00D14086" w:rsidRDefault="00D14086" w:rsidP="006C6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</w:pP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diff_order_kpss = scipy.optimize.brentq(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D14086">
        <w:rPr>
          <w:rFonts w:ascii="Courier New" w:eastAsia="Times New Roman" w:hAnsi="Courier New" w:cs="Courier New"/>
          <w:b/>
          <w:bCs/>
          <w:noProof/>
          <w:color w:val="000080"/>
          <w:sz w:val="21"/>
          <w:szCs w:val="21"/>
          <w:lang w:eastAsia="uk-UA"/>
        </w:rPr>
        <w:t xml:space="preserve">lambda 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order: arch.KPSS(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    lib.frac_diff_fft(column, order=order),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    trend=</w:t>
      </w:r>
      <w:r w:rsidRPr="00D14086">
        <w:rPr>
          <w:rFonts w:ascii="Courier New" w:eastAsia="Times New Roman" w:hAnsi="Courier New" w:cs="Courier New"/>
          <w:b/>
          <w:bCs/>
          <w:noProof/>
          <w:color w:val="008080"/>
          <w:sz w:val="21"/>
          <w:szCs w:val="21"/>
          <w:lang w:eastAsia="uk-UA"/>
        </w:rPr>
        <w:t>'c'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, lags=lags_kpss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).pvalue - 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0.</w:t>
      </w:r>
      <w:r w:rsidR="00580D3C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0027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,</w:t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br/>
        <w:t xml:space="preserve">    a=min_order, b=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t>1</w:t>
      </w:r>
      <w:r w:rsidRPr="00D14086">
        <w:rPr>
          <w:rFonts w:ascii="Courier New" w:eastAsia="Times New Roman" w:hAnsi="Courier New" w:cs="Courier New"/>
          <w:noProof/>
          <w:color w:val="0000FF"/>
          <w:sz w:val="21"/>
          <w:szCs w:val="21"/>
          <w:lang w:eastAsia="uk-UA"/>
        </w:rPr>
        <w:br/>
      </w:r>
      <w:r w:rsidRPr="00D1408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t>)</w:t>
      </w:r>
    </w:p>
    <w:p w14:paraId="715838B2" w14:textId="451B2A76" w:rsidR="00121611" w:rsidRPr="0049486B" w:rsidRDefault="00121611" w:rsidP="00D14086">
      <w:pPr>
        <w:pStyle w:val="Caption"/>
      </w:pPr>
      <w:r>
        <w:t xml:space="preserve">Код </w:t>
      </w:r>
      <w:r w:rsidR="00ED5490">
        <w:t>2</w:t>
      </w:r>
      <w:r w:rsidR="00D14086" w:rsidRPr="0049486B">
        <w:t xml:space="preserve"> –</w:t>
      </w:r>
      <w:r>
        <w:t xml:space="preserve"> </w:t>
      </w:r>
      <w:r w:rsidR="00D14086">
        <w:t>П</w:t>
      </w:r>
      <w:r>
        <w:t>ошук порядку диференціювання</w:t>
      </w:r>
    </w:p>
    <w:p w14:paraId="441EC80A" w14:textId="1BAAF41F" w:rsidR="005D7BC2" w:rsidRPr="00CC73FF" w:rsidRDefault="005951C4" w:rsidP="00584AB7">
      <w:pPr>
        <w:ind w:firstLine="708"/>
        <w:rPr>
          <w:color w:val="000000" w:themeColor="text1"/>
        </w:rPr>
      </w:pPr>
      <w:r w:rsidRPr="00CC73FF">
        <w:rPr>
          <w:color w:val="000000" w:themeColor="text1"/>
        </w:rPr>
        <w:lastRenderedPageBreak/>
        <w:t xml:space="preserve">Із-за оберненої альтернативної гіпотези </w:t>
      </w:r>
      <w:r w:rsidR="00911DE0">
        <w:rPr>
          <w:color w:val="000000" w:themeColor="text1"/>
        </w:rPr>
        <w:t>та</w:t>
      </w:r>
      <w:r w:rsidR="00580D3C" w:rsidRPr="00CC73FF">
        <w:rPr>
          <w:color w:val="000000" w:themeColor="text1"/>
        </w:rPr>
        <w:t xml:space="preserve"> низького рівня прохідної значущості, </w:t>
      </w:r>
      <w:r w:rsidRPr="00CC73FF">
        <w:rPr>
          <w:color w:val="000000" w:themeColor="text1"/>
        </w:rPr>
        <w:t xml:space="preserve">слід вважати результат </w:t>
      </w:r>
      <w:r w:rsidR="00580D3C" w:rsidRPr="00CC73FF">
        <w:rPr>
          <w:color w:val="000000" w:themeColor="text1"/>
        </w:rPr>
        <w:t xml:space="preserve">отриманий </w:t>
      </w:r>
      <w:r w:rsidR="00CC73FF">
        <w:rPr>
          <w:color w:val="000000" w:themeColor="text1"/>
        </w:rPr>
        <w:t xml:space="preserve">з </w:t>
      </w:r>
      <w:r w:rsidRPr="00CC73FF">
        <w:rPr>
          <w:color w:val="000000" w:themeColor="text1"/>
          <w:lang w:val="en-US"/>
        </w:rPr>
        <w:t>KPSS</w:t>
      </w:r>
      <w:r w:rsidRPr="00CC73FF">
        <w:rPr>
          <w:color w:val="000000" w:themeColor="text1"/>
        </w:rPr>
        <w:t xml:space="preserve"> не</w:t>
      </w:r>
      <w:r w:rsidR="00580D3C" w:rsidRPr="00CC73FF">
        <w:rPr>
          <w:color w:val="000000" w:themeColor="text1"/>
        </w:rPr>
        <w:t>обхідним, а з</w:t>
      </w:r>
      <w:r w:rsidR="00CC73FF">
        <w:rPr>
          <w:color w:val="000000" w:themeColor="text1"/>
        </w:rPr>
        <w:t xml:space="preserve"> </w:t>
      </w:r>
      <w:r w:rsidR="00CC73FF" w:rsidRPr="00CC73FF">
        <w:rPr>
          <w:color w:val="000000" w:themeColor="text1"/>
        </w:rPr>
        <w:t>ADF-GLS</w:t>
      </w:r>
      <w:r w:rsidR="00580D3C" w:rsidRPr="00CC73FF">
        <w:rPr>
          <w:color w:val="000000" w:themeColor="text1"/>
        </w:rPr>
        <w:t xml:space="preserve"> </w:t>
      </w:r>
      <w:r w:rsidR="00CC73FF">
        <w:rPr>
          <w:color w:val="000000" w:themeColor="text1"/>
        </w:rPr>
        <w:t xml:space="preserve">– </w:t>
      </w:r>
      <w:r w:rsidR="00580D3C" w:rsidRPr="00CC73FF">
        <w:rPr>
          <w:color w:val="000000" w:themeColor="text1"/>
        </w:rPr>
        <w:t>достатнім. Попри це</w:t>
      </w:r>
      <w:r w:rsidR="00CC73FF">
        <w:rPr>
          <w:color w:val="000000" w:themeColor="text1"/>
        </w:rPr>
        <w:t>,</w:t>
      </w:r>
      <w:r w:rsidR="00580D3C" w:rsidRPr="00CC73FF">
        <w:rPr>
          <w:color w:val="000000" w:themeColor="text1"/>
        </w:rPr>
        <w:t xml:space="preserve"> часто трапляються випадки, коли ADF-GLS стверджує про слабку стаціонарність ряду без жодного диференціювання, а KPSS потребує сильного диференціювання. Це може відбуватися через гетероскедастичність чи структурні розриви у даних. Приклад розбіжності у результатах тестів можна побачити у Табл. 3.</w:t>
      </w:r>
      <w:r w:rsidR="00584AB7" w:rsidRPr="00CC73FF">
        <w:rPr>
          <w:color w:val="000000" w:themeColor="text1"/>
        </w:rPr>
        <w:t xml:space="preserve"> Виключити ці колонки</w:t>
      </w:r>
      <w:r w:rsidR="00CC73FF" w:rsidRPr="00CC73FF">
        <w:rPr>
          <w:color w:val="000000" w:themeColor="text1"/>
        </w:rPr>
        <w:t xml:space="preserve"> (116</w:t>
      </w:r>
      <w:r w:rsidR="00CC73FF" w:rsidRPr="0049486B">
        <w:rPr>
          <w:color w:val="000000" w:themeColor="text1"/>
          <w:lang w:val="ru-RU"/>
        </w:rPr>
        <w:t xml:space="preserve">/141) </w:t>
      </w:r>
      <w:r w:rsidR="00CC73FF" w:rsidRPr="00CC73FF">
        <w:rPr>
          <w:color w:val="000000" w:themeColor="text1"/>
        </w:rPr>
        <w:t>ми не можемо через значні втрати</w:t>
      </w:r>
      <w:r w:rsidR="00CC73FF">
        <w:rPr>
          <w:color w:val="000000" w:themeColor="text1"/>
        </w:rPr>
        <w:t xml:space="preserve"> </w:t>
      </w:r>
      <w:r w:rsidR="00911DE0">
        <w:rPr>
          <w:color w:val="000000" w:themeColor="text1"/>
        </w:rPr>
        <w:t>обсягу</w:t>
      </w:r>
      <w:r w:rsidR="00CC73FF">
        <w:rPr>
          <w:color w:val="000000" w:themeColor="text1"/>
        </w:rPr>
        <w:t xml:space="preserve"> інформації, не диференціювати теж. Тому доцільно диференціювати більшим з двох отриманих порядків.</w:t>
      </w:r>
    </w:p>
    <w:p w14:paraId="0B93CE48" w14:textId="50949E81" w:rsidR="00F76AD2" w:rsidRDefault="00F76AD2" w:rsidP="00CC7539">
      <w:pPr>
        <w:spacing w:before="240"/>
        <w:ind w:left="709" w:firstLine="0"/>
      </w:pPr>
      <w:r>
        <w:t xml:space="preserve">Таблиця 3 </w:t>
      </w:r>
      <w:r w:rsidRPr="00F76AD2">
        <w:t>–</w:t>
      </w:r>
      <w:r>
        <w:t xml:space="preserve"> Результати тест</w:t>
      </w:r>
      <w:r w:rsidR="00CC7539">
        <w:t>ування</w:t>
      </w:r>
      <w:r>
        <w:t xml:space="preserve"> на відношення дисперсії, одиничний корінь та стаціонарність</w:t>
      </w:r>
    </w:p>
    <w:tbl>
      <w:tblPr>
        <w:tblStyle w:val="TableGrid"/>
        <w:tblW w:w="9627" w:type="dxa"/>
        <w:jc w:val="center"/>
        <w:tblLook w:val="04A0" w:firstRow="1" w:lastRow="0" w:firstColumn="1" w:lastColumn="0" w:noHBand="0" w:noVBand="1"/>
      </w:tblPr>
      <w:tblGrid>
        <w:gridCol w:w="4673"/>
        <w:gridCol w:w="1045"/>
        <w:gridCol w:w="1267"/>
        <w:gridCol w:w="1247"/>
        <w:gridCol w:w="1395"/>
      </w:tblGrid>
      <w:tr w:rsidR="00BC6A92" w:rsidRPr="00FF4B8A" w14:paraId="3FB13799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0A6D3423" w14:textId="22988C23" w:rsidR="00866B84" w:rsidRPr="00BC6A92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Показник</w:t>
            </w:r>
          </w:p>
        </w:tc>
        <w:tc>
          <w:tcPr>
            <w:tcW w:w="1045" w:type="dxa"/>
            <w:noWrap/>
            <w:vAlign w:val="bottom"/>
          </w:tcPr>
          <w:p w14:paraId="17E653B3" w14:textId="27BA70B3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Лаги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eastAsia="uk-UA"/>
              </w:rPr>
              <w:t>KPSS</w:t>
            </w:r>
          </w:p>
        </w:tc>
        <w:tc>
          <w:tcPr>
            <w:tcW w:w="1267" w:type="dxa"/>
            <w:noWrap/>
            <w:vAlign w:val="bottom"/>
          </w:tcPr>
          <w:p w14:paraId="7A25ADBA" w14:textId="4044991F" w:rsidR="00866B84" w:rsidRPr="00BC6A92" w:rsidRDefault="00866B84" w:rsidP="005C28D0">
            <w:pPr>
              <w:pStyle w:val="NoSpacing"/>
            </w:pPr>
            <w:r w:rsidRPr="00BC6A92">
              <w:t>Порядок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eastAsia="uk-UA"/>
              </w:rPr>
              <w:t>KPSS</w:t>
            </w:r>
          </w:p>
        </w:tc>
        <w:tc>
          <w:tcPr>
            <w:tcW w:w="1247" w:type="dxa"/>
            <w:noWrap/>
            <w:vAlign w:val="bottom"/>
          </w:tcPr>
          <w:p w14:paraId="12869F26" w14:textId="3198206A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Лаги</w:t>
            </w:r>
            <w:r w:rsidRPr="00BC6A92">
              <w:rPr>
                <w:lang w:val="en-US" w:eastAsia="uk-UA"/>
              </w:rPr>
              <w:t xml:space="preserve"> DFGLS</w:t>
            </w:r>
          </w:p>
        </w:tc>
        <w:tc>
          <w:tcPr>
            <w:tcW w:w="1395" w:type="dxa"/>
            <w:noWrap/>
            <w:vAlign w:val="bottom"/>
          </w:tcPr>
          <w:p w14:paraId="519441E8" w14:textId="584CF676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Порядок</w:t>
            </w:r>
            <w:r w:rsidRPr="00BC6A92">
              <w:rPr>
                <w:lang w:val="en-US"/>
              </w:rPr>
              <w:t xml:space="preserve"> </w:t>
            </w:r>
            <w:r w:rsidRPr="00BC6A92">
              <w:rPr>
                <w:lang w:val="en-US" w:eastAsia="uk-UA"/>
              </w:rPr>
              <w:t>DFGLS</w:t>
            </w:r>
          </w:p>
        </w:tc>
      </w:tr>
      <w:tr w:rsidR="00BC6A92" w:rsidRPr="00FF4B8A" w14:paraId="37E1DDAE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95A9EB4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transactions_count_outflow_bitmex</w:t>
            </w:r>
          </w:p>
        </w:tc>
        <w:tc>
          <w:tcPr>
            <w:tcW w:w="1045" w:type="dxa"/>
            <w:noWrap/>
            <w:hideMark/>
          </w:tcPr>
          <w:p w14:paraId="4F6756CF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650</w:t>
            </w:r>
          </w:p>
        </w:tc>
        <w:tc>
          <w:tcPr>
            <w:tcW w:w="1267" w:type="dxa"/>
            <w:noWrap/>
            <w:hideMark/>
          </w:tcPr>
          <w:p w14:paraId="4A7A3504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1</w:t>
            </w:r>
          </w:p>
        </w:tc>
        <w:tc>
          <w:tcPr>
            <w:tcW w:w="1247" w:type="dxa"/>
            <w:noWrap/>
            <w:hideMark/>
          </w:tcPr>
          <w:p w14:paraId="4D50B0EB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2BA018BD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042E4F2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F023FF0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mpi</w:t>
            </w:r>
          </w:p>
        </w:tc>
        <w:tc>
          <w:tcPr>
            <w:tcW w:w="1045" w:type="dxa"/>
            <w:noWrap/>
            <w:hideMark/>
          </w:tcPr>
          <w:p w14:paraId="17888C5D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684</w:t>
            </w:r>
          </w:p>
        </w:tc>
        <w:tc>
          <w:tcPr>
            <w:tcW w:w="1267" w:type="dxa"/>
            <w:noWrap/>
            <w:hideMark/>
          </w:tcPr>
          <w:p w14:paraId="6C7D8AC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1</w:t>
            </w:r>
          </w:p>
        </w:tc>
        <w:tc>
          <w:tcPr>
            <w:tcW w:w="1247" w:type="dxa"/>
            <w:noWrap/>
            <w:hideMark/>
          </w:tcPr>
          <w:p w14:paraId="2742AB19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43AAA2A4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1537687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18B35118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exchange_whale_ratio_spot_exchange</w:t>
            </w:r>
          </w:p>
        </w:tc>
        <w:tc>
          <w:tcPr>
            <w:tcW w:w="1045" w:type="dxa"/>
            <w:noWrap/>
            <w:hideMark/>
          </w:tcPr>
          <w:p w14:paraId="4E55352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654</w:t>
            </w:r>
          </w:p>
        </w:tc>
        <w:tc>
          <w:tcPr>
            <w:tcW w:w="1267" w:type="dxa"/>
            <w:noWrap/>
            <w:hideMark/>
          </w:tcPr>
          <w:p w14:paraId="35E5C123" w14:textId="3041D8EE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0.71</w:t>
            </w:r>
            <w:r w:rsidRPr="00BC6A92">
              <w:rPr>
                <w:lang w:eastAsia="uk-UA"/>
              </w:rPr>
              <w:t>3</w:t>
            </w:r>
          </w:p>
        </w:tc>
        <w:tc>
          <w:tcPr>
            <w:tcW w:w="1247" w:type="dxa"/>
            <w:noWrap/>
            <w:hideMark/>
          </w:tcPr>
          <w:p w14:paraId="4A2F219F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0D29BCA9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4A9A8F04" w14:textId="77777777" w:rsidTr="003473C0">
        <w:trPr>
          <w:trHeight w:val="204"/>
          <w:jc w:val="center"/>
        </w:trPr>
        <w:tc>
          <w:tcPr>
            <w:tcW w:w="4673" w:type="dxa"/>
            <w:noWrap/>
            <w:hideMark/>
          </w:tcPr>
          <w:p w14:paraId="689C196E" w14:textId="77777777" w:rsidR="00866B84" w:rsidRPr="00FF4B8A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FF4B8A">
              <w:rPr>
                <w:noProof/>
                <w:lang w:eastAsia="uk-UA"/>
              </w:rPr>
              <w:t>fund_flow_ratio_all_exchange</w:t>
            </w:r>
          </w:p>
        </w:tc>
        <w:tc>
          <w:tcPr>
            <w:tcW w:w="1045" w:type="dxa"/>
            <w:noWrap/>
            <w:hideMark/>
          </w:tcPr>
          <w:p w14:paraId="4A499355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684</w:t>
            </w:r>
          </w:p>
        </w:tc>
        <w:tc>
          <w:tcPr>
            <w:tcW w:w="1267" w:type="dxa"/>
            <w:noWrap/>
            <w:hideMark/>
          </w:tcPr>
          <w:p w14:paraId="03A6091C" w14:textId="1185EDE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0.561</w:t>
            </w:r>
          </w:p>
        </w:tc>
        <w:tc>
          <w:tcPr>
            <w:tcW w:w="1247" w:type="dxa"/>
            <w:noWrap/>
            <w:hideMark/>
          </w:tcPr>
          <w:p w14:paraId="13B839DC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  <w:tc>
          <w:tcPr>
            <w:tcW w:w="1395" w:type="dxa"/>
            <w:noWrap/>
            <w:hideMark/>
          </w:tcPr>
          <w:p w14:paraId="1D9079BA" w14:textId="77777777" w:rsidR="00866B84" w:rsidRPr="00FF4B8A" w:rsidRDefault="00866B84" w:rsidP="005C28D0">
            <w:pPr>
              <w:pStyle w:val="NoSpacing"/>
              <w:rPr>
                <w:lang w:eastAsia="uk-UA"/>
              </w:rPr>
            </w:pPr>
            <w:r w:rsidRPr="00FF4B8A">
              <w:rPr>
                <w:lang w:eastAsia="uk-UA"/>
              </w:rPr>
              <w:t>0</w:t>
            </w:r>
          </w:p>
        </w:tc>
      </w:tr>
      <w:tr w:rsidR="00BC6A92" w:rsidRPr="00FF4B8A" w14:paraId="5980E4F4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011CF82B" w14:textId="07E56E6A" w:rsidR="00866B84" w:rsidRPr="00BC6A92" w:rsidRDefault="00866B84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</w:rPr>
              <w:t>close</w:t>
            </w:r>
          </w:p>
        </w:tc>
        <w:tc>
          <w:tcPr>
            <w:tcW w:w="1045" w:type="dxa"/>
            <w:noWrap/>
            <w:vAlign w:val="bottom"/>
          </w:tcPr>
          <w:p w14:paraId="174DDADE" w14:textId="31916F11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210</w:t>
            </w:r>
          </w:p>
        </w:tc>
        <w:tc>
          <w:tcPr>
            <w:tcW w:w="1267" w:type="dxa"/>
            <w:noWrap/>
            <w:vAlign w:val="bottom"/>
          </w:tcPr>
          <w:p w14:paraId="20D23870" w14:textId="0AC3CBB8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3BCBE699" w14:textId="5A88E6CC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134</w:t>
            </w:r>
          </w:p>
        </w:tc>
        <w:tc>
          <w:tcPr>
            <w:tcW w:w="1395" w:type="dxa"/>
            <w:noWrap/>
            <w:vAlign w:val="bottom"/>
          </w:tcPr>
          <w:p w14:paraId="185A411E" w14:textId="2E5FE2BA" w:rsidR="00866B84" w:rsidRPr="00BC6A92" w:rsidRDefault="00866B84" w:rsidP="005C28D0">
            <w:pPr>
              <w:pStyle w:val="NoSpacing"/>
              <w:rPr>
                <w:lang w:eastAsia="uk-UA"/>
              </w:rPr>
            </w:pPr>
            <w:r w:rsidRPr="00BC6A92">
              <w:t>1</w:t>
            </w:r>
          </w:p>
        </w:tc>
      </w:tr>
      <w:tr w:rsidR="00BC6A92" w:rsidRPr="00FF4B8A" w14:paraId="763054C1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46E0AD73" w14:textId="2F89B3A4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volume_buy</w:t>
            </w:r>
          </w:p>
        </w:tc>
        <w:tc>
          <w:tcPr>
            <w:tcW w:w="1045" w:type="dxa"/>
            <w:noWrap/>
            <w:vAlign w:val="bottom"/>
          </w:tcPr>
          <w:p w14:paraId="474D8BD0" w14:textId="262E8EAE" w:rsidR="00866B84" w:rsidRPr="00BC6A92" w:rsidRDefault="00866B84" w:rsidP="005C28D0">
            <w:pPr>
              <w:pStyle w:val="NoSpacing"/>
            </w:pPr>
            <w:r w:rsidRPr="00BC6A92">
              <w:t>589</w:t>
            </w:r>
          </w:p>
        </w:tc>
        <w:tc>
          <w:tcPr>
            <w:tcW w:w="1267" w:type="dxa"/>
            <w:noWrap/>
            <w:vAlign w:val="bottom"/>
          </w:tcPr>
          <w:p w14:paraId="04F97DF7" w14:textId="632471F7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72621736" w14:textId="0834F8E2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38217272" w14:textId="733CBC02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</w:tr>
      <w:tr w:rsidR="00BC6A92" w:rsidRPr="00FF4B8A" w14:paraId="01C886FA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22A5014A" w14:textId="6354C9CB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stablecoin_supply_ratio</w:t>
            </w:r>
          </w:p>
        </w:tc>
        <w:tc>
          <w:tcPr>
            <w:tcW w:w="1045" w:type="dxa"/>
            <w:noWrap/>
            <w:vAlign w:val="bottom"/>
          </w:tcPr>
          <w:p w14:paraId="4FA7934C" w14:textId="0007B7BF" w:rsidR="00866B84" w:rsidRPr="00BC6A92" w:rsidRDefault="00866B84" w:rsidP="005C28D0">
            <w:pPr>
              <w:pStyle w:val="NoSpacing"/>
            </w:pPr>
            <w:r w:rsidRPr="00BC6A92">
              <w:t>685</w:t>
            </w:r>
          </w:p>
        </w:tc>
        <w:tc>
          <w:tcPr>
            <w:tcW w:w="1267" w:type="dxa"/>
            <w:noWrap/>
            <w:vAlign w:val="bottom"/>
          </w:tcPr>
          <w:p w14:paraId="6ACAA951" w14:textId="06DFDF05" w:rsidR="00866B84" w:rsidRPr="00BC6A92" w:rsidRDefault="00866B84" w:rsidP="005C28D0">
            <w:pPr>
              <w:pStyle w:val="NoSpacing"/>
              <w:rPr>
                <w:lang w:val="en-US"/>
              </w:rPr>
            </w:pPr>
            <w:r w:rsidRPr="00BC6A92">
              <w:t>0.81</w:t>
            </w:r>
            <w:r w:rsidRPr="00BC6A92">
              <w:rPr>
                <w:lang w:val="en-US"/>
              </w:rPr>
              <w:t>5</w:t>
            </w:r>
          </w:p>
        </w:tc>
        <w:tc>
          <w:tcPr>
            <w:tcW w:w="1247" w:type="dxa"/>
            <w:noWrap/>
            <w:vAlign w:val="bottom"/>
          </w:tcPr>
          <w:p w14:paraId="7BCE790A" w14:textId="5A3C0357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3B067523" w14:textId="4B590456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</w:tr>
      <w:tr w:rsidR="00BC6A92" w:rsidRPr="00FF4B8A" w14:paraId="50BC77B9" w14:textId="77777777" w:rsidTr="003473C0">
        <w:trPr>
          <w:trHeight w:val="204"/>
          <w:jc w:val="center"/>
        </w:trPr>
        <w:tc>
          <w:tcPr>
            <w:tcW w:w="4673" w:type="dxa"/>
            <w:noWrap/>
            <w:vAlign w:val="bottom"/>
          </w:tcPr>
          <w:p w14:paraId="503BAC05" w14:textId="32442458" w:rsidR="00866B84" w:rsidRPr="00BC6A92" w:rsidRDefault="00866B84" w:rsidP="005C28D0">
            <w:pPr>
              <w:pStyle w:val="NoSpacing"/>
              <w:rPr>
                <w:noProof/>
              </w:rPr>
            </w:pPr>
            <w:r w:rsidRPr="00BC6A92">
              <w:rPr>
                <w:noProof/>
              </w:rPr>
              <w:t>thermo_cap</w:t>
            </w:r>
          </w:p>
        </w:tc>
        <w:tc>
          <w:tcPr>
            <w:tcW w:w="1045" w:type="dxa"/>
            <w:noWrap/>
            <w:vAlign w:val="bottom"/>
          </w:tcPr>
          <w:p w14:paraId="6403FAFC" w14:textId="231D327B" w:rsidR="00866B84" w:rsidRPr="00BC6A92" w:rsidRDefault="00866B84" w:rsidP="005C28D0">
            <w:pPr>
              <w:pStyle w:val="NoSpacing"/>
            </w:pPr>
            <w:r w:rsidRPr="00BC6A92">
              <w:t>54</w:t>
            </w:r>
          </w:p>
        </w:tc>
        <w:tc>
          <w:tcPr>
            <w:tcW w:w="1267" w:type="dxa"/>
            <w:noWrap/>
            <w:vAlign w:val="bottom"/>
          </w:tcPr>
          <w:p w14:paraId="07C08F9C" w14:textId="6BBFD484" w:rsidR="00866B84" w:rsidRPr="00BC6A92" w:rsidRDefault="00866B84" w:rsidP="005C28D0">
            <w:pPr>
              <w:pStyle w:val="NoSpacing"/>
            </w:pPr>
            <w:r w:rsidRPr="00BC6A92">
              <w:t>1</w:t>
            </w:r>
          </w:p>
        </w:tc>
        <w:tc>
          <w:tcPr>
            <w:tcW w:w="1247" w:type="dxa"/>
            <w:noWrap/>
            <w:vAlign w:val="bottom"/>
          </w:tcPr>
          <w:p w14:paraId="01520308" w14:textId="0AEFE8FF" w:rsidR="00866B84" w:rsidRPr="00BC6A92" w:rsidRDefault="00866B84" w:rsidP="005C28D0">
            <w:pPr>
              <w:pStyle w:val="NoSpacing"/>
            </w:pPr>
            <w:r w:rsidRPr="00BC6A92">
              <w:t>0</w:t>
            </w:r>
          </w:p>
        </w:tc>
        <w:tc>
          <w:tcPr>
            <w:tcW w:w="1395" w:type="dxa"/>
            <w:noWrap/>
            <w:vAlign w:val="bottom"/>
          </w:tcPr>
          <w:p w14:paraId="424AF597" w14:textId="21C9EADB" w:rsidR="00866B84" w:rsidRPr="00BC6A92" w:rsidRDefault="00866B84" w:rsidP="005C28D0">
            <w:pPr>
              <w:pStyle w:val="NoSpacing"/>
            </w:pPr>
            <w:r w:rsidRPr="00BC6A92">
              <w:t>0.637</w:t>
            </w:r>
          </w:p>
        </w:tc>
      </w:tr>
      <w:tr w:rsidR="00866B84" w:rsidRPr="00FF4B8A" w14:paraId="1D09F33F" w14:textId="77777777" w:rsidTr="003473C0">
        <w:trPr>
          <w:trHeight w:val="204"/>
          <w:jc w:val="center"/>
        </w:trPr>
        <w:tc>
          <w:tcPr>
            <w:tcW w:w="9627" w:type="dxa"/>
            <w:gridSpan w:val="5"/>
            <w:noWrap/>
            <w:vAlign w:val="bottom"/>
          </w:tcPr>
          <w:p w14:paraId="284292E4" w14:textId="4517B02C" w:rsidR="00866B84" w:rsidRPr="00BC6A92" w:rsidRDefault="00866B84" w:rsidP="005C28D0">
            <w:pPr>
              <w:pStyle w:val="NoSpacing"/>
              <w:rPr>
                <w:lang w:val="en-US"/>
              </w:rPr>
            </w:pPr>
            <w:r w:rsidRPr="00BC6A92">
              <w:rPr>
                <w:lang w:val="en-US"/>
              </w:rPr>
              <w:t>…</w:t>
            </w:r>
          </w:p>
        </w:tc>
      </w:tr>
    </w:tbl>
    <w:p w14:paraId="05DF0A1D" w14:textId="0EADE9E2" w:rsidR="00C7597E" w:rsidRDefault="00FA0EFB" w:rsidP="00F76AD2">
      <w:pPr>
        <w:spacing w:before="240" w:after="240"/>
        <w:ind w:firstLine="708"/>
        <w:jc w:val="left"/>
      </w:pPr>
      <w:r>
        <w:t>Разом із тестами на одиничний корінь та на стаціонарність був проведений тест відношення дисперсії (</w:t>
      </w:r>
      <w:r w:rsidRPr="00FA0EFB">
        <w:rPr>
          <w:lang w:val="en-US"/>
        </w:rPr>
        <w:t>variance</w:t>
      </w:r>
      <w:r w:rsidRPr="0049486B">
        <w:t>-</w:t>
      </w:r>
      <w:r w:rsidRPr="00FA0EFB">
        <w:rPr>
          <w:lang w:val="en-US"/>
        </w:rPr>
        <w:t>ratio</w:t>
      </w:r>
      <w:r w:rsidRPr="0049486B">
        <w:t xml:space="preserve"> </w:t>
      </w:r>
      <w:r w:rsidRPr="00FA0EFB">
        <w:rPr>
          <w:lang w:val="en-US"/>
        </w:rPr>
        <w:t>test</w:t>
      </w:r>
      <w:r>
        <w:t>)</w:t>
      </w:r>
      <w:r w:rsidR="006E246E">
        <w:t xml:space="preserve"> </w:t>
      </w:r>
      <w:sdt>
        <w:sdtPr>
          <w:id w:val="-966652700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Campbell1996 \l 1058 </w:instrText>
          </w:r>
          <w:r w:rsidR="006E246E">
            <w:fldChar w:fldCharType="separate"/>
          </w:r>
          <w:r w:rsidR="00657E26">
            <w:rPr>
              <w:noProof/>
            </w:rPr>
            <w:t>[19]</w:t>
          </w:r>
          <w:r w:rsidR="006E246E">
            <w:fldChar w:fldCharType="end"/>
          </w:r>
        </w:sdtContent>
      </w:sdt>
      <w:r w:rsidR="009330C0" w:rsidRPr="009330C0">
        <w:t xml:space="preserve">. </w:t>
      </w:r>
      <w:r w:rsidR="009330C0">
        <w:t>В</w:t>
      </w:r>
      <w:r>
        <w:t>ін перевіряє чи є часовий ряд випадковим блуканням, а його статистика дозволяє схарактеризувати одиничний корінь.</w:t>
      </w:r>
    </w:p>
    <w:p w14:paraId="079E3DB1" w14:textId="77777777" w:rsidR="00C7597E" w:rsidRDefault="00C7597E">
      <w:pPr>
        <w:spacing w:after="160" w:line="259" w:lineRule="auto"/>
        <w:ind w:firstLine="0"/>
        <w:jc w:val="left"/>
      </w:pPr>
      <w:r>
        <w:br w:type="page"/>
      </w:r>
    </w:p>
    <w:p w14:paraId="0F89177A" w14:textId="6DFE0493" w:rsidR="00F76AD2" w:rsidRDefault="00F76AD2" w:rsidP="00F76AD2">
      <w:pPr>
        <w:spacing w:before="240"/>
        <w:ind w:firstLine="708"/>
        <w:jc w:val="left"/>
      </w:pPr>
      <w:r>
        <w:lastRenderedPageBreak/>
        <w:t>Табл</w:t>
      </w:r>
      <w:r w:rsidR="0069382D">
        <w:t>иця</w:t>
      </w:r>
      <w:r>
        <w:t xml:space="preserve"> </w:t>
      </w:r>
      <w:r w:rsidR="00EA066C">
        <w:t>4</w:t>
      </w:r>
      <w:r w:rsidR="0069382D">
        <w:t xml:space="preserve"> </w:t>
      </w:r>
      <w:r w:rsidR="0069382D" w:rsidRPr="0069382D">
        <w:t>–</w:t>
      </w:r>
      <w:r>
        <w:t xml:space="preserve"> Результати тесту відношення дисперсії</w:t>
      </w:r>
    </w:p>
    <w:tbl>
      <w:tblPr>
        <w:tblStyle w:val="TableGrid"/>
        <w:tblW w:w="9447" w:type="dxa"/>
        <w:jc w:val="center"/>
        <w:tblLook w:val="04A0" w:firstRow="1" w:lastRow="0" w:firstColumn="1" w:lastColumn="0" w:noHBand="0" w:noVBand="1"/>
      </w:tblPr>
      <w:tblGrid>
        <w:gridCol w:w="4390"/>
        <w:gridCol w:w="2976"/>
        <w:gridCol w:w="2081"/>
      </w:tblGrid>
      <w:tr w:rsidR="00BC6A92" w:rsidRPr="00BC6A92" w14:paraId="20F4C84C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04C37331" w14:textId="28B5BABA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Показник</w:t>
            </w:r>
          </w:p>
        </w:tc>
        <w:tc>
          <w:tcPr>
            <w:tcW w:w="2976" w:type="dxa"/>
            <w:noWrap/>
            <w:hideMark/>
          </w:tcPr>
          <w:p w14:paraId="5926D74C" w14:textId="28B5EFFF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Відношення дисперсії</w:t>
            </w:r>
          </w:p>
        </w:tc>
        <w:tc>
          <w:tcPr>
            <w:tcW w:w="2081" w:type="dxa"/>
            <w:noWrap/>
            <w:hideMark/>
          </w:tcPr>
          <w:p w14:paraId="421E56CD" w14:textId="6A997F6D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Значущість</w:t>
            </w:r>
          </w:p>
        </w:tc>
      </w:tr>
      <w:tr w:rsidR="00BC6A92" w:rsidRPr="00BC6A92" w14:paraId="74C88B86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69B4CC92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close</w:t>
            </w:r>
          </w:p>
        </w:tc>
        <w:tc>
          <w:tcPr>
            <w:tcW w:w="2976" w:type="dxa"/>
            <w:noWrap/>
            <w:hideMark/>
          </w:tcPr>
          <w:p w14:paraId="5818E962" w14:textId="4597C391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1.024</w:t>
            </w:r>
          </w:p>
        </w:tc>
        <w:tc>
          <w:tcPr>
            <w:tcW w:w="2081" w:type="dxa"/>
            <w:noWrap/>
            <w:hideMark/>
          </w:tcPr>
          <w:p w14:paraId="4EBE4777" w14:textId="668DA44C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4D02A0CB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27356513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volume_sell</w:t>
            </w:r>
          </w:p>
        </w:tc>
        <w:tc>
          <w:tcPr>
            <w:tcW w:w="2976" w:type="dxa"/>
            <w:noWrap/>
            <w:hideMark/>
          </w:tcPr>
          <w:p w14:paraId="46734F5C" w14:textId="46D2A116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0.643</w:t>
            </w:r>
          </w:p>
        </w:tc>
        <w:tc>
          <w:tcPr>
            <w:tcW w:w="2081" w:type="dxa"/>
            <w:noWrap/>
            <w:hideMark/>
          </w:tcPr>
          <w:p w14:paraId="50B864DF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42B29FC7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735B8067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reserve_usd_derivative_exchange</w:t>
            </w:r>
          </w:p>
        </w:tc>
        <w:tc>
          <w:tcPr>
            <w:tcW w:w="2976" w:type="dxa"/>
            <w:noWrap/>
            <w:hideMark/>
          </w:tcPr>
          <w:p w14:paraId="1859F7B7" w14:textId="197AB39E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0.999</w:t>
            </w:r>
          </w:p>
        </w:tc>
        <w:tc>
          <w:tcPr>
            <w:tcW w:w="2081" w:type="dxa"/>
            <w:noWrap/>
            <w:hideMark/>
          </w:tcPr>
          <w:p w14:paraId="4E80EA8A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0.472129</w:t>
            </w:r>
          </w:p>
        </w:tc>
      </w:tr>
      <w:tr w:rsidR="00BC6A92" w:rsidRPr="00BC6A92" w14:paraId="060EF25D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59A8617E" w14:textId="77777777" w:rsidR="00BC6A92" w:rsidRPr="00BC6A92" w:rsidRDefault="00BC6A92" w:rsidP="005C28D0">
            <w:pPr>
              <w:pStyle w:val="NoSpacing"/>
              <w:rPr>
                <w:noProof/>
                <w:lang w:eastAsia="uk-UA"/>
              </w:rPr>
            </w:pPr>
            <w:r w:rsidRPr="00BC6A92">
              <w:rPr>
                <w:noProof/>
                <w:lang w:eastAsia="uk-UA"/>
              </w:rPr>
              <w:t>reserve_usd_bitmex</w:t>
            </w:r>
          </w:p>
        </w:tc>
        <w:tc>
          <w:tcPr>
            <w:tcW w:w="2976" w:type="dxa"/>
            <w:noWrap/>
            <w:hideMark/>
          </w:tcPr>
          <w:p w14:paraId="2BB11490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</w:t>
            </w:r>
          </w:p>
        </w:tc>
        <w:tc>
          <w:tcPr>
            <w:tcW w:w="2081" w:type="dxa"/>
            <w:noWrap/>
            <w:hideMark/>
          </w:tcPr>
          <w:p w14:paraId="436EA078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0.785474</w:t>
            </w:r>
          </w:p>
        </w:tc>
      </w:tr>
      <w:tr w:rsidR="00BC6A92" w:rsidRPr="00BC6A92" w14:paraId="54E7D930" w14:textId="77777777" w:rsidTr="00F76AD2">
        <w:trPr>
          <w:trHeight w:val="300"/>
          <w:jc w:val="center"/>
        </w:trPr>
        <w:tc>
          <w:tcPr>
            <w:tcW w:w="4390" w:type="dxa"/>
            <w:noWrap/>
            <w:hideMark/>
          </w:tcPr>
          <w:p w14:paraId="06749A4D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inflow_top10_all_exchange</w:t>
            </w:r>
          </w:p>
        </w:tc>
        <w:tc>
          <w:tcPr>
            <w:tcW w:w="2976" w:type="dxa"/>
            <w:noWrap/>
            <w:hideMark/>
          </w:tcPr>
          <w:p w14:paraId="42503E82" w14:textId="13497A16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1</w:t>
            </w:r>
          </w:p>
        </w:tc>
        <w:tc>
          <w:tcPr>
            <w:tcW w:w="2081" w:type="dxa"/>
            <w:noWrap/>
            <w:hideMark/>
          </w:tcPr>
          <w:p w14:paraId="1B7AE675" w14:textId="77777777" w:rsidR="00BC6A92" w:rsidRPr="00BC6A92" w:rsidRDefault="00BC6A92" w:rsidP="005C28D0">
            <w:pPr>
              <w:pStyle w:val="NoSpacing"/>
              <w:rPr>
                <w:lang w:eastAsia="uk-UA"/>
              </w:rPr>
            </w:pPr>
            <w:r w:rsidRPr="00BC6A92">
              <w:rPr>
                <w:lang w:eastAsia="uk-UA"/>
              </w:rPr>
              <w:t>0</w:t>
            </w:r>
          </w:p>
        </w:tc>
      </w:tr>
      <w:tr w:rsidR="00BC6A92" w:rsidRPr="00BC6A92" w14:paraId="25E4F719" w14:textId="77777777" w:rsidTr="00F76AD2">
        <w:trPr>
          <w:trHeight w:val="300"/>
          <w:jc w:val="center"/>
        </w:trPr>
        <w:tc>
          <w:tcPr>
            <w:tcW w:w="9447" w:type="dxa"/>
            <w:gridSpan w:val="3"/>
            <w:noWrap/>
          </w:tcPr>
          <w:p w14:paraId="7E7692A6" w14:textId="0E5C1A34" w:rsidR="00BC6A92" w:rsidRPr="00BC6A92" w:rsidRDefault="00BC6A92" w:rsidP="005C28D0">
            <w:pPr>
              <w:pStyle w:val="NoSpacing"/>
              <w:rPr>
                <w:sz w:val="22"/>
                <w:lang w:eastAsia="uk-UA"/>
              </w:rPr>
            </w:pPr>
            <w:r w:rsidRPr="00BC6A92">
              <w:rPr>
                <w:lang w:eastAsia="uk-UA"/>
              </w:rPr>
              <w:t>…</w:t>
            </w:r>
          </w:p>
        </w:tc>
      </w:tr>
    </w:tbl>
    <w:p w14:paraId="7D9C3638" w14:textId="155A26C3" w:rsidR="00FA0EFB" w:rsidRDefault="00FA0EFB" w:rsidP="0069382D">
      <w:pPr>
        <w:spacing w:before="240"/>
      </w:pPr>
      <w:r>
        <w:t>Статистика близька до 1 відповідають типовому випадку одиничного кореня. Статистика між 0 та 1 показує, що після збурення, значення величини знаходиться між початковим та піковим значення</w:t>
      </w:r>
      <w:r w:rsidR="009330C0">
        <w:t>ми</w:t>
      </w:r>
      <w:r>
        <w:t>. Статистика більше 1 говорить про те, що після збурення значення величини стає ще більшим.</w:t>
      </w:r>
    </w:p>
    <w:p w14:paraId="1795BDA9" w14:textId="083E0CAE" w:rsidR="00AA2125" w:rsidRPr="00AA2125" w:rsidRDefault="00AA2125" w:rsidP="008E3069">
      <w:pPr>
        <w:ind w:firstLine="708"/>
      </w:pPr>
      <w:r>
        <w:t xml:space="preserve">Згідно </w:t>
      </w:r>
      <w:r w:rsidR="00911DE0">
        <w:t>з цим</w:t>
      </w:r>
      <w:r>
        <w:t xml:space="preserve"> тест</w:t>
      </w:r>
      <w:r w:rsidR="00911DE0">
        <w:t>ом</w:t>
      </w:r>
      <w:r>
        <w:t xml:space="preserve"> більшість показників (137/141) мають типовий одиничний корінь, також</w:t>
      </w:r>
      <w:r w:rsidRPr="0049486B">
        <w:rPr>
          <w:lang w:val="ru-RU"/>
        </w:rPr>
        <w:t xml:space="preserve"> </w:t>
      </w:r>
      <w:r>
        <w:t>більшість не є випадковими блу</w:t>
      </w:r>
      <w:r w:rsidR="00472A3E">
        <w:t>к</w:t>
      </w:r>
      <w:r>
        <w:t>аннями (</w:t>
      </w:r>
      <w:r w:rsidRPr="0049486B">
        <w:rPr>
          <w:lang w:val="ru-RU"/>
        </w:rPr>
        <w:t>121</w:t>
      </w:r>
      <w:r>
        <w:t>/141)</w:t>
      </w:r>
      <w:r w:rsidR="00472A3E">
        <w:t>.</w:t>
      </w:r>
    </w:p>
    <w:p w14:paraId="48A409C1" w14:textId="77777777" w:rsidR="00F76AD2" w:rsidRDefault="00FA0EFB" w:rsidP="00F76AD2">
      <w:pPr>
        <w:pStyle w:val="NoSpacing"/>
      </w:pPr>
      <w:r w:rsidRPr="0088791F">
        <w:rPr>
          <w:noProof/>
        </w:rPr>
        <w:drawing>
          <wp:inline distT="0" distB="0" distL="0" distR="0" wp14:anchorId="07189101" wp14:editId="239B85F2">
            <wp:extent cx="3073507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8431" cy="23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91F">
        <w:rPr>
          <w:noProof/>
        </w:rPr>
        <w:drawing>
          <wp:inline distT="0" distB="0" distL="0" distR="0" wp14:anchorId="20B00D43" wp14:editId="178FE9FC">
            <wp:extent cx="3038475" cy="22787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88" cy="23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95D" w14:textId="343E01F5" w:rsidR="00FA0EFB" w:rsidRDefault="00F76AD2" w:rsidP="00F76AD2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6</w:t>
      </w:r>
      <w:r w:rsidR="00131974">
        <w:rPr>
          <w:noProof/>
        </w:rPr>
        <w:fldChar w:fldCharType="end"/>
      </w:r>
      <w:r>
        <w:t xml:space="preserve"> </w:t>
      </w:r>
      <w:r w:rsidRPr="00F76AD2">
        <w:t xml:space="preserve">– </w:t>
      </w:r>
      <w:r>
        <w:t xml:space="preserve">Дані сукупного резерву бірж до/після </w:t>
      </w:r>
      <w:r w:rsidRPr="00FA0EFB">
        <w:t>передоброблення</w:t>
      </w:r>
      <w:r w:rsidR="00D23E0E">
        <w:t>.</w:t>
      </w:r>
      <w:r w:rsidR="00D23E0E">
        <w:br/>
        <w:t>Лівий часовий ряд нестаціонарний та має тренд, правий є стаціонарним</w:t>
      </w:r>
    </w:p>
    <w:p w14:paraId="31E146B3" w14:textId="594195E8" w:rsidR="00FA0EFB" w:rsidRDefault="00FA0EFB" w:rsidP="008E3069">
      <w:pPr>
        <w:ind w:firstLine="708"/>
      </w:pPr>
      <w:r>
        <w:t xml:space="preserve">Після </w:t>
      </w:r>
      <w:r w:rsidRPr="008B0FA3">
        <w:t>стаціонаризаці</w:t>
      </w:r>
      <w:r>
        <w:t xml:space="preserve">ї, часові ряди </w:t>
      </w:r>
      <w:r w:rsidR="001B16B7">
        <w:t xml:space="preserve">були </w:t>
      </w:r>
      <w:r>
        <w:t>стандартиз</w:t>
      </w:r>
      <w:r w:rsidR="001B16B7">
        <w:t>овані</w:t>
      </w:r>
      <w:r>
        <w:t>,</w:t>
      </w:r>
      <w:r w:rsidRPr="0049486B">
        <w:t xml:space="preserve"> </w:t>
      </w:r>
      <w:r>
        <w:t>для швидшого навчання і менших ваг нейронів</w:t>
      </w:r>
      <w:r w:rsidR="00361358">
        <w:t>.</w:t>
      </w:r>
    </w:p>
    <w:p w14:paraId="4420DB71" w14:textId="53418103" w:rsidR="00B31030" w:rsidRDefault="00FD787E" w:rsidP="001575E4">
      <w:pPr>
        <w:pStyle w:val="Heading1"/>
        <w:ind w:left="360"/>
      </w:pPr>
      <w:bookmarkStart w:id="132" w:name="_Toc134881576"/>
      <w:r>
        <w:lastRenderedPageBreak/>
        <w:t xml:space="preserve">РОЗДІЛ 3. </w:t>
      </w:r>
      <w:r w:rsidR="002E69F6">
        <w:rPr>
          <w:caps w:val="0"/>
        </w:rPr>
        <w:t>СЕРЕДОВИЩЕ ТА АГЕНТ</w:t>
      </w:r>
      <w:bookmarkEnd w:id="132"/>
    </w:p>
    <w:p w14:paraId="261533C4" w14:textId="347B35B8" w:rsidR="00361358" w:rsidRDefault="00361358" w:rsidP="001575E4">
      <w:pPr>
        <w:pStyle w:val="Heading2"/>
        <w:numPr>
          <w:ilvl w:val="1"/>
          <w:numId w:val="25"/>
        </w:numPr>
      </w:pPr>
      <w:bookmarkStart w:id="133" w:name="_Toc71515666"/>
      <w:bookmarkStart w:id="134" w:name="_Toc71534504"/>
      <w:bookmarkStart w:id="135" w:name="_Toc71535058"/>
      <w:bookmarkStart w:id="136" w:name="_Toc71557763"/>
      <w:bookmarkStart w:id="137" w:name="_Toc71558053"/>
      <w:bookmarkStart w:id="138" w:name="_Toc71558973"/>
      <w:bookmarkStart w:id="139" w:name="_Toc71559080"/>
      <w:bookmarkStart w:id="140" w:name="_Toc71461175"/>
      <w:bookmarkStart w:id="141" w:name="_Toc134881577"/>
      <w:bookmarkEnd w:id="133"/>
      <w:bookmarkEnd w:id="134"/>
      <w:bookmarkEnd w:id="135"/>
      <w:bookmarkEnd w:id="136"/>
      <w:bookmarkEnd w:id="137"/>
      <w:bookmarkEnd w:id="138"/>
      <w:bookmarkEnd w:id="139"/>
      <w:r w:rsidRPr="00361358">
        <w:t>Архітектура нейронної мережі</w:t>
      </w:r>
      <w:bookmarkEnd w:id="140"/>
      <w:bookmarkEnd w:id="141"/>
    </w:p>
    <w:p w14:paraId="09DE9A54" w14:textId="055D6EC8" w:rsidR="00361358" w:rsidRDefault="00361358" w:rsidP="008E3069">
      <w:pPr>
        <w:ind w:firstLine="708"/>
      </w:pPr>
      <w:r w:rsidRPr="00361358">
        <w:t>На відміну від задач комп’ютерного зору, де кожний піксель поодинці, не несе корисної інформації, ми маємо дані, в яких кожний показник може потенційно бути визначним. Також відомо, що широкі нейронні мережі мають гарні здібності у запам’ятовуванні. Тому слід мати достатньо широку нейронну мережу, наприклад, шириною у кількість входів</w:t>
      </w:r>
      <w:r>
        <w:t xml:space="preserve"> (або пропорційно)</w:t>
      </w:r>
      <w:r w:rsidRPr="00361358">
        <w:t>.</w:t>
      </w:r>
    </w:p>
    <w:p w14:paraId="4B14A88A" w14:textId="77777777" w:rsidR="0069382D" w:rsidRDefault="00361358" w:rsidP="0069382D">
      <w:pPr>
        <w:pStyle w:val="NoSpacing"/>
        <w:keepNext/>
      </w:pPr>
      <w:r>
        <w:rPr>
          <w:noProof/>
        </w:rPr>
        <w:drawing>
          <wp:inline distT="0" distB="0" distL="0" distR="0" wp14:anchorId="41917BA4" wp14:editId="1872D7BD">
            <wp:extent cx="2985838" cy="181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53" cy="18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FC5CC" wp14:editId="4B79BC61">
            <wp:extent cx="3116352" cy="175196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19" cy="17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1227" w14:textId="3FFCF056" w:rsidR="005C1183" w:rsidRPr="0069382D" w:rsidRDefault="0069382D" w:rsidP="0069382D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7</w:t>
      </w:r>
      <w:r w:rsidR="00131974">
        <w:rPr>
          <w:noProof/>
        </w:rPr>
        <w:fldChar w:fldCharType="end"/>
      </w:r>
      <w:r>
        <w:t xml:space="preserve"> </w:t>
      </w:r>
      <w:r w:rsidRPr="0069382D">
        <w:t xml:space="preserve">– </w:t>
      </w:r>
      <w:r>
        <w:t xml:space="preserve">Порівняння вихідних поверхонь </w:t>
      </w:r>
      <w:sdt>
        <w:sdtPr>
          <w:id w:val="-121930613"/>
          <w:citation/>
        </w:sdtPr>
        <w:sdtEndPr/>
        <w:sdtContent>
          <w:r>
            <w:fldChar w:fldCharType="begin"/>
          </w:r>
          <w:r>
            <w:instrText xml:space="preserve"> CITATION Misra2019MishAS \l 1058 </w:instrText>
          </w:r>
          <w:r>
            <w:fldChar w:fldCharType="separate"/>
          </w:r>
          <w:r w:rsidR="00657E26">
            <w:rPr>
              <w:noProof/>
            </w:rPr>
            <w:t>[20]</w:t>
          </w:r>
          <w:r>
            <w:fldChar w:fldCharType="end"/>
          </w:r>
        </w:sdtContent>
      </w:sdt>
      <w:r w:rsidR="00A50183">
        <w:br/>
      </w:r>
      <w:r w:rsidR="00361358">
        <w:t xml:space="preserve">1: </w:t>
      </w:r>
      <w:r w:rsidR="00361358">
        <w:rPr>
          <w:lang w:val="en-US"/>
        </w:rPr>
        <w:t>ReLU</w:t>
      </w:r>
      <w:r w:rsidR="005C1183" w:rsidRPr="0049486B">
        <w:t>/</w:t>
      </w:r>
      <w:r w:rsidR="00361358">
        <w:rPr>
          <w:lang w:val="en-US"/>
        </w:rPr>
        <w:t>Swish</w:t>
      </w:r>
      <w:r w:rsidR="005C1183" w:rsidRPr="0049486B">
        <w:t>/</w:t>
      </w:r>
      <w:r w:rsidR="00361358">
        <w:rPr>
          <w:lang w:val="en-US"/>
        </w:rPr>
        <w:t>Mish</w:t>
      </w:r>
      <w:r w:rsidR="005C1183">
        <w:t xml:space="preserve">, 2: </w:t>
      </w:r>
      <w:r w:rsidR="005C1183">
        <w:rPr>
          <w:lang w:val="en-US"/>
        </w:rPr>
        <w:t>ReLU</w:t>
      </w:r>
      <w:r w:rsidR="005C1183" w:rsidRPr="0049486B">
        <w:t>/</w:t>
      </w:r>
      <w:r w:rsidR="005C1183">
        <w:rPr>
          <w:lang w:val="en-US"/>
        </w:rPr>
        <w:t>Mish</w:t>
      </w:r>
    </w:p>
    <w:p w14:paraId="192AFE16" w14:textId="0B838FBC" w:rsidR="007A4914" w:rsidRDefault="00E0376A" w:rsidP="008E3069">
      <w:pPr>
        <w:ind w:firstLine="708"/>
      </w:pPr>
      <w:r>
        <w:t>У якості</w:t>
      </w:r>
      <w:r w:rsidR="00361358">
        <w:t xml:space="preserve"> функці</w:t>
      </w:r>
      <w:r>
        <w:t>ї</w:t>
      </w:r>
      <w:r w:rsidR="00361358">
        <w:t xml:space="preserve"> активації, </w:t>
      </w:r>
      <w:r w:rsidR="001B16B7">
        <w:t xml:space="preserve">була </w:t>
      </w:r>
      <w:r w:rsidR="00361358">
        <w:t>використ</w:t>
      </w:r>
      <w:r w:rsidR="001B16B7">
        <w:t>ана</w:t>
      </w:r>
      <w:r w:rsidR="00361358">
        <w:t xml:space="preserve"> </w:t>
      </w:r>
      <w:r w:rsidR="00361358">
        <w:rPr>
          <w:lang w:val="en-US"/>
        </w:rPr>
        <w:t>Mish</w:t>
      </w:r>
      <w:r w:rsidR="006E246E">
        <w:t xml:space="preserve"> </w:t>
      </w:r>
      <w:sdt>
        <w:sdtPr>
          <w:id w:val="-1529104601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Misra2019MishAS \l 1058 </w:instrText>
          </w:r>
          <w:r w:rsidR="006E246E">
            <w:fldChar w:fldCharType="separate"/>
          </w:r>
          <w:r w:rsidR="00657E26">
            <w:rPr>
              <w:noProof/>
            </w:rPr>
            <w:t>[20]</w:t>
          </w:r>
          <w:r w:rsidR="006E246E">
            <w:fldChar w:fldCharType="end"/>
          </w:r>
        </w:sdtContent>
      </w:sdt>
      <w:r w:rsidR="00361358">
        <w:t xml:space="preserve">. Вона дає більш гладку поверхню функції </w:t>
      </w:r>
      <w:r w:rsidR="00361358" w:rsidRPr="00500629">
        <w:t>втрат</w:t>
      </w:r>
      <w:r w:rsidR="00361358">
        <w:t xml:space="preserve">. Для регуляризації </w:t>
      </w:r>
      <w:r w:rsidR="001B16B7">
        <w:t xml:space="preserve">був </w:t>
      </w:r>
      <w:r w:rsidR="00361358">
        <w:t>використ</w:t>
      </w:r>
      <w:r w:rsidR="001B16B7">
        <w:t>аний</w:t>
      </w:r>
      <w:r w:rsidR="00361358">
        <w:t xml:space="preserve"> </w:t>
      </w:r>
      <w:r w:rsidR="00442FCB">
        <w:rPr>
          <w:lang w:val="en-US"/>
        </w:rPr>
        <w:t>Concrete</w:t>
      </w:r>
      <w:r w:rsidR="00361358">
        <w:rPr>
          <w:lang w:val="en-US"/>
        </w:rPr>
        <w:t>Dropout</w:t>
      </w:r>
      <w:sdt>
        <w:sdtPr>
          <w:rPr>
            <w:lang w:val="en-US"/>
          </w:rPr>
          <w:id w:val="-1282185622"/>
          <w:citation/>
        </w:sdtPr>
        <w:sdtEndPr/>
        <w:sdtContent>
          <w:r w:rsidR="00472A3E">
            <w:rPr>
              <w:lang w:val="en-US"/>
            </w:rPr>
            <w:fldChar w:fldCharType="begin"/>
          </w:r>
          <w:r w:rsidR="00472A3E" w:rsidRPr="0049486B">
            <w:instrText xml:space="preserve"> </w:instrText>
          </w:r>
          <w:r w:rsidR="00472A3E">
            <w:rPr>
              <w:lang w:val="en-US"/>
            </w:rPr>
            <w:instrText>CITATION</w:instrText>
          </w:r>
          <w:r w:rsidR="00472A3E" w:rsidRPr="0049486B">
            <w:instrText xml:space="preserve"> </w:instrText>
          </w:r>
          <w:r w:rsidR="00472A3E">
            <w:rPr>
              <w:lang w:val="en-US"/>
            </w:rPr>
            <w:instrText>Gal</w:instrText>
          </w:r>
          <w:r w:rsidR="00472A3E" w:rsidRPr="0049486B">
            <w:instrText>2017 \</w:instrText>
          </w:r>
          <w:r w:rsidR="00472A3E">
            <w:rPr>
              <w:lang w:val="en-US"/>
            </w:rPr>
            <w:instrText>l</w:instrText>
          </w:r>
          <w:r w:rsidR="00472A3E" w:rsidRPr="0049486B">
            <w:instrText xml:space="preserve"> 1033 </w:instrText>
          </w:r>
          <w:r w:rsidR="00472A3E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[21]</w:t>
          </w:r>
          <w:r w:rsidR="00472A3E">
            <w:rPr>
              <w:lang w:val="en-US"/>
            </w:rPr>
            <w:fldChar w:fldCharType="end"/>
          </w:r>
        </w:sdtContent>
      </w:sdt>
      <w:r w:rsidR="00361358">
        <w:t>,</w:t>
      </w:r>
      <w:r w:rsidR="001B16B7" w:rsidRPr="0049486B">
        <w:t xml:space="preserve"> </w:t>
      </w:r>
      <w:r w:rsidR="001B16B7">
        <w:t>що має</w:t>
      </w:r>
      <w:r w:rsidR="00472A3E">
        <w:t xml:space="preserve"> адаптивни</w:t>
      </w:r>
      <w:r w:rsidR="001B16B7">
        <w:t>й</w:t>
      </w:r>
      <w:r w:rsidR="00361358">
        <w:t xml:space="preserve"> показник вимикання</w:t>
      </w:r>
      <w:r w:rsidR="00472A3E">
        <w:t xml:space="preserve"> нейронів</w:t>
      </w:r>
      <w:r w:rsidR="00361358" w:rsidRPr="0049486B">
        <w:t>.</w:t>
      </w:r>
    </w:p>
    <w:p w14:paraId="05F0DE0E" w14:textId="4BC5AE07" w:rsidR="008F40CA" w:rsidRPr="008F40CA" w:rsidRDefault="008F40CA" w:rsidP="008E3069">
      <w:pPr>
        <w:ind w:firstLine="708"/>
      </w:pPr>
      <w:r>
        <w:t xml:space="preserve">Для ініціалізації шарів із </w:t>
      </w:r>
      <w:r>
        <w:rPr>
          <w:lang w:val="en-US"/>
        </w:rPr>
        <w:t>Mish</w:t>
      </w:r>
      <w:r w:rsidRPr="0049486B">
        <w:t xml:space="preserve"> </w:t>
      </w:r>
      <w:r w:rsidR="001B16B7">
        <w:t xml:space="preserve">був </w:t>
      </w:r>
      <w:r>
        <w:t>використ</w:t>
      </w:r>
      <w:r w:rsidR="001B16B7">
        <w:t>аний</w:t>
      </w:r>
      <w:r>
        <w:t xml:space="preserve"> рівномірний розподіл Хі </w:t>
      </w:r>
      <w:sdt>
        <w:sdtPr>
          <w:id w:val="397559116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He2015 \l 1058 </w:instrText>
          </w:r>
          <w:r w:rsidR="006E246E">
            <w:fldChar w:fldCharType="separate"/>
          </w:r>
          <w:r w:rsidR="00657E26">
            <w:rPr>
              <w:noProof/>
            </w:rPr>
            <w:t>[22]</w:t>
          </w:r>
          <w:r w:rsidR="006E246E">
            <w:fldChar w:fldCharType="end"/>
          </w:r>
        </w:sdtContent>
      </w:sdt>
      <w:r>
        <w:t>, для останнього шару із лінійною активацією</w:t>
      </w:r>
      <w:r w:rsidR="00FB2023">
        <w:t xml:space="preserve"> – рівномірний розподіл Глорота</w:t>
      </w:r>
      <w:r w:rsidR="006E246E">
        <w:t xml:space="preserve"> </w:t>
      </w:r>
      <w:sdt>
        <w:sdtPr>
          <w:id w:val="1167754148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Glorot2010 \l 1058 </w:instrText>
          </w:r>
          <w:r w:rsidR="006E246E">
            <w:fldChar w:fldCharType="separate"/>
          </w:r>
          <w:r w:rsidR="00657E26">
            <w:rPr>
              <w:noProof/>
            </w:rPr>
            <w:t>[23]</w:t>
          </w:r>
          <w:r w:rsidR="006E246E">
            <w:fldChar w:fldCharType="end"/>
          </w:r>
        </w:sdtContent>
      </w:sdt>
      <w:r w:rsidR="00FB2023">
        <w:t>. Встановлено, що ці розподіли запобігають розмиванню градієнта</w:t>
      </w:r>
      <w:r w:rsidR="00472A3E">
        <w:t xml:space="preserve"> </w:t>
      </w:r>
      <w:sdt>
        <w:sdtPr>
          <w:id w:val="1787080812"/>
          <w:citation/>
        </w:sdtPr>
        <w:sdtEndPr/>
        <w:sdtContent>
          <w:r w:rsidR="00472A3E">
            <w:fldChar w:fldCharType="begin"/>
          </w:r>
          <w:r w:rsidR="00472A3E">
            <w:instrText xml:space="preserve"> CITATION He2015 \l 1058 </w:instrText>
          </w:r>
          <w:r w:rsidR="00472A3E">
            <w:fldChar w:fldCharType="separate"/>
          </w:r>
          <w:r w:rsidR="00657E26">
            <w:rPr>
              <w:noProof/>
            </w:rPr>
            <w:t>[22]</w:t>
          </w:r>
          <w:r w:rsidR="00472A3E">
            <w:fldChar w:fldCharType="end"/>
          </w:r>
        </w:sdtContent>
      </w:sdt>
      <w:sdt>
        <w:sdtPr>
          <w:id w:val="1663048072"/>
          <w:citation/>
        </w:sdtPr>
        <w:sdtEndPr/>
        <w:sdtContent>
          <w:r w:rsidR="00472A3E">
            <w:fldChar w:fldCharType="begin"/>
          </w:r>
          <w:r w:rsidR="00472A3E">
            <w:instrText xml:space="preserve"> CITATION Glorot2010 \l 1058 </w:instrText>
          </w:r>
          <w:r w:rsidR="00472A3E">
            <w:fldChar w:fldCharType="separate"/>
          </w:r>
          <w:r w:rsidR="00657E26">
            <w:rPr>
              <w:noProof/>
            </w:rPr>
            <w:t xml:space="preserve"> [23]</w:t>
          </w:r>
          <w:r w:rsidR="00472A3E">
            <w:fldChar w:fldCharType="end"/>
          </w:r>
        </w:sdtContent>
      </w:sdt>
      <w:r w:rsidR="00FB2023">
        <w:t>.</w:t>
      </w:r>
    </w:p>
    <w:p w14:paraId="41154693" w14:textId="4A87F857" w:rsidR="0019745C" w:rsidRPr="0019745C" w:rsidRDefault="00B31030" w:rsidP="001575E4">
      <w:pPr>
        <w:pStyle w:val="Heading2"/>
        <w:numPr>
          <w:ilvl w:val="1"/>
          <w:numId w:val="25"/>
        </w:numPr>
      </w:pPr>
      <w:bookmarkStart w:id="142" w:name="_Toc71461177"/>
      <w:bookmarkStart w:id="143" w:name="_Toc134881578"/>
      <w:r>
        <w:t>Реалізація с</w:t>
      </w:r>
      <w:r w:rsidR="0019745C">
        <w:t>ередовищ</w:t>
      </w:r>
      <w:bookmarkEnd w:id="142"/>
      <w:r>
        <w:t>а</w:t>
      </w:r>
      <w:bookmarkEnd w:id="143"/>
    </w:p>
    <w:p w14:paraId="40FCCD52" w14:textId="3E508AA3" w:rsidR="00E20984" w:rsidRPr="0049486B" w:rsidRDefault="007A4914" w:rsidP="008E3069">
      <w:pPr>
        <w:ind w:firstLine="708"/>
        <w:rPr>
          <w:lang w:val="ru-RU"/>
        </w:rPr>
      </w:pPr>
      <w:r>
        <w:t xml:space="preserve">Існує </w:t>
      </w:r>
      <w:r w:rsidR="00F412A1">
        <w:t>багато</w:t>
      </w:r>
      <w:r>
        <w:t xml:space="preserve"> готових середовищ: </w:t>
      </w:r>
      <w:r w:rsidR="00E20984">
        <w:t>у</w:t>
      </w:r>
      <w:r w:rsidR="00F158B4">
        <w:t xml:space="preserve"> складі</w:t>
      </w:r>
      <w:r w:rsidR="00E20984">
        <w:t xml:space="preserve"> </w:t>
      </w:r>
      <w:r w:rsidR="00F412A1">
        <w:t xml:space="preserve">бібліотеки </w:t>
      </w:r>
      <w:r w:rsidR="00E20984">
        <w:rPr>
          <w:lang w:val="en-US"/>
        </w:rPr>
        <w:t>Tensortrade</w:t>
      </w:r>
      <w:r w:rsidR="00E20984" w:rsidRPr="0049486B">
        <w:t xml:space="preserve">, </w:t>
      </w:r>
      <w:r w:rsidR="00E20984">
        <w:t xml:space="preserve">у </w:t>
      </w:r>
      <w:r w:rsidR="00F158B4">
        <w:t>складі</w:t>
      </w:r>
      <w:r w:rsidR="00F412A1">
        <w:t xml:space="preserve"> бібліотеки</w:t>
      </w:r>
      <w:r w:rsidR="00F158B4">
        <w:t xml:space="preserve"> </w:t>
      </w:r>
      <w:r w:rsidR="00E20984">
        <w:rPr>
          <w:lang w:val="en-US"/>
        </w:rPr>
        <w:t>FinRL</w:t>
      </w:r>
      <w:r w:rsidR="00E20984">
        <w:t xml:space="preserve">, </w:t>
      </w:r>
      <w:r w:rsidR="00E20984" w:rsidRPr="00B27BD4">
        <w:rPr>
          <w:lang w:val="en-US"/>
        </w:rPr>
        <w:t>gym</w:t>
      </w:r>
      <w:r w:rsidR="00E20984">
        <w:t xml:space="preserve">-anytrading, </w:t>
      </w:r>
      <w:r w:rsidR="00E20984" w:rsidRPr="00E20984">
        <w:t>TradingGym</w:t>
      </w:r>
      <w:r w:rsidR="00F412A1">
        <w:t xml:space="preserve">, </w:t>
      </w:r>
      <w:r w:rsidR="00F412A1" w:rsidRPr="00B27BD4">
        <w:rPr>
          <w:lang w:val="en-US"/>
        </w:rPr>
        <w:t>trading-gym</w:t>
      </w:r>
      <w:r w:rsidR="00E20984">
        <w:t xml:space="preserve">. Але </w:t>
      </w:r>
      <w:r w:rsidR="00F158B4">
        <w:t>жодне</w:t>
      </w:r>
      <w:r w:rsidR="00E20984">
        <w:t xml:space="preserve"> з них</w:t>
      </w:r>
      <w:r w:rsidR="00F158B4" w:rsidRPr="00F158B4">
        <w:t xml:space="preserve"> </w:t>
      </w:r>
      <w:r w:rsidR="00F158B4">
        <w:t>не є одночасно</w:t>
      </w:r>
      <w:r w:rsidR="00F412A1">
        <w:t>:</w:t>
      </w:r>
      <w:r w:rsidR="00F158B4">
        <w:t xml:space="preserve"> і</w:t>
      </w:r>
      <w:r w:rsidR="00E20984">
        <w:t xml:space="preserve"> </w:t>
      </w:r>
      <w:r w:rsidR="00F158B4">
        <w:t>перевіреним</w:t>
      </w:r>
      <w:r w:rsidR="00E20984">
        <w:t xml:space="preserve"> на крайові випадки</w:t>
      </w:r>
      <w:r w:rsidR="00DF0F7E">
        <w:t>,</w:t>
      </w:r>
      <w:r w:rsidR="00F158B4">
        <w:t xml:space="preserve"> і </w:t>
      </w:r>
      <w:r w:rsidR="00E153DC">
        <w:t>достатньо швидким,</w:t>
      </w:r>
      <w:r w:rsidR="00DF0F7E">
        <w:t xml:space="preserve"> </w:t>
      </w:r>
      <w:r w:rsidR="00F158B4">
        <w:t xml:space="preserve">і таким, що включає комісію та </w:t>
      </w:r>
      <w:r w:rsidR="00DF0F7E">
        <w:t>враховує</w:t>
      </w:r>
      <w:r w:rsidR="00442FCB">
        <w:t xml:space="preserve"> </w:t>
      </w:r>
      <w:r w:rsidR="00DF0F7E">
        <w:t>відхилення ціни закриття від можливої ціни виконання</w:t>
      </w:r>
      <w:r w:rsidR="00E20984">
        <w:t>.</w:t>
      </w:r>
      <w:r w:rsidR="0019745C" w:rsidRPr="0049486B">
        <w:t xml:space="preserve"> </w:t>
      </w:r>
      <w:r w:rsidR="00E20984">
        <w:t xml:space="preserve">Тому було прийнято рішення розробити власне середовище на базі </w:t>
      </w:r>
      <w:r w:rsidR="00E20984">
        <w:rPr>
          <w:lang w:val="en-US"/>
        </w:rPr>
        <w:t>OpenAI</w:t>
      </w:r>
      <w:r w:rsidR="00E20984" w:rsidRPr="0049486B">
        <w:rPr>
          <w:lang w:val="ru-RU"/>
        </w:rPr>
        <w:t xml:space="preserve"> </w:t>
      </w:r>
      <w:r w:rsidR="00E20984">
        <w:rPr>
          <w:lang w:val="en-US"/>
        </w:rPr>
        <w:t>Gym</w:t>
      </w:r>
      <w:r w:rsidR="00E20984" w:rsidRPr="0049486B">
        <w:rPr>
          <w:lang w:val="ru-RU"/>
        </w:rPr>
        <w:t>.</w:t>
      </w:r>
    </w:p>
    <w:p w14:paraId="3AB4384A" w14:textId="77777777" w:rsidR="003F4D69" w:rsidRDefault="00BC6A92" w:rsidP="003F4D69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 wp14:anchorId="5D1D1101" wp14:editId="3AB9CF48">
            <wp:extent cx="6114425" cy="2220391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4255"/>
                    <a:stretch/>
                  </pic:blipFill>
                  <pic:spPr bwMode="auto">
                    <a:xfrm>
                      <a:off x="0" y="0"/>
                      <a:ext cx="6242968" cy="22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54E6" w14:textId="77302F91" w:rsidR="00BC6A92" w:rsidRPr="00BC6A92" w:rsidRDefault="003F4D69" w:rsidP="001306EF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8</w:t>
      </w:r>
      <w:r w:rsidR="00131974">
        <w:rPr>
          <w:noProof/>
        </w:rPr>
        <w:fldChar w:fldCharType="end"/>
      </w:r>
      <w:r w:rsidRPr="003F4D69">
        <w:t xml:space="preserve"> –</w:t>
      </w:r>
      <w:r>
        <w:t xml:space="preserve"> Типова схема взаємодії агента з середовищем</w:t>
      </w:r>
    </w:p>
    <w:p w14:paraId="4E476B87" w14:textId="375FA5C1" w:rsidR="00E153DC" w:rsidRDefault="00F412A1" w:rsidP="008E3069">
      <w:pPr>
        <w:ind w:firstLine="708"/>
      </w:pPr>
      <w:r>
        <w:t xml:space="preserve">Створене середовище повністю копіює </w:t>
      </w:r>
      <w:r w:rsidR="00BC6A92">
        <w:t xml:space="preserve">поведінку біржі </w:t>
      </w:r>
      <w:r w:rsidR="00BC6A92">
        <w:rPr>
          <w:lang w:val="en-US"/>
        </w:rPr>
        <w:t>Bitmex</w:t>
      </w:r>
      <w:r w:rsidR="003F4D69">
        <w:t>,</w:t>
      </w:r>
      <w:r w:rsidR="00BC6A92" w:rsidRPr="0049486B">
        <w:t xml:space="preserve"> </w:t>
      </w:r>
      <w:r w:rsidR="00BC6A92">
        <w:t>всі заокруглення</w:t>
      </w:r>
      <w:r w:rsidR="005F2519">
        <w:t xml:space="preserve"> та</w:t>
      </w:r>
      <w:r w:rsidR="00BC6A92">
        <w:t xml:space="preserve"> комісії</w:t>
      </w:r>
      <w:r w:rsidR="003F4D69">
        <w:t>:</w:t>
      </w:r>
    </w:p>
    <w:p w14:paraId="7DE03D5F" w14:textId="77777777" w:rsidR="007C47BF" w:rsidRDefault="001306EF" w:rsidP="00130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9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def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value_diffs(self) -&gt; np.ndarray: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if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self.buys: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enter_values = np.fromiter(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(lib.contract_to_xbt(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    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поправка покупки: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       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price=buy_price + self.corr_buy, 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    multiplier=-self.instrument.multiplier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)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for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buy_price </w:t>
      </w:r>
      <w:r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in </w:t>
      </w:r>
      <w:r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self.buys),</w:t>
      </w:r>
    </w:p>
    <w:p w14:paraId="57ACD8E4" w14:textId="2FFEFA64" w:rsidR="001306EF" w:rsidRPr="001306EF" w:rsidRDefault="007C47BF" w:rsidP="00130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9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r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 xml:space="preserve">            </w:t>
      </w:r>
      <w:r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заокруглення</w:t>
      </w:r>
      <w:r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: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dtype=np.int,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one_buy_exit_value = lib.contract_to_xbt(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поправка продажі: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   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price=self.close[self.t] - self.corr_sell,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multiplier=-self.instrument.multiplier,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t># комісії</w:t>
      </w:r>
      <w:r w:rsidR="00B62D37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val="en-US" w:eastAsia="uk-UA"/>
        </w:rPr>
        <w:t>:</w:t>
      </w:r>
      <w:r w:rsidR="001306EF" w:rsidRPr="001306EF">
        <w:rPr>
          <w:rFonts w:ascii="Consolas" w:eastAsia="Times New Roman" w:hAnsi="Consolas" w:cs="Courier New"/>
          <w:i/>
          <w:iCs/>
          <w:noProof/>
          <w:color w:val="80808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(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</w:t>
      </w:r>
      <w:r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 xml:space="preserve">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(</w:t>
      </w:r>
      <w:r w:rsidR="001306EF" w:rsidRPr="001306EF">
        <w:rPr>
          <w:rFonts w:ascii="Consolas" w:eastAsia="Times New Roman" w:hAnsi="Consolas" w:cs="Courier New"/>
          <w:noProof/>
          <w:color w:val="0000FF"/>
          <w:sz w:val="24"/>
          <w:szCs w:val="24"/>
          <w:lang w:eastAsia="uk-UA"/>
        </w:rPr>
        <w:t xml:space="preserve">1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- self.position.commission) * enter_values -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    (</w:t>
      </w:r>
      <w:r w:rsidR="001306EF" w:rsidRPr="001306EF">
        <w:rPr>
          <w:rFonts w:ascii="Consolas" w:eastAsia="Times New Roman" w:hAnsi="Consolas" w:cs="Courier New"/>
          <w:noProof/>
          <w:color w:val="0000FF"/>
          <w:sz w:val="24"/>
          <w:szCs w:val="24"/>
          <w:lang w:eastAsia="uk-UA"/>
        </w:rPr>
        <w:t xml:space="preserve">1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+ self.position.commission) * one_buy_exit_value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)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>else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: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    </w:t>
      </w:r>
      <w:r w:rsidR="001306EF" w:rsidRPr="001306EF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="001306EF" w:rsidRPr="001306EF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np.array([])</w:t>
      </w:r>
    </w:p>
    <w:p w14:paraId="6B66AEB5" w14:textId="0C9D2520" w:rsidR="00C7597E" w:rsidRDefault="001306EF" w:rsidP="001306EF">
      <w:pPr>
        <w:pStyle w:val="Caption"/>
        <w:spacing w:after="0"/>
      </w:pPr>
      <w:r>
        <w:t xml:space="preserve">Код </w:t>
      </w:r>
      <w:r w:rsidR="00911DE0">
        <w:t>3</w:t>
      </w:r>
      <w:r w:rsidRPr="0049486B">
        <w:rPr>
          <w:lang w:val="ru-RU"/>
        </w:rPr>
        <w:t xml:space="preserve"> –</w:t>
      </w:r>
      <w:r>
        <w:t xml:space="preserve"> Обчислення різниць об’ємів покупок і продаж</w:t>
      </w:r>
    </w:p>
    <w:p w14:paraId="1B7417FC" w14:textId="77777777" w:rsidR="00C7597E" w:rsidRDefault="00C7597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106F9A59" w14:textId="3255826B" w:rsidR="001306EF" w:rsidRDefault="005F180D" w:rsidP="00CD31F1">
      <w:pPr>
        <w:spacing w:after="160" w:line="259" w:lineRule="auto"/>
        <w:ind w:firstLine="0"/>
        <w:jc w:val="left"/>
      </w:pPr>
      <w:r>
        <w:lastRenderedPageBreak/>
        <w:t xml:space="preserve">Також воно є </w:t>
      </w:r>
      <w:r w:rsidR="00D14086" w:rsidRPr="00D14086">
        <w:t>високопродуктивним</w:t>
      </w:r>
      <w:r>
        <w:t xml:space="preserve"> </w:t>
      </w:r>
      <w:r w:rsidR="002B4715">
        <w:t>через</w:t>
      </w:r>
      <w:r>
        <w:t xml:space="preserve">: </w:t>
      </w:r>
    </w:p>
    <w:p w14:paraId="034905E0" w14:textId="627EEFFA" w:rsidR="001306EF" w:rsidRDefault="002B4715" w:rsidP="007C47BF">
      <w:pPr>
        <w:pStyle w:val="ListParagraph"/>
        <w:numPr>
          <w:ilvl w:val="0"/>
          <w:numId w:val="8"/>
        </w:numPr>
      </w:pPr>
      <w:r>
        <w:t>використання</w:t>
      </w:r>
      <w:r w:rsidR="005F180D" w:rsidRPr="0049486B">
        <w:t xml:space="preserve"> </w:t>
      </w:r>
      <w:r w:rsidR="005F180D">
        <w:t>структурован</w:t>
      </w:r>
      <w:r>
        <w:t>их</w:t>
      </w:r>
      <w:r w:rsidR="005F180D">
        <w:t xml:space="preserve"> масив</w:t>
      </w:r>
      <w:r>
        <w:t>ів</w:t>
      </w:r>
      <w:r w:rsidR="005F180D">
        <w:t xml:space="preserve"> </w:t>
      </w:r>
      <w:r w:rsidR="005F180D" w:rsidRPr="007C47BF">
        <w:rPr>
          <w:lang w:val="en-US"/>
        </w:rPr>
        <w:t>numpy</w:t>
      </w:r>
      <w:r w:rsidR="005F180D" w:rsidRPr="0049486B">
        <w:t>.</w:t>
      </w:r>
      <w:r w:rsidR="005F180D" w:rsidRPr="007C47BF">
        <w:rPr>
          <w:lang w:val="en-US"/>
        </w:rPr>
        <w:t>recarray</w:t>
      </w:r>
      <w:r w:rsidR="00D14086" w:rsidRPr="007C47BF">
        <w:t>,</w:t>
      </w:r>
      <w:r w:rsidR="005F180D">
        <w:t xml:space="preserve"> замість типових для аналізу даних</w:t>
      </w:r>
      <w:r>
        <w:t>,</w:t>
      </w:r>
      <w:r w:rsidR="005F180D" w:rsidRPr="0049486B">
        <w:t xml:space="preserve"> </w:t>
      </w:r>
      <w:r w:rsidR="005F180D">
        <w:t xml:space="preserve">таблиць </w:t>
      </w:r>
      <w:r w:rsidR="005F180D" w:rsidRPr="007C47BF">
        <w:rPr>
          <w:lang w:val="en-US"/>
        </w:rPr>
        <w:t>pandas</w:t>
      </w:r>
      <w:r w:rsidR="005F180D" w:rsidRPr="0049486B">
        <w:t>.</w:t>
      </w:r>
      <w:r w:rsidR="005F180D" w:rsidRPr="007C47BF">
        <w:rPr>
          <w:lang w:val="en-US"/>
        </w:rPr>
        <w:t>DataFrame</w:t>
      </w:r>
      <w:r w:rsidR="00D14086">
        <w:t xml:space="preserve">, що уповільнюють обчислення через велику кількість </w:t>
      </w:r>
      <w:r w:rsidR="00D14086" w:rsidRPr="007C47BF">
        <w:rPr>
          <w:lang w:val="en-US"/>
        </w:rPr>
        <w:t>Python</w:t>
      </w:r>
      <w:r w:rsidR="00D14086">
        <w:t>-абстракці</w:t>
      </w:r>
      <w:r>
        <w:t>й</w:t>
      </w:r>
    </w:p>
    <w:p w14:paraId="3AC946A7" w14:textId="089B4B9F" w:rsidR="007C47BF" w:rsidRDefault="007C47BF" w:rsidP="007C47BF">
      <w:pPr>
        <w:pStyle w:val="ListParagraph"/>
        <w:numPr>
          <w:ilvl w:val="0"/>
          <w:numId w:val="8"/>
        </w:numPr>
      </w:pPr>
      <w:r>
        <w:t>використання лінивих генераторів</w:t>
      </w:r>
    </w:p>
    <w:p w14:paraId="1108DEA6" w14:textId="5260F4D5" w:rsidR="001306EF" w:rsidRDefault="001306EF" w:rsidP="007C47BF">
      <w:pPr>
        <w:pStyle w:val="ListParagraph"/>
        <w:numPr>
          <w:ilvl w:val="0"/>
          <w:numId w:val="8"/>
        </w:numPr>
      </w:pPr>
      <w:r>
        <w:t xml:space="preserve">використання </w:t>
      </w:r>
      <w:r w:rsidRPr="007C47BF">
        <w:rPr>
          <w:lang w:val="en-US"/>
        </w:rPr>
        <w:t>view</w:t>
      </w:r>
      <w:r w:rsidR="002B4715">
        <w:t xml:space="preserve"> </w:t>
      </w:r>
      <w:r>
        <w:t>замість копій масивів</w:t>
      </w:r>
    </w:p>
    <w:p w14:paraId="6EF233BC" w14:textId="23B8CF47" w:rsidR="003F4D69" w:rsidRDefault="002B4715" w:rsidP="007C47BF">
      <w:pPr>
        <w:pStyle w:val="ListParagraph"/>
        <w:numPr>
          <w:ilvl w:val="0"/>
          <w:numId w:val="8"/>
        </w:numPr>
      </w:pPr>
      <w:r>
        <w:t>кешування, наприклад під час обрахунку кількості сатоші (1</w:t>
      </w:r>
      <w:r w:rsidRPr="007C47BF">
        <w:rPr>
          <w:lang w:val="en-US"/>
        </w:rPr>
        <w:t>e</w:t>
      </w:r>
      <w:r w:rsidRPr="0049486B">
        <w:rPr>
          <w:lang w:val="ru-RU"/>
        </w:rPr>
        <w:t xml:space="preserve">-8 </w:t>
      </w:r>
      <w:r>
        <w:t xml:space="preserve">біткоїну) </w:t>
      </w:r>
      <w:r w:rsidR="007C47BF">
        <w:t>в</w:t>
      </w:r>
      <w:r>
        <w:t xml:space="preserve"> одному доларі:</w:t>
      </w:r>
    </w:p>
    <w:p w14:paraId="78D77EF8" w14:textId="77777777" w:rsidR="002B4715" w:rsidRPr="002B4715" w:rsidRDefault="002B4715" w:rsidP="002B47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43" w:firstLine="0"/>
        <w:jc w:val="left"/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</w:pPr>
      <w:bookmarkStart w:id="144" w:name="_Toc71461178"/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@lru_cache(maxsize=</w:t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>None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)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def 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contract_to_xbt(price, multiplier) -&gt; int: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br/>
        <w:t xml:space="preserve">    </w:t>
      </w:r>
      <w:r w:rsidRPr="002B4715">
        <w:rPr>
          <w:rFonts w:ascii="Consolas" w:eastAsia="Times New Roman" w:hAnsi="Consolas" w:cs="Courier New"/>
          <w:b/>
          <w:bCs/>
          <w:noProof/>
          <w:color w:val="000080"/>
          <w:sz w:val="24"/>
          <w:szCs w:val="24"/>
          <w:lang w:eastAsia="uk-UA"/>
        </w:rPr>
        <w:t xml:space="preserve">return </w:t>
      </w:r>
      <w:r w:rsidRPr="002B4715">
        <w:rPr>
          <w:rFonts w:ascii="Consolas" w:eastAsia="Times New Roman" w:hAnsi="Consolas" w:cs="Courier New"/>
          <w:noProof/>
          <w:color w:val="000000"/>
          <w:sz w:val="24"/>
          <w:szCs w:val="24"/>
          <w:lang w:eastAsia="uk-UA"/>
        </w:rPr>
        <w:t>round(multiplier / price)</w:t>
      </w:r>
    </w:p>
    <w:p w14:paraId="407F59FB" w14:textId="4343CAE2" w:rsidR="0019745C" w:rsidRDefault="0019745C" w:rsidP="001575E4">
      <w:pPr>
        <w:pStyle w:val="Heading3"/>
        <w:numPr>
          <w:ilvl w:val="2"/>
          <w:numId w:val="25"/>
        </w:numPr>
        <w:rPr>
          <w:lang w:val="en-US"/>
        </w:rPr>
      </w:pPr>
      <w:bookmarkStart w:id="145" w:name="_Toc71515669"/>
      <w:bookmarkStart w:id="146" w:name="_Toc71534507"/>
      <w:bookmarkStart w:id="147" w:name="_Toc71535061"/>
      <w:bookmarkStart w:id="148" w:name="_Toc71557766"/>
      <w:bookmarkStart w:id="149" w:name="_Toc71558056"/>
      <w:bookmarkStart w:id="150" w:name="_Toc71558976"/>
      <w:bookmarkStart w:id="151" w:name="_Toc71559083"/>
      <w:bookmarkStart w:id="152" w:name="_Toc71515670"/>
      <w:bookmarkStart w:id="153" w:name="_Toc71534508"/>
      <w:bookmarkStart w:id="154" w:name="_Toc71535062"/>
      <w:bookmarkStart w:id="155" w:name="_Toc71557767"/>
      <w:bookmarkStart w:id="156" w:name="_Toc71558057"/>
      <w:bookmarkStart w:id="157" w:name="_Toc71558977"/>
      <w:bookmarkStart w:id="158" w:name="_Toc71559084"/>
      <w:bookmarkStart w:id="159" w:name="_Toc71515671"/>
      <w:bookmarkStart w:id="160" w:name="_Toc71534509"/>
      <w:bookmarkStart w:id="161" w:name="_Toc71535063"/>
      <w:bookmarkStart w:id="162" w:name="_Toc71557768"/>
      <w:bookmarkStart w:id="163" w:name="_Toc71558058"/>
      <w:bookmarkStart w:id="164" w:name="_Toc71558978"/>
      <w:bookmarkStart w:id="165" w:name="_Toc71559085"/>
      <w:bookmarkStart w:id="166" w:name="_Toc134881579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r>
        <w:t>Спостереження</w:t>
      </w:r>
      <w:bookmarkEnd w:id="144"/>
      <w:bookmarkEnd w:id="166"/>
    </w:p>
    <w:p w14:paraId="5E9DCFA1" w14:textId="2A5D91D2" w:rsidR="00E20984" w:rsidRDefault="00E20984" w:rsidP="008E3069">
      <w:pPr>
        <w:ind w:firstLine="708"/>
      </w:pPr>
      <w:r>
        <w:t>На кожному кроці середовище повертає дані показників разом із кортеж</w:t>
      </w:r>
      <w:r w:rsidR="00911DE0">
        <w:t>е</w:t>
      </w:r>
      <w:r>
        <w:t>м, що характеризує стан позиції:</w:t>
      </w:r>
      <w:r w:rsidR="00C12654">
        <w:t xml:space="preserve"> </w:t>
      </w:r>
      <w:r>
        <w:t>(</w:t>
      </w:r>
      <w:r w:rsidR="00C12654" w:rsidRPr="001B16B7">
        <w:rPr>
          <w:i/>
          <w:iCs/>
        </w:rPr>
        <w:t>value_diffs_mean</w:t>
      </w:r>
      <w:r w:rsidR="00C12654">
        <w:t>,</w:t>
      </w:r>
      <w:r w:rsidR="009F1708">
        <w:t xml:space="preserve"> </w:t>
      </w:r>
      <w:r w:rsidR="00C12654" w:rsidRPr="001B16B7">
        <w:rPr>
          <w:i/>
          <w:iCs/>
        </w:rPr>
        <w:t>buys_age</w:t>
      </w:r>
      <w:r w:rsidR="00C12654" w:rsidRPr="00C12654">
        <w:t xml:space="preserve"> /</w:t>
      </w:r>
      <w:r w:rsidR="009F1708">
        <w:t xml:space="preserve"> </w:t>
      </w:r>
      <w:r w:rsidR="00C12654" w:rsidRPr="001B16B7">
        <w:rPr>
          <w:i/>
          <w:iCs/>
        </w:rPr>
        <w:t>max_buys_age</w:t>
      </w:r>
      <w:r w:rsidR="00C12654">
        <w:t xml:space="preserve">, </w:t>
      </w:r>
      <w:r w:rsidR="00C12654" w:rsidRPr="001B16B7">
        <w:rPr>
          <w:i/>
          <w:iCs/>
        </w:rPr>
        <w:t>buys_age</w:t>
      </w:r>
      <w:r w:rsidR="00C12654" w:rsidRPr="00C12654">
        <w:t xml:space="preserve"> &gt;</w:t>
      </w:r>
      <w:r w:rsidR="00C12654">
        <w:t xml:space="preserve"> </w:t>
      </w:r>
      <w:r w:rsidR="00C12654" w:rsidRPr="001B16B7">
        <w:rPr>
          <w:i/>
          <w:iCs/>
        </w:rPr>
        <w:t>max_buys_age</w:t>
      </w:r>
      <w:r>
        <w:t>)</w:t>
      </w:r>
      <w:r w:rsidR="00C12654">
        <w:t>. Перше значення рахує</w:t>
      </w:r>
      <w:r w:rsidR="00700E2E">
        <w:t>мо</w:t>
      </w:r>
      <w:r w:rsidR="00C12654">
        <w:t xml:space="preserve"> як середнє поелементного віднімання об’ємів покупок від об’єму, що буде вивільнено, якщо продаж відбудеться по поточній ціні. Друге і третє значення показують агенту скільки він ще може знаходитися у позиції, бо інакше це буде грою із нескінченими сумами.</w:t>
      </w:r>
    </w:p>
    <w:p w14:paraId="65B935ED" w14:textId="311D437E" w:rsidR="002D6292" w:rsidRDefault="00AF4D0E" w:rsidP="008E3069">
      <w:pPr>
        <w:ind w:firstLine="708"/>
      </w:pPr>
      <w:r>
        <w:t>Дуже важливим є те, як стандартизувати стан позиції. Бо якщо привести його до неправильного масштабу, то на початку нейронна мережа буде сприймати його більш або менш важливими за дані показників.</w:t>
      </w:r>
      <w:r w:rsidR="002D6292" w:rsidRPr="0049486B">
        <w:rPr>
          <w:lang w:val="ru-RU"/>
        </w:rPr>
        <w:t xml:space="preserve"> </w:t>
      </w:r>
      <w:r w:rsidR="002D6292">
        <w:t xml:space="preserve">Останні два значення дуже просто привести до відрізка </w:t>
      </w:r>
      <w:r w:rsidR="002D6292" w:rsidRPr="0049486B">
        <w:rPr>
          <w:lang w:val="ru-RU"/>
        </w:rPr>
        <w:t>[</w:t>
      </w:r>
      <w:r w:rsidR="002D6292">
        <w:t>-1, 1</w:t>
      </w:r>
      <w:r w:rsidR="002D6292" w:rsidRPr="0049486B">
        <w:rPr>
          <w:lang w:val="ru-RU"/>
        </w:rPr>
        <w:t>]</w:t>
      </w:r>
      <w:r w:rsidR="002D6292">
        <w:t>,</w:t>
      </w:r>
      <w:r w:rsidR="002D6292" w:rsidRPr="0049486B">
        <w:rPr>
          <w:lang w:val="ru-RU"/>
        </w:rPr>
        <w:t xml:space="preserve"> </w:t>
      </w:r>
      <w:r w:rsidR="002D6292">
        <w:t>бо відомі їх межі:</w:t>
      </w:r>
    </w:p>
    <w:p w14:paraId="78179507" w14:textId="6C191BB3" w:rsidR="002D6292" w:rsidRDefault="002D6292" w:rsidP="008E3069">
      <w:pPr>
        <w:ind w:firstLine="708"/>
        <w:jc w:val="center"/>
      </w:pPr>
      <w:r>
        <w:t>((</w:t>
      </w:r>
      <w:r w:rsidRPr="003F4D69">
        <w:rPr>
          <w:i/>
          <w:iCs/>
        </w:rPr>
        <w:t>buys_age</w:t>
      </w:r>
      <w:r>
        <w:t xml:space="preserve"> /</w:t>
      </w:r>
      <w:r w:rsidR="001B16B7">
        <w:t xml:space="preserve"> </w:t>
      </w:r>
      <w:r w:rsidRPr="003F4D69">
        <w:rPr>
          <w:i/>
          <w:iCs/>
        </w:rPr>
        <w:t>max_buys_age</w:t>
      </w:r>
      <w:r>
        <w:t>) - 0.5) * 2</w:t>
      </w:r>
    </w:p>
    <w:p w14:paraId="1E398105" w14:textId="56C5AC89" w:rsidR="00C12654" w:rsidRDefault="002D6292" w:rsidP="008E3069">
      <w:pPr>
        <w:ind w:firstLine="708"/>
        <w:jc w:val="center"/>
      </w:pPr>
      <w:r>
        <w:t xml:space="preserve">1 </w:t>
      </w:r>
      <w:r w:rsidRPr="009F1708">
        <w:rPr>
          <w:lang w:val="en-GB"/>
        </w:rPr>
        <w:t>if</w:t>
      </w:r>
      <w:r w:rsidR="00E73062">
        <w:t xml:space="preserve"> </w:t>
      </w:r>
      <w:r w:rsidRPr="003F4D69">
        <w:rPr>
          <w:i/>
          <w:iCs/>
        </w:rPr>
        <w:t>buys_age</w:t>
      </w:r>
      <w:r>
        <w:t xml:space="preserve"> &gt; </w:t>
      </w:r>
      <w:r w:rsidRPr="003F4D69">
        <w:rPr>
          <w:i/>
          <w:iCs/>
        </w:rPr>
        <w:t>max_buys_age</w:t>
      </w:r>
      <w:r>
        <w:t xml:space="preserve"> </w:t>
      </w:r>
      <w:r w:rsidRPr="009F1708">
        <w:rPr>
          <w:lang w:val="en-GB"/>
        </w:rPr>
        <w:t>else</w:t>
      </w:r>
      <w:r>
        <w:t xml:space="preserve"> -1</w:t>
      </w:r>
    </w:p>
    <w:p w14:paraId="64026F91" w14:textId="3B428F20" w:rsidR="00C7597E" w:rsidRPr="0049486B" w:rsidRDefault="00E73062" w:rsidP="008E3069">
      <w:pPr>
        <w:ind w:firstLine="708"/>
        <w:rPr>
          <w:lang w:val="ru-RU"/>
        </w:rPr>
      </w:pPr>
      <w:r>
        <w:t>Зсув і масштаб першого значення раху</w:t>
      </w:r>
      <w:r w:rsidR="008C5458">
        <w:t>ємо</w:t>
      </w:r>
      <w:r>
        <w:t xml:space="preserve"> як середнє і стандартне відхилення різниць</w:t>
      </w:r>
      <w:r w:rsidR="005F2519">
        <w:t xml:space="preserve"> у межах</w:t>
      </w:r>
      <w:r>
        <w:t xml:space="preserve"> вікн</w:t>
      </w:r>
      <w:r w:rsidR="005F2519">
        <w:t xml:space="preserve">а, що рухається у часі </w:t>
      </w:r>
      <w:r w:rsidR="006C7C3E">
        <w:t>та</w:t>
      </w:r>
      <w:r w:rsidR="005F2519">
        <w:t xml:space="preserve"> охоплює часовий проміжок р</w:t>
      </w:r>
      <w:r>
        <w:t>озміром у максимальний вік позиції. Наприклад, якщо</w:t>
      </w:r>
      <w:r w:rsidR="0011651A">
        <w:t xml:space="preserve"> </w:t>
      </w:r>
      <w:r w:rsidR="0011651A">
        <w:br/>
      </w:r>
      <w:r w:rsidRPr="00E73062">
        <w:rPr>
          <w:i/>
          <w:iCs/>
        </w:rPr>
        <w:t>max_buys_age</w:t>
      </w:r>
      <w:r>
        <w:rPr>
          <w:i/>
          <w:iCs/>
        </w:rPr>
        <w:t xml:space="preserve"> = </w:t>
      </w:r>
      <w:r w:rsidRPr="00914168">
        <w:t>2</w:t>
      </w:r>
      <w:r w:rsidR="005F2519">
        <w:t>, то в кожному вікні буде по дві різниці</w:t>
      </w:r>
      <w:r w:rsidR="00914168" w:rsidRPr="0049486B">
        <w:rPr>
          <w:lang w:val="ru-RU"/>
        </w:rPr>
        <w:t>:</w:t>
      </w:r>
    </w:p>
    <w:p w14:paraId="4516DEDC" w14:textId="77777777" w:rsidR="00C7597E" w:rsidRPr="0049486B" w:rsidRDefault="00C7597E">
      <w:pPr>
        <w:spacing w:after="160" w:line="259" w:lineRule="auto"/>
        <w:ind w:firstLine="0"/>
        <w:jc w:val="left"/>
        <w:rPr>
          <w:lang w:val="ru-RU"/>
        </w:rPr>
      </w:pPr>
      <w:r w:rsidRPr="0049486B">
        <w:rPr>
          <w:lang w:val="ru-RU"/>
        </w:rPr>
        <w:br w:type="page"/>
      </w:r>
    </w:p>
    <w:p w14:paraId="21385D15" w14:textId="65F8E4DE" w:rsidR="00E73062" w:rsidRDefault="00E73062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lastRenderedPageBreak/>
        <w:t>values</w:t>
      </w:r>
      <w:r w:rsidR="007A1ED5">
        <w:rPr>
          <w:lang w:val="en-US"/>
        </w:rPr>
        <w:tab/>
      </w:r>
      <w:r w:rsidR="007A1ED5">
        <w:rPr>
          <w:lang w:val="en-US"/>
        </w:rPr>
        <w:tab/>
      </w:r>
      <w:r>
        <w:rPr>
          <w:lang w:val="en-US"/>
        </w:rPr>
        <w:t>= [1, 2, 3, 4, 5]</w:t>
      </w:r>
    </w:p>
    <w:p w14:paraId="3EA2C1B2" w14:textId="240B97D9" w:rsidR="00E73062" w:rsidRDefault="00E73062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value_windows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>
        <w:rPr>
          <w:lang w:val="en-US"/>
        </w:rPr>
        <w:t>=</w:t>
      </w:r>
      <w:r w:rsidR="009F1708">
        <w:t xml:space="preserve"> </w:t>
      </w:r>
      <w:r>
        <w:rPr>
          <w:lang w:val="en-US"/>
        </w:rPr>
        <w:t xml:space="preserve">[[1, 2, </w:t>
      </w:r>
      <w:r w:rsidRPr="00E73062">
        <w:rPr>
          <w:u w:val="single"/>
          <w:lang w:val="en-US"/>
        </w:rPr>
        <w:t>3</w:t>
      </w:r>
      <w:r>
        <w:rPr>
          <w:lang w:val="en-US"/>
        </w:rPr>
        <w:t xml:space="preserve">], [2, 3, </w:t>
      </w:r>
      <w:r w:rsidRPr="00E73062">
        <w:rPr>
          <w:u w:val="single"/>
          <w:lang w:val="en-US"/>
        </w:rPr>
        <w:t>4</w:t>
      </w:r>
      <w:r>
        <w:rPr>
          <w:lang w:val="en-US"/>
        </w:rPr>
        <w:t xml:space="preserve">], [3, 4, </w:t>
      </w:r>
      <w:r w:rsidRPr="00E73062">
        <w:rPr>
          <w:u w:val="single"/>
          <w:lang w:val="en-US"/>
        </w:rPr>
        <w:t>5</w:t>
      </w:r>
      <w:r>
        <w:rPr>
          <w:lang w:val="en-US"/>
        </w:rPr>
        <w:t>]]</w:t>
      </w:r>
    </w:p>
    <w:p w14:paraId="58F66A9E" w14:textId="453CB1FA" w:rsidR="007A1ED5" w:rsidRDefault="0016256C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window_diffs</w:t>
      </w:r>
      <w:r w:rsidR="007A1ED5">
        <w:rPr>
          <w:lang w:val="en-US"/>
        </w:rPr>
        <w:tab/>
      </w:r>
      <w:r w:rsidR="00E73062">
        <w:rPr>
          <w:lang w:val="en-US"/>
        </w:rPr>
        <w:t>= [[3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1, 3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2], [4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2, 4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3], [5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3, 5</w:t>
      </w:r>
      <w:r w:rsidR="007A1ED5">
        <w:t xml:space="preserve"> </w:t>
      </w:r>
      <w:r w:rsidR="00E73062">
        <w:rPr>
          <w:lang w:val="en-US"/>
        </w:rPr>
        <w:t>-</w:t>
      </w:r>
      <w:r w:rsidR="007A1ED5">
        <w:t xml:space="preserve"> </w:t>
      </w:r>
      <w:r w:rsidR="00E73062">
        <w:rPr>
          <w:lang w:val="en-US"/>
        </w:rPr>
        <w:t>4]] =</w:t>
      </w:r>
    </w:p>
    <w:p w14:paraId="286CA7FC" w14:textId="792CFC16" w:rsidR="00E73062" w:rsidRPr="00E73062" w:rsidRDefault="007A1ED5" w:rsidP="007A1ED5">
      <w:pPr>
        <w:ind w:left="2125" w:firstLine="707"/>
        <w:rPr>
          <w:lang w:val="en-US"/>
        </w:rPr>
      </w:pPr>
      <w:r>
        <w:t>=</w:t>
      </w:r>
      <w:r w:rsidR="00E73062">
        <w:rPr>
          <w:lang w:val="en-US"/>
        </w:rPr>
        <w:t xml:space="preserve"> [[2, 1], [2, 1], [2, 1]]</w:t>
      </w:r>
    </w:p>
    <w:p w14:paraId="3772B73D" w14:textId="2D2BE59B" w:rsidR="00AF4D0E" w:rsidRDefault="00FA46BD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power</w:t>
      </w:r>
      <w:r w:rsidR="007A1ED5" w:rsidRPr="007A1ED5">
        <w:rPr>
          <w:i/>
          <w:iCs/>
          <w:lang w:val="en-US"/>
        </w:rPr>
        <w:t>s</w:t>
      </w:r>
      <w:r w:rsidRPr="007A1ED5">
        <w:rPr>
          <w:i/>
          <w:iCs/>
          <w:lang w:val="en-US"/>
        </w:rPr>
        <w:t>_means</w:t>
      </w:r>
      <w:r w:rsidR="007A1ED5">
        <w:rPr>
          <w:lang w:val="en-US"/>
        </w:rPr>
        <w:tab/>
      </w:r>
      <w:r w:rsidR="00E73062">
        <w:rPr>
          <w:lang w:val="en-US"/>
        </w:rPr>
        <w:t xml:space="preserve">= </w:t>
      </w:r>
      <w:r w:rsidR="006117E7">
        <w:rPr>
          <w:lang w:val="en-US"/>
        </w:rPr>
        <w:t>mean</w:t>
      </w:r>
      <w:r w:rsidR="00E73062">
        <w:rPr>
          <w:lang w:val="en-US"/>
        </w:rPr>
        <w:t>(</w:t>
      </w:r>
      <w:r w:rsidR="00E73062" w:rsidRPr="007A1ED5">
        <w:rPr>
          <w:i/>
          <w:iCs/>
          <w:lang w:val="en-US"/>
        </w:rPr>
        <w:t>value_diffs</w:t>
      </w:r>
      <w:r w:rsidR="00E73062">
        <w:rPr>
          <w:lang w:val="en-US"/>
        </w:rPr>
        <w:t>) = [</w:t>
      </w:r>
      <w:r w:rsidR="006117E7">
        <w:rPr>
          <w:lang w:val="en-US"/>
        </w:rPr>
        <w:t>2</w:t>
      </w:r>
      <w:r w:rsidR="00E73062">
        <w:rPr>
          <w:lang w:val="en-US"/>
        </w:rPr>
        <w:t xml:space="preserve">, </w:t>
      </w:r>
      <w:r w:rsidR="006117E7">
        <w:rPr>
          <w:lang w:val="en-US"/>
        </w:rPr>
        <w:t>1</w:t>
      </w:r>
      <w:r w:rsidR="00E73062">
        <w:rPr>
          <w:lang w:val="en-US"/>
        </w:rPr>
        <w:t>]</w:t>
      </w:r>
    </w:p>
    <w:p w14:paraId="293E3A63" w14:textId="2FFBDD2A" w:rsidR="00E73062" w:rsidRDefault="00FA46BD" w:rsidP="007A1ED5">
      <w:pPr>
        <w:ind w:left="709" w:firstLine="0"/>
        <w:rPr>
          <w:lang w:val="en-US"/>
        </w:rPr>
      </w:pPr>
      <w:r w:rsidRPr="007A1ED5">
        <w:rPr>
          <w:i/>
          <w:iCs/>
          <w:lang w:val="en-US"/>
        </w:rPr>
        <w:t>value_diff_mean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 w:rsidR="00E73062">
        <w:rPr>
          <w:lang w:val="en-US"/>
        </w:rPr>
        <w:t xml:space="preserve">= </w:t>
      </w:r>
      <w:r>
        <w:rPr>
          <w:lang w:val="en-US"/>
        </w:rPr>
        <w:t>mean(</w:t>
      </w:r>
      <w:r w:rsidR="007A1ED5" w:rsidRPr="007A1ED5">
        <w:rPr>
          <w:i/>
          <w:iCs/>
          <w:lang w:val="en-US"/>
        </w:rPr>
        <w:t>powers</w:t>
      </w:r>
      <w:r>
        <w:rPr>
          <w:lang w:val="en-US"/>
        </w:rPr>
        <w:t>) = 1.5</w:t>
      </w:r>
    </w:p>
    <w:p w14:paraId="7E768070" w14:textId="2C19BC56" w:rsidR="007A1ED5" w:rsidRPr="007A1ED5" w:rsidRDefault="00914168" w:rsidP="007A1ED5">
      <w:pPr>
        <w:ind w:left="709" w:firstLine="0"/>
      </w:pPr>
      <w:r w:rsidRPr="007A1ED5">
        <w:rPr>
          <w:i/>
          <w:iCs/>
          <w:lang w:val="en-US"/>
        </w:rPr>
        <w:t>value_diff_std</w:t>
      </w:r>
      <w:r>
        <w:rPr>
          <w:lang w:val="en-US"/>
        </w:rPr>
        <w:t xml:space="preserve"> </w:t>
      </w:r>
      <w:r w:rsidR="007A1ED5">
        <w:rPr>
          <w:lang w:val="en-US"/>
        </w:rPr>
        <w:tab/>
      </w:r>
      <w:r>
        <w:rPr>
          <w:lang w:val="en-US"/>
        </w:rPr>
        <w:t>= std(</w:t>
      </w:r>
      <w:r w:rsidRPr="007A1ED5">
        <w:rPr>
          <w:i/>
          <w:iCs/>
          <w:lang w:val="en-US"/>
        </w:rPr>
        <w:t>diff_power_means</w:t>
      </w:r>
      <w:r>
        <w:rPr>
          <w:lang w:val="en-US"/>
        </w:rPr>
        <w:t xml:space="preserve"> - </w:t>
      </w:r>
      <w:r w:rsidRPr="007A1ED5">
        <w:rPr>
          <w:i/>
          <w:iCs/>
          <w:lang w:val="en-US"/>
        </w:rPr>
        <w:t>value_diff_mean</w:t>
      </w:r>
      <w:r>
        <w:rPr>
          <w:lang w:val="en-US"/>
        </w:rPr>
        <w:t xml:space="preserve">) </w:t>
      </w:r>
      <w:r w:rsidR="007A1ED5">
        <w:t>=</w:t>
      </w:r>
    </w:p>
    <w:p w14:paraId="191716AE" w14:textId="1579057C" w:rsidR="00914168" w:rsidRDefault="00914168" w:rsidP="007A1ED5">
      <w:pPr>
        <w:ind w:left="2125" w:firstLine="707"/>
        <w:rPr>
          <w:lang w:val="en-US"/>
        </w:rPr>
      </w:pPr>
      <w:r>
        <w:rPr>
          <w:lang w:val="en-US"/>
        </w:rPr>
        <w:t>= std([2</w:t>
      </w:r>
      <w:r w:rsidR="007A1ED5">
        <w:t xml:space="preserve"> </w:t>
      </w:r>
      <w:r>
        <w:rPr>
          <w:lang w:val="en-US"/>
        </w:rPr>
        <w:t>-</w:t>
      </w:r>
      <w:r w:rsidR="007A1ED5">
        <w:t xml:space="preserve"> </w:t>
      </w:r>
      <w:r>
        <w:rPr>
          <w:lang w:val="en-US"/>
        </w:rPr>
        <w:t>1.5, 1</w:t>
      </w:r>
      <w:r w:rsidR="007A1ED5">
        <w:t xml:space="preserve"> </w:t>
      </w:r>
      <w:r>
        <w:rPr>
          <w:lang w:val="en-US"/>
        </w:rPr>
        <w:t>-</w:t>
      </w:r>
      <w:r w:rsidR="007A1ED5">
        <w:t xml:space="preserve"> </w:t>
      </w:r>
      <w:r>
        <w:rPr>
          <w:lang w:val="en-US"/>
        </w:rPr>
        <w:t>1.5]) = std([0.5, -0.5]) = 0.5</w:t>
      </w:r>
    </w:p>
    <w:p w14:paraId="5ED42BE1" w14:textId="1D50F2C8" w:rsidR="00CD31F1" w:rsidRDefault="00CD31F1" w:rsidP="001575E4">
      <w:pPr>
        <w:pStyle w:val="Heading3"/>
        <w:numPr>
          <w:ilvl w:val="2"/>
          <w:numId w:val="25"/>
        </w:numPr>
      </w:pPr>
      <w:bookmarkStart w:id="167" w:name="_Toc134881580"/>
      <w:r>
        <w:t>Функція винагороди</w:t>
      </w:r>
      <w:bookmarkEnd w:id="167"/>
    </w:p>
    <w:p w14:paraId="0C1F34F6" w14:textId="623B953E" w:rsidR="00C7597E" w:rsidRPr="00CD31F1" w:rsidRDefault="00CD31F1" w:rsidP="00C7597E">
      <w:r>
        <w:t>Використовувалася найпростіша винагорода: різниця об’ємів покупки</w:t>
      </w:r>
      <w:r w:rsidRPr="0049486B">
        <w:rPr>
          <w:lang w:val="ru-RU"/>
        </w:rPr>
        <w:t>/</w:t>
      </w:r>
      <w:r>
        <w:t>продажі.</w:t>
      </w:r>
    </w:p>
    <w:p w14:paraId="0F2EE7BA" w14:textId="6E3C34CA" w:rsidR="0019745C" w:rsidRDefault="0019745C" w:rsidP="001575E4">
      <w:pPr>
        <w:pStyle w:val="Heading2"/>
        <w:numPr>
          <w:ilvl w:val="1"/>
          <w:numId w:val="25"/>
        </w:numPr>
      </w:pPr>
      <w:bookmarkStart w:id="168" w:name="_Toc71461179"/>
      <w:bookmarkStart w:id="169" w:name="_Toc134881581"/>
      <w:r>
        <w:t>Агент</w:t>
      </w:r>
      <w:bookmarkEnd w:id="168"/>
      <w:bookmarkEnd w:id="169"/>
    </w:p>
    <w:p w14:paraId="16C22431" w14:textId="62B00139" w:rsidR="0019745C" w:rsidRDefault="0019745C" w:rsidP="00BD00EE">
      <w:pPr>
        <w:spacing w:after="240"/>
      </w:pPr>
      <w:r>
        <w:t xml:space="preserve">Існує багато видів агентів </w:t>
      </w:r>
      <w:r w:rsidR="00BE1B09">
        <w:t xml:space="preserve">основний перелік разом </w:t>
      </w:r>
      <w:r w:rsidR="007F39F8">
        <w:t>з описом наведено у таблиці:</w:t>
      </w:r>
    </w:p>
    <w:p w14:paraId="0804C817" w14:textId="0730AA64" w:rsidR="00BD00EE" w:rsidRPr="0049486B" w:rsidRDefault="00BD00EE" w:rsidP="007A1ED5">
      <w:pPr>
        <w:rPr>
          <w:lang w:val="ru-RU"/>
        </w:rPr>
      </w:pPr>
      <w:r>
        <w:t>Табл</w:t>
      </w:r>
      <w:r w:rsidR="007A1ED5">
        <w:t>иця</w:t>
      </w:r>
      <w:r>
        <w:t xml:space="preserve"> </w:t>
      </w:r>
      <w:r w:rsidR="00EA066C">
        <w:t>5</w:t>
      </w:r>
      <w:r w:rsidR="007A1ED5" w:rsidRPr="0049486B">
        <w:rPr>
          <w:lang w:val="ru-RU"/>
        </w:rPr>
        <w:t xml:space="preserve"> –</w:t>
      </w:r>
      <w:r>
        <w:t xml:space="preserve"> Основні агенти</w:t>
      </w:r>
      <w:r w:rsidRPr="0049486B">
        <w:rPr>
          <w:lang w:val="ru-RU"/>
        </w:rPr>
        <w:t xml:space="preserve">. </w:t>
      </w:r>
      <w:r>
        <w:rPr>
          <w:lang w:val="en-US"/>
        </w:rPr>
        <w:t>D</w:t>
      </w:r>
      <w:r w:rsidR="007A1ED5" w:rsidRPr="0049486B">
        <w:rPr>
          <w:lang w:val="ru-RU"/>
        </w:rPr>
        <w:t>/</w:t>
      </w:r>
      <w:r>
        <w:rPr>
          <w:lang w:val="en-US"/>
        </w:rPr>
        <w:t>C</w:t>
      </w:r>
      <w:r w:rsidRPr="0049486B">
        <w:rPr>
          <w:lang w:val="ru-RU"/>
        </w:rPr>
        <w:t xml:space="preserve"> – </w:t>
      </w:r>
      <w:r w:rsidR="007A1ED5">
        <w:t>дискретний</w:t>
      </w:r>
      <w:r w:rsidR="007A1ED5" w:rsidRPr="0049486B">
        <w:rPr>
          <w:lang w:val="ru-RU"/>
        </w:rPr>
        <w:t>/</w:t>
      </w:r>
      <w:r>
        <w:t>неперервний прост</w:t>
      </w:r>
      <w:r w:rsidR="007A1ED5">
        <w:t>о</w:t>
      </w:r>
      <w:r>
        <w:t>р</w:t>
      </w:r>
      <w:r w:rsidR="007A1ED5">
        <w:t>и</w:t>
      </w:r>
    </w:p>
    <w:tbl>
      <w:tblPr>
        <w:tblStyle w:val="TableGrid"/>
        <w:tblW w:w="9634" w:type="dxa"/>
        <w:jc w:val="center"/>
        <w:tblLayout w:type="fixed"/>
        <w:tblLook w:val="0420" w:firstRow="1" w:lastRow="0" w:firstColumn="0" w:lastColumn="0" w:noHBand="0" w:noVBand="1"/>
      </w:tblPr>
      <w:tblGrid>
        <w:gridCol w:w="1555"/>
        <w:gridCol w:w="2409"/>
        <w:gridCol w:w="1418"/>
        <w:gridCol w:w="1276"/>
        <w:gridCol w:w="1275"/>
        <w:gridCol w:w="1701"/>
      </w:tblGrid>
      <w:tr w:rsidR="0041111E" w:rsidRPr="001E08A5" w14:paraId="0BC384F7" w14:textId="77777777" w:rsidTr="00D17778">
        <w:trPr>
          <w:trHeight w:val="446"/>
          <w:jc w:val="center"/>
        </w:trPr>
        <w:tc>
          <w:tcPr>
            <w:tcW w:w="1555" w:type="dxa"/>
            <w:hideMark/>
          </w:tcPr>
          <w:p w14:paraId="2D69D21C" w14:textId="56666F99" w:rsidR="00BE1B09" w:rsidRPr="001E08A5" w:rsidRDefault="00BE1B09" w:rsidP="005C28D0">
            <w:pPr>
              <w:pStyle w:val="NoSpacing"/>
            </w:pPr>
            <w:r w:rsidRPr="00BE1B09">
              <w:t>Алгоритм</w:t>
            </w:r>
          </w:p>
        </w:tc>
        <w:tc>
          <w:tcPr>
            <w:tcW w:w="2409" w:type="dxa"/>
            <w:hideMark/>
          </w:tcPr>
          <w:p w14:paraId="4FAE39D6" w14:textId="208AEB80" w:rsidR="00BE1B09" w:rsidRPr="001E08A5" w:rsidRDefault="00BE1B09" w:rsidP="005C28D0">
            <w:pPr>
              <w:pStyle w:val="NoSpacing"/>
            </w:pPr>
            <w:r w:rsidRPr="00BE1B09">
              <w:t>Опис</w:t>
            </w:r>
          </w:p>
        </w:tc>
        <w:tc>
          <w:tcPr>
            <w:tcW w:w="1418" w:type="dxa"/>
            <w:hideMark/>
          </w:tcPr>
          <w:p w14:paraId="69EDB363" w14:textId="66BD04C6" w:rsidR="00BE1B09" w:rsidRPr="001E08A5" w:rsidRDefault="00BE1B09" w:rsidP="005C28D0">
            <w:pPr>
              <w:pStyle w:val="NoSpacing"/>
            </w:pPr>
            <w:r w:rsidRPr="00BE1B09">
              <w:t>Стратегія</w:t>
            </w:r>
          </w:p>
        </w:tc>
        <w:tc>
          <w:tcPr>
            <w:tcW w:w="1276" w:type="dxa"/>
            <w:hideMark/>
          </w:tcPr>
          <w:p w14:paraId="5F07C557" w14:textId="352BAE7E" w:rsidR="00BE1B09" w:rsidRPr="001E08A5" w:rsidRDefault="00BE1B09" w:rsidP="005C28D0">
            <w:pPr>
              <w:pStyle w:val="NoSpacing"/>
            </w:pPr>
            <w:r w:rsidRPr="0041111E">
              <w:t>Простір</w:t>
            </w:r>
            <w:r w:rsidR="00D17778">
              <w:br/>
            </w:r>
            <w:r w:rsidRPr="0041111E">
              <w:t>дій</w:t>
            </w:r>
          </w:p>
        </w:tc>
        <w:tc>
          <w:tcPr>
            <w:tcW w:w="1275" w:type="dxa"/>
            <w:hideMark/>
          </w:tcPr>
          <w:p w14:paraId="482A756B" w14:textId="793807D9" w:rsidR="00BE1B09" w:rsidRPr="001E08A5" w:rsidRDefault="00BE1B09" w:rsidP="005C28D0">
            <w:pPr>
              <w:pStyle w:val="NoSpacing"/>
            </w:pPr>
            <w:r w:rsidRPr="00BE1B09">
              <w:t>Простір</w:t>
            </w:r>
            <w:r w:rsidR="00D17778">
              <w:br/>
            </w:r>
            <w:r w:rsidRPr="00BE1B09">
              <w:t>станів</w:t>
            </w:r>
          </w:p>
        </w:tc>
        <w:tc>
          <w:tcPr>
            <w:tcW w:w="1701" w:type="dxa"/>
            <w:hideMark/>
          </w:tcPr>
          <w:p w14:paraId="1FE76968" w14:textId="0C116B9A" w:rsidR="00BE1B09" w:rsidRPr="001E08A5" w:rsidRDefault="00BE1B09" w:rsidP="005C28D0">
            <w:pPr>
              <w:pStyle w:val="NoSpacing"/>
            </w:pPr>
            <w:r w:rsidRPr="00BE1B09">
              <w:t>Оператор</w:t>
            </w:r>
          </w:p>
        </w:tc>
      </w:tr>
      <w:tr w:rsidR="0041111E" w:rsidRPr="001E08A5" w14:paraId="128F2499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6881A00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Q-learning</w:t>
            </w:r>
          </w:p>
        </w:tc>
        <w:tc>
          <w:tcPr>
            <w:tcW w:w="2409" w:type="dxa"/>
            <w:hideMark/>
          </w:tcPr>
          <w:p w14:paraId="4FE5A1DC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State–action–reward–state</w:t>
            </w:r>
          </w:p>
        </w:tc>
        <w:tc>
          <w:tcPr>
            <w:tcW w:w="1418" w:type="dxa"/>
            <w:hideMark/>
          </w:tcPr>
          <w:p w14:paraId="377F42EC" w14:textId="2694F404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283734F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68F7004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701" w:type="dxa"/>
            <w:hideMark/>
          </w:tcPr>
          <w:p w14:paraId="66D19D5F" w14:textId="0EE98B6B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</w:t>
            </w:r>
            <w:r w:rsidRPr="00B27BD4">
              <w:t>значення</w:t>
            </w:r>
          </w:p>
        </w:tc>
      </w:tr>
      <w:tr w:rsidR="0041111E" w:rsidRPr="001E08A5" w14:paraId="15EA384D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187BC85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SARSA</w:t>
            </w:r>
          </w:p>
        </w:tc>
        <w:tc>
          <w:tcPr>
            <w:tcW w:w="2409" w:type="dxa"/>
            <w:hideMark/>
          </w:tcPr>
          <w:p w14:paraId="5FC090E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State–action–reward–state–action</w:t>
            </w:r>
          </w:p>
        </w:tc>
        <w:tc>
          <w:tcPr>
            <w:tcW w:w="1418" w:type="dxa"/>
            <w:hideMark/>
          </w:tcPr>
          <w:p w14:paraId="7983168C" w14:textId="482A5467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35050101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1C045EDA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701" w:type="dxa"/>
            <w:hideMark/>
          </w:tcPr>
          <w:p w14:paraId="6EB7A2B7" w14:textId="003787A7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</w:t>
            </w:r>
            <w:r w:rsidR="00B27BD4" w:rsidRPr="00B27BD4">
              <w:t>значення</w:t>
            </w:r>
          </w:p>
        </w:tc>
      </w:tr>
      <w:tr w:rsidR="0041111E" w:rsidRPr="001E08A5" w14:paraId="031759E3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557E9227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DQN</w:t>
            </w:r>
          </w:p>
        </w:tc>
        <w:tc>
          <w:tcPr>
            <w:tcW w:w="2409" w:type="dxa"/>
            <w:hideMark/>
          </w:tcPr>
          <w:p w14:paraId="73B9B42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Deep Q Network</w:t>
            </w:r>
          </w:p>
        </w:tc>
        <w:tc>
          <w:tcPr>
            <w:tcW w:w="1418" w:type="dxa"/>
            <w:hideMark/>
          </w:tcPr>
          <w:p w14:paraId="364097FB" w14:textId="3F09EAB3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671335F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</w:t>
            </w:r>
          </w:p>
        </w:tc>
        <w:tc>
          <w:tcPr>
            <w:tcW w:w="1275" w:type="dxa"/>
            <w:hideMark/>
          </w:tcPr>
          <w:p w14:paraId="670B723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3D29AE7A" w14:textId="20A812AC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</w:t>
            </w:r>
            <w:r w:rsidR="00B27BD4" w:rsidRPr="00B27BD4">
              <w:t>значення</w:t>
            </w:r>
          </w:p>
        </w:tc>
      </w:tr>
      <w:tr w:rsidR="0041111E" w:rsidRPr="001E08A5" w14:paraId="2C727FC4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31E00B9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DDPG</w:t>
            </w:r>
          </w:p>
        </w:tc>
        <w:tc>
          <w:tcPr>
            <w:tcW w:w="2409" w:type="dxa"/>
            <w:hideMark/>
          </w:tcPr>
          <w:p w14:paraId="7B298D8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Deep Deterministic Policy Gradient</w:t>
            </w:r>
          </w:p>
        </w:tc>
        <w:tc>
          <w:tcPr>
            <w:tcW w:w="1418" w:type="dxa"/>
            <w:hideMark/>
          </w:tcPr>
          <w:p w14:paraId="04284812" w14:textId="776A2B8D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1861991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733B6DF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49F739D5" w14:textId="00939A56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</w:t>
            </w:r>
            <w:r w:rsidR="00B27BD4" w:rsidRPr="00B27BD4">
              <w:t>значення</w:t>
            </w:r>
          </w:p>
        </w:tc>
      </w:tr>
      <w:tr w:rsidR="0041111E" w:rsidRPr="001E08A5" w14:paraId="07D9E234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3F9C3E7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A2(3)C</w:t>
            </w:r>
          </w:p>
        </w:tc>
        <w:tc>
          <w:tcPr>
            <w:tcW w:w="2409" w:type="dxa"/>
            <w:hideMark/>
          </w:tcPr>
          <w:p w14:paraId="681476C0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(Asynchronous) Advantage Actor-Critic</w:t>
            </w:r>
          </w:p>
        </w:tc>
        <w:tc>
          <w:tcPr>
            <w:tcW w:w="1418" w:type="dxa"/>
            <w:hideMark/>
          </w:tcPr>
          <w:p w14:paraId="741C8DB2" w14:textId="2D51CFCC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0674DFBA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4CB79200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3968E304" w14:textId="62C5FBF0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2A4700C1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4CC79EE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lastRenderedPageBreak/>
              <w:t>NAF</w:t>
            </w:r>
          </w:p>
        </w:tc>
        <w:tc>
          <w:tcPr>
            <w:tcW w:w="2409" w:type="dxa"/>
            <w:hideMark/>
          </w:tcPr>
          <w:p w14:paraId="2127349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Q-Learning with Normalized Advantage Functions</w:t>
            </w:r>
          </w:p>
        </w:tc>
        <w:tc>
          <w:tcPr>
            <w:tcW w:w="1418" w:type="dxa"/>
            <w:hideMark/>
          </w:tcPr>
          <w:p w14:paraId="7818912A" w14:textId="36F1DE77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6185E71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68FEB69E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0EB0A8C3" w14:textId="467770E9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7D6D474E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00F4C3A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TRPO</w:t>
            </w:r>
          </w:p>
        </w:tc>
        <w:tc>
          <w:tcPr>
            <w:tcW w:w="2409" w:type="dxa"/>
            <w:hideMark/>
          </w:tcPr>
          <w:p w14:paraId="4901D75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Trust Region Policy Optimization</w:t>
            </w:r>
          </w:p>
        </w:tc>
        <w:tc>
          <w:tcPr>
            <w:tcW w:w="1418" w:type="dxa"/>
            <w:hideMark/>
          </w:tcPr>
          <w:p w14:paraId="66AE4AD7" w14:textId="005C7086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477A0E8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308CCEA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24E19712" w14:textId="477BDE39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212E6BFB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64557D42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PPO</w:t>
            </w:r>
          </w:p>
        </w:tc>
        <w:tc>
          <w:tcPr>
            <w:tcW w:w="2409" w:type="dxa"/>
            <w:hideMark/>
          </w:tcPr>
          <w:p w14:paraId="3EB34BFB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Proximal Policy Optimization</w:t>
            </w:r>
          </w:p>
        </w:tc>
        <w:tc>
          <w:tcPr>
            <w:tcW w:w="1418" w:type="dxa"/>
            <w:hideMark/>
          </w:tcPr>
          <w:p w14:paraId="7F76B173" w14:textId="159CE412" w:rsidR="00BE1B09" w:rsidRPr="001E08A5" w:rsidRDefault="0041111E" w:rsidP="005C28D0">
            <w:pPr>
              <w:pStyle w:val="NoSpacing"/>
            </w:pPr>
            <w:r>
              <w:t>Вздовж</w:t>
            </w:r>
          </w:p>
        </w:tc>
        <w:tc>
          <w:tcPr>
            <w:tcW w:w="1276" w:type="dxa"/>
            <w:hideMark/>
          </w:tcPr>
          <w:p w14:paraId="07827DB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341EAA55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17793D39" w14:textId="4B967CAF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  <w:tr w:rsidR="0041111E" w:rsidRPr="001E08A5" w14:paraId="47072015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0CF13F7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TD3</w:t>
            </w:r>
          </w:p>
        </w:tc>
        <w:tc>
          <w:tcPr>
            <w:tcW w:w="2409" w:type="dxa"/>
            <w:hideMark/>
          </w:tcPr>
          <w:p w14:paraId="1E1CBCC8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US"/>
              </w:rPr>
              <w:t>Twin Delayed DDPG</w:t>
            </w:r>
          </w:p>
        </w:tc>
        <w:tc>
          <w:tcPr>
            <w:tcW w:w="1418" w:type="dxa"/>
            <w:hideMark/>
          </w:tcPr>
          <w:p w14:paraId="4F83047F" w14:textId="578CB686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70504CAF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539AB987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71CC55DE" w14:textId="26CBF98B" w:rsidR="00BE1B09" w:rsidRPr="001E08A5" w:rsidRDefault="00BE1B09" w:rsidP="005C28D0">
            <w:pPr>
              <w:pStyle w:val="NoSpacing"/>
            </w:pPr>
            <w:r w:rsidRPr="00BE1B09">
              <w:rPr>
                <w:lang w:val="en-GB"/>
              </w:rPr>
              <w:t>Q-</w:t>
            </w:r>
            <w:r w:rsidR="00B27BD4" w:rsidRPr="00B27BD4">
              <w:t>значення</w:t>
            </w:r>
          </w:p>
        </w:tc>
      </w:tr>
      <w:tr w:rsidR="0041111E" w:rsidRPr="001E08A5" w14:paraId="28E8BA42" w14:textId="77777777" w:rsidTr="00D17778">
        <w:trPr>
          <w:trHeight w:val="295"/>
          <w:jc w:val="center"/>
        </w:trPr>
        <w:tc>
          <w:tcPr>
            <w:tcW w:w="1555" w:type="dxa"/>
            <w:hideMark/>
          </w:tcPr>
          <w:p w14:paraId="776697F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SAC</w:t>
            </w:r>
          </w:p>
        </w:tc>
        <w:tc>
          <w:tcPr>
            <w:tcW w:w="2409" w:type="dxa"/>
            <w:hideMark/>
          </w:tcPr>
          <w:p w14:paraId="35E11D33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Soft Actor-Critic</w:t>
            </w:r>
          </w:p>
        </w:tc>
        <w:tc>
          <w:tcPr>
            <w:tcW w:w="1418" w:type="dxa"/>
            <w:hideMark/>
          </w:tcPr>
          <w:p w14:paraId="1829FD2E" w14:textId="1F3D588B" w:rsidR="00BE1B09" w:rsidRPr="001E08A5" w:rsidRDefault="0041111E" w:rsidP="005C28D0">
            <w:pPr>
              <w:pStyle w:val="NoSpacing"/>
            </w:pPr>
            <w:r>
              <w:t>Поза</w:t>
            </w:r>
          </w:p>
        </w:tc>
        <w:tc>
          <w:tcPr>
            <w:tcW w:w="1276" w:type="dxa"/>
            <w:hideMark/>
          </w:tcPr>
          <w:p w14:paraId="1DE28469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275" w:type="dxa"/>
            <w:hideMark/>
          </w:tcPr>
          <w:p w14:paraId="15FE7A8D" w14:textId="77777777" w:rsidR="00BE1B09" w:rsidRPr="001E08A5" w:rsidRDefault="00BE1B09" w:rsidP="005C28D0">
            <w:pPr>
              <w:pStyle w:val="NoSpacing"/>
            </w:pPr>
            <w:r w:rsidRPr="001E08A5">
              <w:rPr>
                <w:lang w:val="en-GB"/>
              </w:rPr>
              <w:t>C</w:t>
            </w:r>
          </w:p>
        </w:tc>
        <w:tc>
          <w:tcPr>
            <w:tcW w:w="1701" w:type="dxa"/>
            <w:hideMark/>
          </w:tcPr>
          <w:p w14:paraId="5EB034DC" w14:textId="17345FCA" w:rsidR="00BE1B09" w:rsidRPr="001E08A5" w:rsidRDefault="007F39F8" w:rsidP="005C28D0">
            <w:pPr>
              <w:pStyle w:val="NoSpacing"/>
            </w:pPr>
            <w:r>
              <w:t>Функція переваги</w:t>
            </w:r>
          </w:p>
        </w:tc>
      </w:tr>
    </w:tbl>
    <w:p w14:paraId="1D0DD318" w14:textId="714C9A9B" w:rsidR="008C5458" w:rsidRDefault="007F39F8" w:rsidP="008C5458">
      <w:pPr>
        <w:spacing w:before="240"/>
        <w:ind w:firstLine="708"/>
        <w:jc w:val="left"/>
        <w:rPr>
          <w:rFonts w:eastAsiaTheme="minorEastAsia"/>
        </w:rPr>
      </w:pPr>
      <w:r>
        <w:t xml:space="preserve">У цій роботі </w:t>
      </w:r>
      <w:r w:rsidR="008C5458">
        <w:t xml:space="preserve">були проведені </w:t>
      </w:r>
      <w:r>
        <w:t xml:space="preserve">експерименти із </w:t>
      </w:r>
      <w:r>
        <w:rPr>
          <w:lang w:val="en-US"/>
        </w:rPr>
        <w:t>DQN</w:t>
      </w:r>
      <w:r w:rsidR="006E246E">
        <w:t xml:space="preserve"> </w:t>
      </w:r>
      <w:sdt>
        <w:sdtPr>
          <w:id w:val="165519595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Mnih2013 \l 1058 </w:instrText>
          </w:r>
          <w:r w:rsidR="006E246E">
            <w:fldChar w:fldCharType="separate"/>
          </w:r>
          <w:r w:rsidR="00657E26">
            <w:rPr>
              <w:noProof/>
            </w:rPr>
            <w:t>[2]</w:t>
          </w:r>
          <w:r w:rsidR="006E246E">
            <w:fldChar w:fldCharType="end"/>
          </w:r>
        </w:sdtContent>
      </w:sdt>
      <w:sdt>
        <w:sdtPr>
          <w:id w:val="928007243"/>
          <w:citation/>
        </w:sdtPr>
        <w:sdtEndPr/>
        <w:sdtContent>
          <w:r w:rsidR="006E246E">
            <w:fldChar w:fldCharType="begin"/>
          </w:r>
          <w:r w:rsidR="006E246E">
            <w:instrText xml:space="preserve"> CITATION Mnih2015 \l 1058 </w:instrText>
          </w:r>
          <w:r w:rsidR="006E246E">
            <w:fldChar w:fldCharType="separate"/>
          </w:r>
          <w:r w:rsidR="00657E26">
            <w:rPr>
              <w:noProof/>
            </w:rPr>
            <w:t xml:space="preserve"> [3]</w:t>
          </w:r>
          <w:r w:rsidR="006E246E">
            <w:fldChar w:fldCharType="end"/>
          </w:r>
        </w:sdtContent>
      </w:sdt>
      <w:r w:rsidRPr="0049486B">
        <w:rPr>
          <w:lang w:val="ru-RU"/>
        </w:rPr>
        <w:t>.</w:t>
      </w:r>
      <w:r w:rsidR="008C5458">
        <w:t xml:space="preserve"> Це </w:t>
      </w:r>
      <w:r w:rsidR="008C5458">
        <w:rPr>
          <w:lang w:val="en-US"/>
        </w:rPr>
        <w:t>Q</w:t>
      </w:r>
      <w:r w:rsidR="008C5458" w:rsidRPr="0049486B">
        <w:rPr>
          <w:lang w:val="ru-RU"/>
        </w:rPr>
        <w:t>-</w:t>
      </w:r>
      <w:r w:rsidR="008C5458">
        <w:t>навчання покращене використанням буфер</w:t>
      </w:r>
      <w:r w:rsidR="00BB7CD5">
        <w:t>а</w:t>
      </w:r>
      <w:r w:rsidR="008C5458">
        <w:t xml:space="preserve"> повтор</w:t>
      </w:r>
      <w:r w:rsidR="00CF3D2A">
        <w:t>ів</w:t>
      </w:r>
      <w:r w:rsidR="008C5458">
        <w:t>, що після кожного кроку зберігає кортеж переход</w:t>
      </w:r>
      <w:r w:rsidR="00CF3D2A">
        <w:t>у</w:t>
      </w:r>
      <w:r w:rsidR="008C545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CF3D2A">
        <w:rPr>
          <w:rFonts w:eastAsiaTheme="minorEastAsia"/>
        </w:rPr>
        <w:t>.</w:t>
      </w:r>
      <w:r w:rsidR="008C5458">
        <w:rPr>
          <w:rFonts w:eastAsiaTheme="minorEastAsia"/>
        </w:rPr>
        <w:t xml:space="preserve"> </w:t>
      </w:r>
      <w:r w:rsidR="00CF3D2A">
        <w:rPr>
          <w:rFonts w:eastAsiaTheme="minorEastAsia"/>
        </w:rPr>
        <w:t>Н</w:t>
      </w:r>
      <w:r w:rsidR="008C5458">
        <w:rPr>
          <w:rFonts w:eastAsiaTheme="minorEastAsia"/>
        </w:rPr>
        <w:t>авчання</w:t>
      </w:r>
      <w:r w:rsidR="00CF3D2A">
        <w:rPr>
          <w:rFonts w:eastAsiaTheme="minorEastAsia"/>
        </w:rPr>
        <w:t xml:space="preserve"> з буфером повторів</w:t>
      </w:r>
      <w:r w:rsidR="008C5458">
        <w:rPr>
          <w:rFonts w:eastAsiaTheme="minorEastAsia"/>
        </w:rPr>
        <w:t xml:space="preserve"> ведеться не з </w:t>
      </w:r>
      <w:r w:rsidR="00CF3D2A">
        <w:rPr>
          <w:rFonts w:eastAsiaTheme="minorEastAsia"/>
        </w:rPr>
        <w:t>останнього отриманого</w:t>
      </w:r>
      <w:r w:rsidR="008C5458">
        <w:rPr>
          <w:rFonts w:eastAsiaTheme="minorEastAsia"/>
        </w:rPr>
        <w:t xml:space="preserve"> кортежу</w:t>
      </w:r>
      <w:r w:rsidR="00CF3D2A">
        <w:rPr>
          <w:rFonts w:eastAsiaTheme="minorEastAsia"/>
        </w:rPr>
        <w:t>,</w:t>
      </w:r>
      <w:r w:rsidR="008C5458">
        <w:rPr>
          <w:rFonts w:eastAsiaTheme="minorEastAsia"/>
        </w:rPr>
        <w:t xml:space="preserve"> а з набору випадкових, що містяться </w:t>
      </w:r>
      <w:r w:rsidR="00CF3D2A">
        <w:rPr>
          <w:rFonts w:eastAsiaTheme="minorEastAsia"/>
        </w:rPr>
        <w:t>у буфері. Це сприяє більшому узагальненню та робить алгоритм</w:t>
      </w:r>
      <w:r w:rsidR="005176D8">
        <w:rPr>
          <w:rFonts w:eastAsiaTheme="minorEastAsia"/>
        </w:rPr>
        <w:t xml:space="preserve"> ефективнішим, питомо до кількості спостережень.</w:t>
      </w:r>
    </w:p>
    <w:p w14:paraId="054C66B1" w14:textId="5DC4162D" w:rsidR="00C7597E" w:rsidRDefault="00DD6DE5" w:rsidP="001575E4">
      <w:pPr>
        <w:pStyle w:val="Heading2"/>
        <w:numPr>
          <w:ilvl w:val="1"/>
          <w:numId w:val="25"/>
        </w:numPr>
        <w:rPr>
          <w:rFonts w:eastAsiaTheme="minorEastAsia"/>
        </w:rPr>
      </w:pPr>
      <w:bookmarkStart w:id="170" w:name="_Toc134881582"/>
      <w:r>
        <w:rPr>
          <w:rFonts w:eastAsiaTheme="minorEastAsia"/>
        </w:rPr>
        <w:t>Обмеження</w:t>
      </w:r>
      <w:r w:rsidR="00C7597E">
        <w:rPr>
          <w:rFonts w:eastAsiaTheme="minorEastAsia"/>
        </w:rPr>
        <w:t xml:space="preserve"> </w:t>
      </w:r>
      <w:r w:rsidR="00C7597E" w:rsidRPr="00B31030">
        <w:t>гіперпараметрів</w:t>
      </w:r>
      <w:bookmarkEnd w:id="170"/>
    </w:p>
    <w:p w14:paraId="7E1838C2" w14:textId="2020E191" w:rsidR="00B61D9D" w:rsidRDefault="000A0407" w:rsidP="00C7597E">
      <w:pPr>
        <w:rPr>
          <w:rFonts w:ascii="Cambria Math" w:eastAsiaTheme="minorEastAsia" w:hAnsi="Cambria Math" w:cs="Cambria Math"/>
          <w:iCs/>
        </w:rPr>
      </w:pP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 w:rsidRPr="00E85A97">
        <w:rPr>
          <w:rFonts w:eastAsiaTheme="minorEastAsia" w:cs="Times New Roman"/>
          <w:iCs/>
        </w:rPr>
        <w:t xml:space="preserve">жадібна стратегія </w:t>
      </w:r>
      <w:r w:rsidR="005640E9" w:rsidRPr="00E85A97">
        <w:rPr>
          <w:rFonts w:eastAsiaTheme="minorEastAsia" w:cs="Times New Roman"/>
          <w:iCs/>
        </w:rPr>
        <w:t>з</w:t>
      </w:r>
      <w:r w:rsidRPr="00E85A97">
        <w:rPr>
          <w:rFonts w:eastAsiaTheme="minorEastAsia" w:cs="Times New Roman"/>
          <w:iCs/>
        </w:rPr>
        <w:t xml:space="preserve"> імовірністю </w:t>
      </w:r>
      <w:r w:rsidR="005640E9" w:rsidRPr="00E85A97">
        <w:rPr>
          <w:rFonts w:ascii="Cambria Math" w:eastAsiaTheme="minorEastAsia" w:hAnsi="Cambria Math" w:cs="Cambria Math"/>
          <w:iCs/>
        </w:rPr>
        <w:t>𝜀</w:t>
      </w:r>
      <w:r w:rsidRPr="00E85A97">
        <w:rPr>
          <w:rFonts w:eastAsiaTheme="minorEastAsia" w:cs="Times New Roman"/>
          <w:iCs/>
          <w:lang w:val="ru-RU"/>
        </w:rPr>
        <w:t xml:space="preserve"> </w:t>
      </w:r>
      <w:r w:rsidRPr="00E85A97">
        <w:rPr>
          <w:rFonts w:eastAsiaTheme="minorEastAsia" w:cs="Times New Roman"/>
          <w:iCs/>
        </w:rPr>
        <w:t>закриває позицію, що рівносильно запуску середовища не в нульовий, а у випадковий момент часу. Це має добре вплинути на здібності до узагальнення, проте</w:t>
      </w:r>
      <w:r w:rsidR="00DB4783" w:rsidRPr="00E85A97">
        <w:rPr>
          <w:rFonts w:eastAsiaTheme="minorEastAsia" w:cs="Times New Roman"/>
          <w:iCs/>
        </w:rPr>
        <w:t>,</w:t>
      </w:r>
      <w:r w:rsidRPr="00E85A97">
        <w:rPr>
          <w:rFonts w:eastAsiaTheme="minorEastAsia" w:cs="Times New Roman"/>
          <w:iCs/>
        </w:rPr>
        <w:t xml:space="preserve"> середня відстань між стартами має бути не меншою за максимальний вік покупки.</w:t>
      </w:r>
      <w:r w:rsidR="00B61D9D" w:rsidRPr="00E85A97">
        <w:rPr>
          <w:rFonts w:eastAsiaTheme="minorEastAsia" w:cs="Times New Roman"/>
          <w:iCs/>
        </w:rPr>
        <w:t xml:space="preserve"> Тому</w:t>
      </w:r>
      <w:r w:rsidR="00E85A97" w:rsidRPr="003D280A">
        <w:rPr>
          <w:rFonts w:eastAsiaTheme="minorEastAsia" w:cs="Times New Roman"/>
          <w:iCs/>
        </w:rPr>
        <w:t xml:space="preserve"> (</w:t>
      </w:r>
      <w:r w:rsidR="00E85A97">
        <w:rPr>
          <w:rFonts w:eastAsiaTheme="minorEastAsia" w:cs="Times New Roman"/>
          <w:iCs/>
        </w:rPr>
        <w:t xml:space="preserve">3 є розміром простору станів </w:t>
      </w:r>
      <w:r w:rsidR="00E85A97" w:rsidRPr="003D280A">
        <w:rPr>
          <w:rFonts w:eastAsiaTheme="minorEastAsia" w:cs="Times New Roman"/>
          <w:iCs/>
        </w:rPr>
        <w:t>{</w:t>
      </w:r>
      <w:r w:rsidR="00E85A97">
        <w:rPr>
          <w:rFonts w:eastAsiaTheme="minorEastAsia" w:cs="Times New Roman"/>
          <w:iCs/>
          <w:lang w:val="en-US"/>
        </w:rPr>
        <w:t>BUY</w:t>
      </w:r>
      <w:r w:rsidR="00E85A97" w:rsidRPr="003D280A">
        <w:rPr>
          <w:rFonts w:eastAsiaTheme="minorEastAsia" w:cs="Times New Roman"/>
          <w:iCs/>
        </w:rPr>
        <w:t xml:space="preserve">, </w:t>
      </w:r>
      <w:r w:rsidR="00E85A97">
        <w:rPr>
          <w:rFonts w:eastAsiaTheme="minorEastAsia" w:cs="Times New Roman"/>
          <w:iCs/>
          <w:lang w:val="en-US"/>
        </w:rPr>
        <w:t>SELL</w:t>
      </w:r>
      <w:r w:rsidR="00E85A97" w:rsidRPr="003D280A">
        <w:rPr>
          <w:rFonts w:eastAsiaTheme="minorEastAsia" w:cs="Times New Roman"/>
          <w:iCs/>
        </w:rPr>
        <w:t xml:space="preserve">, </w:t>
      </w:r>
      <w:r w:rsidR="00E85A97">
        <w:rPr>
          <w:rFonts w:eastAsiaTheme="minorEastAsia" w:cs="Times New Roman"/>
          <w:iCs/>
          <w:lang w:val="en-US"/>
        </w:rPr>
        <w:t>HOLD</w:t>
      </w:r>
      <w:r w:rsidR="00E85A97" w:rsidRPr="003D280A">
        <w:rPr>
          <w:rFonts w:eastAsiaTheme="minorEastAsia" w:cs="Times New Roman"/>
          <w:iCs/>
        </w:rPr>
        <w:t>}):</w:t>
      </w:r>
      <w:r w:rsidR="00B61D9D">
        <w:rPr>
          <w:rFonts w:ascii="Cambria Math" w:eastAsiaTheme="minorEastAsia" w:hAnsi="Cambria Math" w:cs="Cambria Math"/>
          <w:iCs/>
        </w:rPr>
        <w:t xml:space="preserve"> </w:t>
      </w:r>
    </w:p>
    <w:p w14:paraId="602E4246" w14:textId="0BD4BB11" w:rsidR="00C7597E" w:rsidRPr="003D280A" w:rsidRDefault="00131974" w:rsidP="00DD6DE5">
      <w:pPr>
        <w:jc w:val="center"/>
        <w:rPr>
          <w:rFonts w:ascii="Cambria Math" w:eastAsiaTheme="minorEastAsia" w:hAnsi="Cambria Math" w:cs="Cambria Math"/>
          <w:i/>
          <w:iCs/>
        </w:rPr>
      </w:pPr>
      <m:oMath>
        <m:f>
          <m:fPr>
            <m:ctrlPr>
              <w:rPr>
                <w:rFonts w:ascii="Cambria Math" w:eastAsiaTheme="minorEastAsia" w:hAnsi="Cambria Math" w:cs="Cambria Math"/>
                <w:i/>
                <w:iCs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 w:cs="Cambria Math"/>
                <w:sz w:val="36"/>
                <w:szCs w:val="28"/>
              </w:rPr>
              <m:t>ε</m:t>
            </m:r>
          </m:num>
          <m:den>
            <m:r>
              <w:rPr>
                <w:rFonts w:ascii="Cambria Math" w:eastAsiaTheme="minorEastAsia" w:hAnsi="Cambria Math" w:cs="Cambria Math"/>
                <w:sz w:val="36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Cambria Math"/>
            <w:sz w:val="36"/>
            <w:szCs w:val="28"/>
          </w:rPr>
          <m:t xml:space="preserve"> </m:t>
        </m:r>
      </m:oMath>
      <w:r w:rsidR="00DD6DE5" w:rsidRPr="00DD6DE5">
        <w:rPr>
          <w:rFonts w:eastAsiaTheme="minorEastAsia" w:cs="Times New Roman"/>
          <w:i/>
          <w:iCs/>
          <w:lang w:val="en-US"/>
        </w:rPr>
        <w:t>ma</w:t>
      </w:r>
      <w:r w:rsidR="00DD6DE5">
        <w:rPr>
          <w:rFonts w:eastAsiaTheme="minorEastAsia" w:cs="Times New Roman"/>
          <w:i/>
          <w:iCs/>
          <w:lang w:val="en-US"/>
        </w:rPr>
        <w:t>x</w:t>
      </w:r>
      <w:r w:rsidR="00DD6DE5" w:rsidRPr="003D280A">
        <w:rPr>
          <w:rFonts w:eastAsiaTheme="minorEastAsia" w:cs="Times New Roman"/>
          <w:i/>
          <w:iCs/>
        </w:rPr>
        <w:t>_</w:t>
      </w:r>
      <w:r w:rsidR="00DD6DE5">
        <w:rPr>
          <w:rFonts w:eastAsiaTheme="minorEastAsia" w:cs="Times New Roman"/>
          <w:i/>
          <w:iCs/>
          <w:lang w:val="en-US"/>
        </w:rPr>
        <w:t>steps</w:t>
      </w:r>
      <w:r w:rsidR="00DD6DE5" w:rsidRPr="003D280A">
        <w:rPr>
          <w:rFonts w:eastAsiaTheme="minorEastAsia" w:cs="Times New Roman"/>
          <w:i/>
          <w:iCs/>
        </w:rPr>
        <w:t xml:space="preserve"> &lt; </w:t>
      </w:r>
      <w:r w:rsidR="00DD6DE5">
        <w:rPr>
          <w:rFonts w:eastAsiaTheme="minorEastAsia" w:cs="Times New Roman"/>
          <w:i/>
          <w:iCs/>
          <w:lang w:val="en-US"/>
        </w:rPr>
        <w:t>max</w:t>
      </w:r>
      <w:r w:rsidR="00DD6DE5" w:rsidRPr="003D280A">
        <w:rPr>
          <w:rFonts w:eastAsiaTheme="minorEastAsia" w:cs="Times New Roman"/>
          <w:i/>
          <w:iCs/>
        </w:rPr>
        <w:t>_</w:t>
      </w:r>
      <w:r w:rsidR="00DD6DE5">
        <w:rPr>
          <w:rFonts w:eastAsiaTheme="minorEastAsia" w:cs="Times New Roman"/>
          <w:i/>
          <w:iCs/>
          <w:lang w:val="en-US"/>
        </w:rPr>
        <w:t>buy</w:t>
      </w:r>
      <w:r w:rsidR="00DD6DE5" w:rsidRPr="003D280A">
        <w:rPr>
          <w:rFonts w:eastAsiaTheme="minorEastAsia" w:cs="Times New Roman"/>
          <w:i/>
          <w:iCs/>
        </w:rPr>
        <w:t>_</w:t>
      </w:r>
      <w:r w:rsidR="00DD6DE5">
        <w:rPr>
          <w:rFonts w:eastAsiaTheme="minorEastAsia" w:cs="Times New Roman"/>
          <w:i/>
          <w:iCs/>
          <w:lang w:val="en-US"/>
        </w:rPr>
        <w:t>age</w:t>
      </w:r>
    </w:p>
    <w:p w14:paraId="5FCA8000" w14:textId="26ACBC2B" w:rsidR="006117E7" w:rsidRDefault="00FD787E" w:rsidP="001575E4">
      <w:pPr>
        <w:pStyle w:val="Heading1"/>
        <w:ind w:left="360"/>
      </w:pPr>
      <w:bookmarkStart w:id="171" w:name="_Toc71461180"/>
      <w:bookmarkStart w:id="172" w:name="_Toc134881583"/>
      <w:r>
        <w:lastRenderedPageBreak/>
        <w:t xml:space="preserve">РОЗДІЛ 4. </w:t>
      </w:r>
      <w:r w:rsidR="002E69F6">
        <w:rPr>
          <w:caps w:val="0"/>
        </w:rPr>
        <w:t>РЕЗУЛЬТАТИ</w:t>
      </w:r>
      <w:bookmarkEnd w:id="171"/>
      <w:r w:rsidR="002E69F6">
        <w:rPr>
          <w:caps w:val="0"/>
        </w:rPr>
        <w:t xml:space="preserve"> ТРЕНУВАННЯ</w:t>
      </w:r>
      <w:bookmarkEnd w:id="172"/>
    </w:p>
    <w:p w14:paraId="0DF71E65" w14:textId="2F881798" w:rsidR="00CC73FF" w:rsidRPr="005640E9" w:rsidRDefault="00CC73FF" w:rsidP="001575E4">
      <w:pPr>
        <w:pStyle w:val="Heading2"/>
        <w:numPr>
          <w:ilvl w:val="1"/>
          <w:numId w:val="24"/>
        </w:numPr>
      </w:pPr>
      <w:bookmarkStart w:id="173" w:name="_Toc71515677"/>
      <w:bookmarkStart w:id="174" w:name="_Toc71534515"/>
      <w:bookmarkStart w:id="175" w:name="_Toc71535069"/>
      <w:bookmarkStart w:id="176" w:name="_Toc71557774"/>
      <w:bookmarkStart w:id="177" w:name="_Toc71558064"/>
      <w:bookmarkStart w:id="178" w:name="_Toc71558984"/>
      <w:bookmarkStart w:id="179" w:name="_Toc71559091"/>
      <w:bookmarkStart w:id="180" w:name="_Toc134881584"/>
      <w:bookmarkEnd w:id="173"/>
      <w:bookmarkEnd w:id="174"/>
      <w:bookmarkEnd w:id="175"/>
      <w:bookmarkEnd w:id="176"/>
      <w:bookmarkEnd w:id="177"/>
      <w:bookmarkEnd w:id="178"/>
      <w:bookmarkEnd w:id="179"/>
      <w:r w:rsidRPr="005640E9">
        <w:rPr>
          <w:rStyle w:val="Heading3Char"/>
          <w:rFonts w:eastAsiaTheme="majorEastAsia"/>
          <w:b/>
          <w:color w:val="auto"/>
          <w:szCs w:val="26"/>
        </w:rPr>
        <w:t xml:space="preserve">Результати без зсуву </w:t>
      </w:r>
      <w:r w:rsidR="005176D8" w:rsidRPr="005640E9">
        <w:rPr>
          <w:rStyle w:val="Heading3Char"/>
          <w:rFonts w:eastAsiaTheme="majorEastAsia"/>
          <w:b/>
          <w:color w:val="auto"/>
          <w:szCs w:val="26"/>
        </w:rPr>
        <w:t>та</w:t>
      </w:r>
      <w:r w:rsidRPr="005640E9">
        <w:rPr>
          <w:rStyle w:val="Heading3Char"/>
          <w:rFonts w:eastAsiaTheme="majorEastAsia"/>
          <w:b/>
          <w:color w:val="auto"/>
          <w:szCs w:val="26"/>
        </w:rPr>
        <w:t xml:space="preserve"> комісії</w:t>
      </w:r>
      <w:bookmarkEnd w:id="180"/>
    </w:p>
    <w:p w14:paraId="251D0BB3" w14:textId="6F5FE5D6" w:rsidR="00CC73FF" w:rsidRDefault="00A560B2" w:rsidP="00CC73FF">
      <w:pPr>
        <w:pStyle w:val="NoSpacing"/>
        <w:keepNext/>
      </w:pPr>
      <w:r w:rsidRPr="00A560B2">
        <w:rPr>
          <w:noProof/>
        </w:rPr>
        <w:drawing>
          <wp:inline distT="0" distB="0" distL="0" distR="0" wp14:anchorId="29D1418B" wp14:editId="5BCC33BB">
            <wp:extent cx="6119495" cy="2983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0B2">
        <w:t xml:space="preserve"> </w:t>
      </w:r>
    </w:p>
    <w:p w14:paraId="4E87EECC" w14:textId="5B32B3F6" w:rsidR="00CC73FF" w:rsidRDefault="00CC73FF" w:rsidP="00A560B2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9</w:t>
      </w:r>
      <w:r w:rsidR="00131974">
        <w:rPr>
          <w:noProof/>
        </w:rPr>
        <w:fldChar w:fldCharType="end"/>
      </w:r>
      <w:r>
        <w:t xml:space="preserve"> </w:t>
      </w:r>
      <w:r w:rsidRPr="00CC73FF">
        <w:t>–</w:t>
      </w:r>
      <w:r>
        <w:t xml:space="preserve"> Функц</w:t>
      </w:r>
      <w:r w:rsidR="00A560B2">
        <w:t>ія відхилення (логарифмічна шкала)</w:t>
      </w:r>
    </w:p>
    <w:p w14:paraId="017FBD2C" w14:textId="2D16EAAF" w:rsidR="00A560B2" w:rsidRPr="00AB6FE4" w:rsidRDefault="00A560B2" w:rsidP="00AB6FE4">
      <w:pPr>
        <w:pStyle w:val="NoSpacing"/>
        <w:keepNext/>
        <w:ind w:firstLine="708"/>
      </w:pPr>
      <w:r>
        <w:t>Надалі</w:t>
      </w:r>
      <w:r w:rsidR="00AB6FE4">
        <w:t>,</w:t>
      </w:r>
      <w:r>
        <w:t xml:space="preserve"> під доходом маємо на увазі 1</w:t>
      </w:r>
      <w:r w:rsidR="005D116D" w:rsidRPr="005D116D">
        <w:rPr>
          <w:lang w:val="ru-RU"/>
        </w:rPr>
        <w:t xml:space="preserve"> </w:t>
      </w:r>
      <w:r w:rsidR="005D116D">
        <w:t xml:space="preserve">отриманий долар до </w:t>
      </w:r>
      <w:r w:rsidR="00CD31F1" w:rsidRPr="0049486B">
        <w:rPr>
          <w:lang w:val="ru-RU"/>
        </w:rPr>
        <w:t>1</w:t>
      </w:r>
      <w:r w:rsidR="005D116D">
        <w:rPr>
          <w:lang w:val="ru-RU"/>
        </w:rPr>
        <w:t xml:space="preserve"> </w:t>
      </w:r>
      <w:r w:rsidR="005D116D" w:rsidRPr="005D116D">
        <w:t>вкладеного</w:t>
      </w:r>
      <w:r>
        <w:t>, по курсу 10</w:t>
      </w:r>
      <w:r w:rsidR="00861814" w:rsidRPr="001533C2">
        <w:rPr>
          <w:b/>
          <w:bCs/>
        </w:rPr>
        <w:t>'</w:t>
      </w:r>
      <w:r>
        <w:t>000</w:t>
      </w:r>
      <w:r w:rsidRPr="0049486B">
        <w:rPr>
          <w:lang w:val="ru-RU"/>
        </w:rPr>
        <w:t>$/</w:t>
      </w:r>
      <w:r>
        <w:rPr>
          <w:lang w:val="en-US"/>
        </w:rPr>
        <w:t>BTC</w:t>
      </w:r>
      <w:r w:rsidR="00AB6FE4">
        <w:t>.</w:t>
      </w:r>
    </w:p>
    <w:p w14:paraId="1991F3AC" w14:textId="0EAF98A5" w:rsidR="00A560B2" w:rsidRDefault="00A560B2" w:rsidP="00A560B2">
      <w:pPr>
        <w:pStyle w:val="NoSpacing"/>
        <w:keepNext/>
      </w:pPr>
      <w:r w:rsidRPr="00A560B2">
        <w:rPr>
          <w:noProof/>
        </w:rPr>
        <w:drawing>
          <wp:inline distT="0" distB="0" distL="0" distR="0" wp14:anchorId="68BB3607" wp14:editId="44267FDB">
            <wp:extent cx="6119495" cy="2966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4CD" w14:textId="380F56C9" w:rsidR="00A560B2" w:rsidRPr="00A560B2" w:rsidRDefault="00A560B2" w:rsidP="00A560B2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10</w:t>
      </w:r>
      <w:r w:rsidR="00131974">
        <w:rPr>
          <w:noProof/>
        </w:rPr>
        <w:fldChar w:fldCharType="end"/>
      </w:r>
      <w:r>
        <w:t xml:space="preserve"> </w:t>
      </w:r>
      <w:r w:rsidRPr="00A560B2">
        <w:t>–</w:t>
      </w:r>
      <w:r>
        <w:t xml:space="preserve"> Дохід </w:t>
      </w:r>
      <w:r w:rsidR="00DD6DE5">
        <w:t xml:space="preserve">епохи </w:t>
      </w:r>
      <w:r>
        <w:t>під час тренування</w:t>
      </w:r>
    </w:p>
    <w:p w14:paraId="38610162" w14:textId="77777777" w:rsidR="00AB6FE4" w:rsidRDefault="00A560B2" w:rsidP="00EA1332">
      <w:pPr>
        <w:pStyle w:val="NoSpacing"/>
        <w:keepNext/>
        <w:jc w:val="center"/>
      </w:pPr>
      <w:r w:rsidRPr="00A560B2">
        <w:rPr>
          <w:noProof/>
          <w:lang w:val="en-US"/>
        </w:rPr>
        <w:lastRenderedPageBreak/>
        <w:drawing>
          <wp:inline distT="0" distB="0" distL="0" distR="0" wp14:anchorId="5E82F7C9" wp14:editId="7F30F592">
            <wp:extent cx="6098853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616" cy="3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1ADA4A48" w:rsidR="00A560B2" w:rsidRDefault="00AB6FE4" w:rsidP="00AB6FE4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11</w:t>
      </w:r>
      <w:r w:rsidR="00131974">
        <w:rPr>
          <w:noProof/>
        </w:rPr>
        <w:fldChar w:fldCharType="end"/>
      </w:r>
      <w:r>
        <w:t xml:space="preserve"> </w:t>
      </w:r>
      <w:r w:rsidRPr="00A560B2">
        <w:t>–</w:t>
      </w:r>
      <w:r>
        <w:t xml:space="preserve"> Дохід </w:t>
      </w:r>
      <w:r w:rsidR="00DD6DE5">
        <w:t xml:space="preserve">епохи </w:t>
      </w:r>
      <w:r>
        <w:t>під час тестування</w:t>
      </w:r>
    </w:p>
    <w:p w14:paraId="600774E5" w14:textId="48565C87" w:rsidR="00A560B2" w:rsidRPr="00AB6FE4" w:rsidRDefault="005176D8" w:rsidP="001575E4">
      <w:pPr>
        <w:pStyle w:val="Heading2"/>
        <w:numPr>
          <w:ilvl w:val="1"/>
          <w:numId w:val="24"/>
        </w:numPr>
      </w:pPr>
      <w:bookmarkStart w:id="181" w:name="_Toc134881585"/>
      <w:r>
        <w:t xml:space="preserve">Результати </w:t>
      </w:r>
      <w:r w:rsidR="005640E9">
        <w:t>зі</w:t>
      </w:r>
      <w:r>
        <w:t xml:space="preserve"> зсувом та комісією</w:t>
      </w:r>
      <w:bookmarkEnd w:id="181"/>
    </w:p>
    <w:p w14:paraId="3439E7EE" w14:textId="77777777" w:rsidR="00EA1332" w:rsidRDefault="00EE7CC2" w:rsidP="00D02E86">
      <w:r>
        <w:t xml:space="preserve">Після тренування без зсуву та комісії найкращі ваги були використані для оптимістичної ініціалізації </w:t>
      </w:r>
      <w:r w:rsidR="00B31030">
        <w:t>агента у середовищі з</w:t>
      </w:r>
      <w:r w:rsidR="005640E9">
        <w:t>і</w:t>
      </w:r>
      <w:r w:rsidR="00B31030">
        <w:t xml:space="preserve"> зсувом та комісією</w:t>
      </w:r>
      <w:r>
        <w:t>.</w:t>
      </w:r>
      <w:r w:rsidR="00EA1332" w:rsidRPr="00EA1332">
        <w:t xml:space="preserve"> </w:t>
      </w:r>
    </w:p>
    <w:p w14:paraId="71BE7997" w14:textId="77777777" w:rsidR="00EA1332" w:rsidRDefault="00EA1332" w:rsidP="00EA1332">
      <w:pPr>
        <w:pStyle w:val="NoSpacing"/>
        <w:keepNext/>
        <w:jc w:val="center"/>
      </w:pPr>
      <w:r w:rsidRPr="00EA1332">
        <w:rPr>
          <w:noProof/>
        </w:rPr>
        <w:drawing>
          <wp:inline distT="0" distB="0" distL="0" distR="0" wp14:anchorId="2308C03C" wp14:editId="16AA8F90">
            <wp:extent cx="6105679" cy="294923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79" cy="29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2DB" w14:textId="55C67851" w:rsidR="00EA1332" w:rsidRDefault="00EA1332" w:rsidP="00EA1332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</w:instrText>
      </w:r>
      <w:r w:rsidR="00131974">
        <w:instrText xml:space="preserve">исунок \* ARABIC </w:instrText>
      </w:r>
      <w:r w:rsidR="00131974">
        <w:fldChar w:fldCharType="separate"/>
      </w:r>
      <w:r>
        <w:rPr>
          <w:noProof/>
        </w:rPr>
        <w:t>12</w:t>
      </w:r>
      <w:r w:rsidR="00131974">
        <w:rPr>
          <w:noProof/>
        </w:rPr>
        <w:fldChar w:fldCharType="end"/>
      </w:r>
      <w:r>
        <w:t xml:space="preserve"> </w:t>
      </w:r>
      <w:r w:rsidRPr="00CC73FF">
        <w:t>–</w:t>
      </w:r>
      <w:r>
        <w:t xml:space="preserve"> Функція відхилення</w:t>
      </w:r>
      <w:r w:rsidR="001F2DA8">
        <w:t xml:space="preserve"> </w:t>
      </w:r>
      <w:r>
        <w:t>(логарифмічна шкала)</w:t>
      </w:r>
    </w:p>
    <w:p w14:paraId="1CF18740" w14:textId="2C835A52" w:rsidR="00EA1332" w:rsidRDefault="00EA1332" w:rsidP="00EA1332">
      <w:pPr>
        <w:pStyle w:val="NoSpacing"/>
        <w:jc w:val="center"/>
      </w:pPr>
      <w:r w:rsidRPr="00EA1332">
        <w:rPr>
          <w:noProof/>
        </w:rPr>
        <w:lastRenderedPageBreak/>
        <w:drawing>
          <wp:inline distT="0" distB="0" distL="0" distR="0" wp14:anchorId="4B68877D" wp14:editId="2A3A20CA">
            <wp:extent cx="6101655" cy="294729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5" cy="29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438" w14:textId="75BF0AFA" w:rsidR="00EA1332" w:rsidRPr="00E21693" w:rsidRDefault="00EA1332" w:rsidP="00EA1332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>
        <w:rPr>
          <w:noProof/>
        </w:rPr>
        <w:t>13</w:t>
      </w:r>
      <w:r w:rsidR="00131974">
        <w:rPr>
          <w:noProof/>
        </w:rPr>
        <w:fldChar w:fldCharType="end"/>
      </w:r>
      <w:r w:rsidRPr="00DB4783">
        <w:t xml:space="preserve"> </w:t>
      </w:r>
      <w:r w:rsidRPr="00A560B2">
        <w:t>–</w:t>
      </w:r>
      <w:r>
        <w:t xml:space="preserve"> Дохід </w:t>
      </w:r>
      <w:r w:rsidRPr="00EA1332">
        <w:t>епохи</w:t>
      </w:r>
      <w:r>
        <w:t xml:space="preserve"> під час тренування</w:t>
      </w:r>
      <w:r w:rsidR="001F2DA8">
        <w:t xml:space="preserve"> </w:t>
      </w:r>
      <w:r w:rsidR="00E21693" w:rsidRPr="00E21693">
        <w:t>(</w:t>
      </w:r>
      <w:r w:rsidR="00E21693">
        <w:t>оптимістична ініціалізація</w:t>
      </w:r>
      <w:r w:rsidR="00E21693" w:rsidRPr="00E21693">
        <w:t>)</w:t>
      </w:r>
    </w:p>
    <w:p w14:paraId="05C5135F" w14:textId="77777777" w:rsidR="00EA1332" w:rsidRPr="00EA1332" w:rsidRDefault="00DB4783" w:rsidP="00EA1332">
      <w:pPr>
        <w:pStyle w:val="NoSpacing"/>
        <w:keepNext/>
        <w:jc w:val="center"/>
      </w:pPr>
      <w:r w:rsidRPr="00EA1332">
        <w:rPr>
          <w:noProof/>
        </w:rPr>
        <w:drawing>
          <wp:inline distT="0" distB="0" distL="0" distR="0" wp14:anchorId="18258FC9" wp14:editId="0B5ABFE5">
            <wp:extent cx="6096297" cy="294470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97" cy="29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772" w14:textId="66B2BE5E" w:rsidR="00DB4783" w:rsidRDefault="00EA1332" w:rsidP="00EA1332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>
        <w:rPr>
          <w:noProof/>
        </w:rPr>
        <w:t>14</w:t>
      </w:r>
      <w:r w:rsidR="00131974">
        <w:rPr>
          <w:noProof/>
        </w:rPr>
        <w:fldChar w:fldCharType="end"/>
      </w:r>
      <w:r w:rsidRPr="00EA1332">
        <w:t xml:space="preserve"> </w:t>
      </w:r>
      <w:r w:rsidRPr="00A560B2">
        <w:t>–</w:t>
      </w:r>
      <w:r>
        <w:t xml:space="preserve"> Дохід </w:t>
      </w:r>
      <w:r w:rsidRPr="00EA1332">
        <w:t>епохи</w:t>
      </w:r>
      <w:r>
        <w:t xml:space="preserve"> під час тестування</w:t>
      </w:r>
      <w:r w:rsidR="001F2DA8">
        <w:t xml:space="preserve"> </w:t>
      </w:r>
      <w:r w:rsidR="00E21693" w:rsidRPr="00E21693">
        <w:t>(</w:t>
      </w:r>
      <w:r w:rsidR="00E21693">
        <w:t>оптимістична ініціалізація</w:t>
      </w:r>
      <w:r w:rsidR="00E21693" w:rsidRPr="00E21693">
        <w:t>)</w:t>
      </w:r>
    </w:p>
    <w:p w14:paraId="67F4AC7D" w14:textId="7EA61614" w:rsidR="00857993" w:rsidRDefault="002E69F6" w:rsidP="00A46C8E">
      <w:pPr>
        <w:pStyle w:val="Heading1"/>
      </w:pPr>
      <w:bookmarkStart w:id="182" w:name="_Toc134881586"/>
      <w:r>
        <w:rPr>
          <w:caps w:val="0"/>
        </w:rPr>
        <w:lastRenderedPageBreak/>
        <w:t>ВИСНОВКИ</w:t>
      </w:r>
      <w:bookmarkEnd w:id="182"/>
    </w:p>
    <w:p w14:paraId="6324F6CA" w14:textId="689C381C" w:rsidR="00033962" w:rsidRDefault="00911DE0" w:rsidP="00CD31F1">
      <w:r>
        <w:t>Через</w:t>
      </w:r>
      <w:r w:rsidR="00CD31F1">
        <w:t xml:space="preserve"> відсутн</w:t>
      </w:r>
      <w:r>
        <w:t>і</w:t>
      </w:r>
      <w:r w:rsidR="00CD31F1">
        <w:t>ст</w:t>
      </w:r>
      <w:r>
        <w:t>ь</w:t>
      </w:r>
      <w:r w:rsidR="00CD31F1">
        <w:t xml:space="preserve"> функції відхилення під час тестування (валідації), ми можемо </w:t>
      </w:r>
      <w:r w:rsidR="008C3E94">
        <w:t>робити висновки лише з</w:t>
      </w:r>
      <w:r w:rsidR="00CD31F1">
        <w:t xml:space="preserve"> доходу. Результати </w:t>
      </w:r>
      <w:r w:rsidR="00033962">
        <w:t>без зсуву і комісії складно інтерпретувати</w:t>
      </w:r>
      <w:r w:rsidR="00CD31F1">
        <w:t xml:space="preserve">, бо до кінця не </w:t>
      </w:r>
      <w:r w:rsidR="00033962">
        <w:t>зрозуміло, чи є перенавчання причиною падіння доходу. Проте стабільний високий прибуток упродовж перших двадцяти епох свідчить про</w:t>
      </w:r>
      <w:r w:rsidR="00EE7CC2" w:rsidRPr="0049486B">
        <w:rPr>
          <w:lang w:val="ru-RU"/>
        </w:rPr>
        <w:t xml:space="preserve"> </w:t>
      </w:r>
      <w:r w:rsidR="00EE7CC2">
        <w:t>працездатність</w:t>
      </w:r>
      <w:r w:rsidR="00B31030">
        <w:t xml:space="preserve"> </w:t>
      </w:r>
      <w:r w:rsidR="005640E9">
        <w:t>в</w:t>
      </w:r>
      <w:r w:rsidR="00B31030">
        <w:t xml:space="preserve"> ідеалізованому середовищі</w:t>
      </w:r>
      <w:r w:rsidR="00033962">
        <w:t>.</w:t>
      </w:r>
    </w:p>
    <w:p w14:paraId="5C507FD0" w14:textId="0DD98457" w:rsidR="00CD31F1" w:rsidRPr="00EA1332" w:rsidRDefault="00033962" w:rsidP="00CD31F1">
      <w:r>
        <w:t xml:space="preserve">Значно </w:t>
      </w:r>
      <w:r w:rsidR="00EE7CC2">
        <w:t>гірш</w:t>
      </w:r>
      <w:r w:rsidR="005640E9">
        <w:t>ий</w:t>
      </w:r>
      <w:r w:rsidR="00EE7CC2">
        <w:t xml:space="preserve"> результат маємо </w:t>
      </w:r>
      <w:r w:rsidR="005640E9">
        <w:t>зі</w:t>
      </w:r>
      <w:r w:rsidR="00EE7CC2">
        <w:t xml:space="preserve"> зсувом та комісією</w:t>
      </w:r>
      <w:r w:rsidR="00EA1332">
        <w:t xml:space="preserve">: дохід є від’ємним без жодного натяку на </w:t>
      </w:r>
      <w:r w:rsidR="00F623A0">
        <w:t>зростання</w:t>
      </w:r>
      <w:r w:rsidR="00EA1332">
        <w:t>.</w:t>
      </w:r>
    </w:p>
    <w:p w14:paraId="655DF754" w14:textId="2162CDCD" w:rsidR="00832733" w:rsidRPr="00832733" w:rsidRDefault="00832733" w:rsidP="00832733">
      <w:r>
        <w:t xml:space="preserve">Можливо слід спробувати застосувати покращену версію </w:t>
      </w:r>
      <w:r>
        <w:rPr>
          <w:lang w:val="en-US"/>
        </w:rPr>
        <w:t>DQN</w:t>
      </w:r>
      <w:r w:rsidRPr="0049486B">
        <w:t xml:space="preserve"> – </w:t>
      </w:r>
      <w:r>
        <w:rPr>
          <w:lang w:val="en-US"/>
        </w:rPr>
        <w:t>Rainbow</w:t>
      </w:r>
      <w:sdt>
        <w:sdtPr>
          <w:rPr>
            <w:lang w:val="en-US"/>
          </w:rPr>
          <w:id w:val="-934048077"/>
          <w:citation/>
        </w:sdtPr>
        <w:sdtEndPr/>
        <w:sdtContent>
          <w:r w:rsidR="00DF60E0">
            <w:rPr>
              <w:lang w:val="en-US"/>
            </w:rPr>
            <w:fldChar w:fldCharType="begin"/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CITATION</w:instrText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Hessel</w:instrText>
          </w:r>
          <w:r w:rsidR="00DF60E0" w:rsidRPr="0049486B">
            <w:instrText>2018 \</w:instrText>
          </w:r>
          <w:r w:rsidR="00DF60E0">
            <w:rPr>
              <w:lang w:val="en-US"/>
            </w:rPr>
            <w:instrText>l</w:instrText>
          </w:r>
          <w:r w:rsidR="00DF60E0" w:rsidRPr="0049486B">
            <w:instrText xml:space="preserve"> 1033 </w:instrText>
          </w:r>
          <w:r w:rsidR="00DF60E0">
            <w:rPr>
              <w:lang w:val="en-US"/>
            </w:rPr>
            <w:fldChar w:fldCharType="separate"/>
          </w:r>
          <w:r w:rsidR="00657E26" w:rsidRPr="0049486B">
            <w:rPr>
              <w:noProof/>
            </w:rPr>
            <w:t xml:space="preserve"> [24]</w:t>
          </w:r>
          <w:r w:rsidR="00DF60E0">
            <w:rPr>
              <w:lang w:val="en-US"/>
            </w:rPr>
            <w:fldChar w:fldCharType="end"/>
          </w:r>
        </w:sdtContent>
      </w:sdt>
      <w:r w:rsidRPr="0049486B">
        <w:t>.</w:t>
      </w:r>
      <w:r>
        <w:t xml:space="preserve"> Найбільшими її переваг</w:t>
      </w:r>
      <w:r w:rsidR="00DF60E0">
        <w:t xml:space="preserve">ами </w:t>
      </w:r>
      <w:r>
        <w:t>є використання</w:t>
      </w:r>
      <w:r w:rsidR="00DF60E0">
        <w:t xml:space="preserve"> пріоритетного буфера повторів</w:t>
      </w:r>
      <w:sdt>
        <w:sdtPr>
          <w:id w:val="-1104421717"/>
          <w:citation/>
        </w:sdtPr>
        <w:sdtEndPr/>
        <w:sdtContent>
          <w:r w:rsidR="00DF60E0">
            <w:fldChar w:fldCharType="begin"/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CITATION</w:instrText>
          </w:r>
          <w:r w:rsidR="00DF60E0" w:rsidRPr="0049486B">
            <w:instrText xml:space="preserve"> </w:instrText>
          </w:r>
          <w:r w:rsidR="00DF60E0">
            <w:rPr>
              <w:lang w:val="en-US"/>
            </w:rPr>
            <w:instrText>Schaul</w:instrText>
          </w:r>
          <w:r w:rsidR="00DF60E0" w:rsidRPr="0049486B">
            <w:instrText>2016 \</w:instrText>
          </w:r>
          <w:r w:rsidR="00DF60E0">
            <w:rPr>
              <w:lang w:val="en-US"/>
            </w:rPr>
            <w:instrText>l</w:instrText>
          </w:r>
          <w:r w:rsidR="00DF60E0" w:rsidRPr="0049486B">
            <w:instrText xml:space="preserve"> 1033 </w:instrText>
          </w:r>
          <w:r w:rsidR="00DF60E0">
            <w:fldChar w:fldCharType="separate"/>
          </w:r>
          <w:r w:rsidR="00657E26" w:rsidRPr="0049486B">
            <w:rPr>
              <w:noProof/>
            </w:rPr>
            <w:t xml:space="preserve"> [25]</w:t>
          </w:r>
          <w:r w:rsidR="00DF60E0">
            <w:fldChar w:fldCharType="end"/>
          </w:r>
        </w:sdtContent>
      </w:sdt>
      <w:r w:rsidR="00DF60E0">
        <w:t xml:space="preserve"> та</w:t>
      </w:r>
      <w:r>
        <w:t xml:space="preserve"> багатокрокових винагород при оновленні функції цінності, що може допомогти в прийнятті більш продуманих рішень. Також доцільною є заміна </w:t>
      </w:r>
      <w:r w:rsidRPr="00334D27">
        <w:rPr>
          <w:rFonts w:ascii="Cambria Math" w:eastAsiaTheme="minorEastAsia" w:hAnsi="Cambria Math" w:cs="Cambria Math"/>
          <w:iCs/>
        </w:rPr>
        <w:t>𝜀</w:t>
      </w:r>
      <w:r w:rsidRPr="00334D27">
        <w:rPr>
          <w:rFonts w:eastAsiaTheme="minorEastAsia"/>
          <w:iCs/>
        </w:rPr>
        <w:t>-</w:t>
      </w:r>
      <w:r>
        <w:rPr>
          <w:rFonts w:eastAsiaTheme="minorEastAsia"/>
          <w:iCs/>
        </w:rPr>
        <w:t>жадібної стратегії на верхню довірчу границю</w:t>
      </w:r>
      <w:sdt>
        <w:sdtPr>
          <w:rPr>
            <w:rFonts w:eastAsiaTheme="minorEastAsia"/>
            <w:iCs/>
          </w:rPr>
          <w:id w:val="-1149822324"/>
          <w:citation/>
        </w:sdtPr>
        <w:sdtEndPr/>
        <w:sdtContent>
          <w:r w:rsidR="00DF60E0">
            <w:rPr>
              <w:rFonts w:eastAsiaTheme="minorEastAsia"/>
              <w:iCs/>
            </w:rPr>
            <w:fldChar w:fldCharType="begin"/>
          </w:r>
          <w:r w:rsidR="00DF60E0" w:rsidRPr="0049486B">
            <w:rPr>
              <w:rFonts w:eastAsiaTheme="minorEastAsia"/>
              <w:iCs/>
            </w:rPr>
            <w:instrText xml:space="preserve"> </w:instrText>
          </w:r>
          <w:r w:rsidR="00DF60E0">
            <w:rPr>
              <w:rFonts w:eastAsiaTheme="minorEastAsia"/>
              <w:iCs/>
              <w:lang w:val="en-US"/>
            </w:rPr>
            <w:instrText>CITATION</w:instrText>
          </w:r>
          <w:r w:rsidR="00DF60E0" w:rsidRPr="0049486B">
            <w:rPr>
              <w:rFonts w:eastAsiaTheme="minorEastAsia"/>
              <w:iCs/>
            </w:rPr>
            <w:instrText xml:space="preserve"> </w:instrText>
          </w:r>
          <w:r w:rsidR="00DF60E0">
            <w:rPr>
              <w:rFonts w:eastAsiaTheme="minorEastAsia"/>
              <w:iCs/>
              <w:lang w:val="en-US"/>
            </w:rPr>
            <w:instrText>Auer</w:instrText>
          </w:r>
          <w:r w:rsidR="00DF60E0" w:rsidRPr="0049486B">
            <w:rPr>
              <w:rFonts w:eastAsiaTheme="minorEastAsia"/>
              <w:iCs/>
            </w:rPr>
            <w:instrText>2002 \</w:instrText>
          </w:r>
          <w:r w:rsidR="00DF60E0">
            <w:rPr>
              <w:rFonts w:eastAsiaTheme="minorEastAsia"/>
              <w:iCs/>
              <w:lang w:val="en-US"/>
            </w:rPr>
            <w:instrText>l</w:instrText>
          </w:r>
          <w:r w:rsidR="00DF60E0" w:rsidRPr="0049486B">
            <w:rPr>
              <w:rFonts w:eastAsiaTheme="minorEastAsia"/>
              <w:iCs/>
            </w:rPr>
            <w:instrText xml:space="preserve"> 1033 </w:instrText>
          </w:r>
          <w:r w:rsidR="00DF60E0">
            <w:rPr>
              <w:rFonts w:eastAsiaTheme="minorEastAsia"/>
              <w:iCs/>
            </w:rPr>
            <w:fldChar w:fldCharType="separate"/>
          </w:r>
          <w:r w:rsidR="00657E26" w:rsidRPr="0049486B">
            <w:rPr>
              <w:rFonts w:eastAsiaTheme="minorEastAsia"/>
              <w:iCs/>
              <w:noProof/>
            </w:rPr>
            <w:t xml:space="preserve"> </w:t>
          </w:r>
          <w:r w:rsidR="00657E26" w:rsidRPr="0049486B">
            <w:rPr>
              <w:rFonts w:eastAsiaTheme="minorEastAsia"/>
              <w:noProof/>
              <w:lang w:val="ru-RU"/>
            </w:rPr>
            <w:t>[26]</w:t>
          </w:r>
          <w:r w:rsidR="00DF60E0">
            <w:rPr>
              <w:rFonts w:eastAsiaTheme="minorEastAsia"/>
              <w:iCs/>
            </w:rPr>
            <w:fldChar w:fldCharType="end"/>
          </w:r>
        </w:sdtContent>
      </w:sdt>
      <w:r w:rsidR="00DF60E0">
        <w:rPr>
          <w:rFonts w:eastAsiaTheme="minorEastAsia"/>
          <w:iCs/>
        </w:rPr>
        <w:t>, це дозволить зважати на те, коли останній раз виконувалася випадкова дія, для поступового, а не хаотичного розвідування.</w:t>
      </w:r>
    </w:p>
    <w:p w14:paraId="714AA9D8" w14:textId="77777777" w:rsidR="00DF60E0" w:rsidRDefault="00832733" w:rsidP="00DF60E0">
      <w:pPr>
        <w:keepNext/>
        <w:jc w:val="center"/>
      </w:pPr>
      <w:r w:rsidRPr="00832733">
        <w:rPr>
          <w:noProof/>
          <w:lang w:val="en-US"/>
        </w:rPr>
        <w:drawing>
          <wp:inline distT="0" distB="0" distL="0" distR="0" wp14:anchorId="02433B7B" wp14:editId="1E2847EB">
            <wp:extent cx="2962275" cy="28081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723" cy="28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E68" w14:textId="57B08D12" w:rsidR="00CD31F1" w:rsidRPr="00F15BF3" w:rsidRDefault="00DF60E0" w:rsidP="00DF60E0">
      <w:pPr>
        <w:pStyle w:val="Caption"/>
      </w:pPr>
      <w:r>
        <w:t xml:space="preserve">Рисунок </w:t>
      </w:r>
      <w:r w:rsidR="00131974">
        <w:fldChar w:fldCharType="begin"/>
      </w:r>
      <w:r w:rsidR="00131974">
        <w:instrText xml:space="preserve"> SEQ Рисунок \* ARABIC </w:instrText>
      </w:r>
      <w:r w:rsidR="00131974">
        <w:fldChar w:fldCharType="separate"/>
      </w:r>
      <w:r w:rsidR="00EA1332">
        <w:rPr>
          <w:noProof/>
        </w:rPr>
        <w:t>15</w:t>
      </w:r>
      <w:r w:rsidR="00131974">
        <w:rPr>
          <w:noProof/>
        </w:rPr>
        <w:fldChar w:fldCharType="end"/>
      </w:r>
      <w:r>
        <w:t xml:space="preserve"> </w:t>
      </w:r>
      <w:r w:rsidR="00B97DC4" w:rsidRPr="00A560B2">
        <w:t>–</w:t>
      </w:r>
      <w:r w:rsidR="00B97DC4">
        <w:t xml:space="preserve"> Порівняння продуктивності різних версій </w:t>
      </w:r>
      <w:r w:rsidR="00B97DC4">
        <w:rPr>
          <w:lang w:val="en-US"/>
        </w:rPr>
        <w:t>DQN</w:t>
      </w:r>
      <w:r w:rsidR="00B97DC4">
        <w:t xml:space="preserve"> </w:t>
      </w:r>
      <w:sdt>
        <w:sdtPr>
          <w:id w:val="-1282028656"/>
          <w:citation/>
        </w:sdtPr>
        <w:sdtEndPr/>
        <w:sdtContent>
          <w:r w:rsidR="00B97DC4">
            <w:fldChar w:fldCharType="begin"/>
          </w:r>
          <w:r w:rsidR="00B97DC4">
            <w:instrText xml:space="preserve"> CITATION Hessel2018 \l 1058 </w:instrText>
          </w:r>
          <w:r w:rsidR="00B97DC4">
            <w:fldChar w:fldCharType="separate"/>
          </w:r>
          <w:r w:rsidR="00657E26">
            <w:rPr>
              <w:noProof/>
            </w:rPr>
            <w:t>[24]</w:t>
          </w:r>
          <w:r w:rsidR="00B97DC4">
            <w:fldChar w:fldCharType="end"/>
          </w:r>
        </w:sdtContent>
      </w:sdt>
      <w:r w:rsidR="00F15BF3" w:rsidRPr="0049486B">
        <w:rPr>
          <w:lang w:val="ru-RU"/>
        </w:rPr>
        <w:t xml:space="preserve"> </w:t>
      </w:r>
      <w:r w:rsidR="00F15BF3">
        <w:t xml:space="preserve">у навчальному середовищі аркадних ігор </w:t>
      </w:r>
      <w:r w:rsidR="00F15BF3">
        <w:rPr>
          <w:lang w:val="en-US"/>
        </w:rPr>
        <w:t>Atari</w:t>
      </w:r>
      <w:r w:rsidR="00F15BF3">
        <w:t xml:space="preserve"> 2600</w:t>
      </w:r>
      <w:sdt>
        <w:sdtPr>
          <w:id w:val="-921560840"/>
          <w:citation/>
        </w:sdtPr>
        <w:sdtEndPr/>
        <w:sdtContent>
          <w:r w:rsidR="00F15BF3">
            <w:fldChar w:fldCharType="begin"/>
          </w:r>
          <w:r w:rsidR="00F15BF3">
            <w:instrText xml:space="preserve"> CITATION Bellemare2015 \l 1058 </w:instrText>
          </w:r>
          <w:r w:rsidR="00F15BF3">
            <w:fldChar w:fldCharType="separate"/>
          </w:r>
          <w:r w:rsidR="00657E26">
            <w:rPr>
              <w:noProof/>
            </w:rPr>
            <w:t xml:space="preserve"> [27]</w:t>
          </w:r>
          <w:r w:rsidR="00F15BF3">
            <w:fldChar w:fldCharType="end"/>
          </w:r>
        </w:sdtContent>
      </w:sdt>
    </w:p>
    <w:p w14:paraId="3ACE851E" w14:textId="30C8FDB3" w:rsidR="00DF60E0" w:rsidRPr="00DF60E0" w:rsidRDefault="00DF60E0" w:rsidP="00DF60E0">
      <w:r>
        <w:t>Більш радикальною була б відмова від навчання з підкріпленням на користь еволюційних алгоритмів: генетичного програмування</w:t>
      </w:r>
      <w:r w:rsidR="00AE48D5">
        <w:t>, генетичних алгоритмів</w:t>
      </w:r>
      <w:r w:rsidR="00B97DC4">
        <w:t xml:space="preserve"> чи нейроеволюції</w:t>
      </w:r>
      <w:sdt>
        <w:sdtPr>
          <w:id w:val="-1369365238"/>
          <w:citation/>
        </w:sdtPr>
        <w:sdtEndPr/>
        <w:sdtContent>
          <w:r w:rsidR="00B97DC4">
            <w:fldChar w:fldCharType="begin"/>
          </w:r>
          <w:r w:rsidR="00B97DC4">
            <w:instrText xml:space="preserve"> CITATION Such2017 \l 1058 </w:instrText>
          </w:r>
          <w:r w:rsidR="00B97DC4">
            <w:fldChar w:fldCharType="separate"/>
          </w:r>
          <w:r w:rsidR="00657E26">
            <w:rPr>
              <w:noProof/>
            </w:rPr>
            <w:t xml:space="preserve"> [28]</w:t>
          </w:r>
          <w:r w:rsidR="00B97DC4">
            <w:fldChar w:fldCharType="end"/>
          </w:r>
        </w:sdtContent>
      </w:sdt>
      <w:r w:rsidR="00B97DC4">
        <w:t>.</w:t>
      </w:r>
    </w:p>
    <w:bookmarkStart w:id="183" w:name="_Toc71461181" w:displacedByCustomXml="next"/>
    <w:bookmarkStart w:id="184" w:name="_Toc134881587" w:displacedByCustomXml="next"/>
    <w:sdt>
      <w:sdtPr>
        <w:rPr>
          <w:rFonts w:eastAsiaTheme="minorHAnsi" w:cstheme="minorBidi"/>
          <w:b w:val="0"/>
          <w:caps w:val="0"/>
          <w:szCs w:val="22"/>
        </w:rPr>
        <w:id w:val="1172602607"/>
        <w:docPartObj>
          <w:docPartGallery w:val="Bibliographies"/>
          <w:docPartUnique/>
        </w:docPartObj>
      </w:sdtPr>
      <w:sdtEndPr/>
      <w:sdtContent>
        <w:p w14:paraId="73F2A018" w14:textId="62D7F993" w:rsidR="003D2820" w:rsidRPr="003D2820" w:rsidRDefault="002E69F6" w:rsidP="00A46C8E">
          <w:pPr>
            <w:pStyle w:val="Heading1"/>
          </w:pPr>
          <w:r>
            <w:rPr>
              <w:caps w:val="0"/>
            </w:rPr>
            <w:t>СПИСОК ЛІТЕРАТУРИ</w:t>
          </w:r>
          <w:bookmarkEnd w:id="184"/>
          <w:bookmarkEnd w:id="183"/>
        </w:p>
        <w:sdt>
          <w:sdtPr>
            <w:id w:val="111145805"/>
            <w:bibliography/>
          </w:sdtPr>
          <w:sdtEndPr/>
          <w:sdtContent>
            <w:p w14:paraId="33849370" w14:textId="590494C1" w:rsidR="00657E26" w:rsidRDefault="003D2820" w:rsidP="00657E26">
              <w:pPr>
                <w:pStyle w:val="NoSpacing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5"/>
                <w:gridCol w:w="9212"/>
              </w:tblGrid>
              <w:tr w:rsidR="00657E26" w14:paraId="3A044B5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019051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E5B95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Brockman G., Cheung V., Pettersson L., Schneider J., Schulman J., Tang J., та Zaremba W. OpenAI Gym. 2016.</w:t>
                    </w:r>
                  </w:p>
                </w:tc>
              </w:tr>
              <w:tr w:rsidR="00657E26" w14:paraId="4EC8C79B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1CA74E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F3EC9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Mnih V., Kavukcuoglu K., Silver D., Graves A., Antonoglou I., Wierstra D., та Riedmiller M.A., "Playing Atari with Deep Reinforcement Learning," // ArXiv, № abs/1312.5602, 2013.</w:t>
                    </w:r>
                  </w:p>
                </w:tc>
              </w:tr>
              <w:tr w:rsidR="00657E26" w14:paraId="220D453B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79E623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2AE12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Mnih V., Kavukcuoglu K., Silver D., Rusu A.A., Veness J., Bellemare M.G., Graves A., Riedmiller M.A., Fidjeland A., Ostrovski G., та ін., "Human-level control through deep reinforcement learning," // Nature, № 518, 2015. С. 529-533.</w:t>
                    </w:r>
                  </w:p>
                </w:tc>
              </w:tr>
              <w:tr w:rsidR="00657E26" w14:paraId="230EAA5A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2259FA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6AC4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Abadi M., Barham P., Chen J., Chen Z., Davis A., Dean J., Devin M., Ghemawat S., Irving G., Isard M., та ін. TensorFlow: A system for large-scale machine learning // OSDI. 2016.</w:t>
                    </w:r>
                  </w:p>
                </w:tc>
              </w:tr>
              <w:tr w:rsidR="00657E26" w14:paraId="6E037908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4A9F94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CD676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Chollet F., others. Keras. 2015.</w:t>
                    </w:r>
                  </w:p>
                </w:tc>
              </w:tr>
              <w:tr w:rsidR="00657E26" w14:paraId="20672BB9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64719B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B2A4C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Plappert M. keras-rl. GitHub, 2016.</w:t>
                    </w:r>
                  </w:p>
                </w:tc>
              </w:tr>
              <w:tr w:rsidR="00657E26" w14:paraId="57A75042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105271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A1AE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Harris C.R., Millman K.J., van der Walt S.J., Gommers R., Virtanen P., Cournapeau D., Wieser E., Taylor J., Berg S., Smith N.J., та ін., "Array programming with NumPy," // Nature, № 585, Вересень 2020. С. 357–362.</w:t>
                    </w:r>
                  </w:p>
                </w:tc>
              </w:tr>
              <w:tr w:rsidR="00657E26" w14:paraId="55C1F1C6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8BED83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7A2A9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Virtanen P., Gommers R., Oliphant T.E., Haberland M., Reddy T., Cournapeau D., Burovski E., Peterson P., Weckesser W., Bright J., та ін., "SciPy 1.0: Fundamental Algorithms for Scientific Computing in Python," // Nature Methods, № 17, 2020. С. 261–272.</w:t>
                    </w:r>
                  </w:p>
                </w:tc>
              </w:tr>
              <w:tr w:rsidR="00657E26" w14:paraId="19BA4F7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C6514D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DE5D9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Sheppard K., Khrapov S., Lipták G., mikedeltalima, Capellini R., Hugle, esvhd, Fortin A., JPN, Li W., та et al., "bashtage/arch: Release 4.19," 2021.</w:t>
                    </w:r>
                  </w:p>
                </w:tc>
              </w:tr>
              <w:tr w:rsidR="00657E26" w14:paraId="42CC52C4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B884721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1D72D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Pedregosa F., Varoquaux G., Gramfort A., Michel V., Thirion B., Grisel O., Blondel M., Prettenhofer P., Weiss R., Dubourg V., та ін., "Scikit-learn: Machine Learning in Python," // Journal of Machine Learning Research, № 12, 2011. С. 2825–2830.</w:t>
                    </w:r>
                  </w:p>
                </w:tc>
              </w:tr>
              <w:tr w:rsidR="00657E26" w14:paraId="0D17ECA9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38FF1C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C6C6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pandas development team T. pandas-dev/pandas: Pandas. Zenodo, 2020.</w:t>
                    </w:r>
                  </w:p>
                </w:tc>
              </w:tr>
              <w:tr w:rsidR="00657E26" w14:paraId="2C84BDB5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9DED42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7EB8D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Hunter J.D., "Matplotlib: A 2D graphics environment," // Computing in Science &amp; Engineering, № 9, 2007. С. 90–95.</w:t>
                    </w:r>
                  </w:p>
                </w:tc>
              </w:tr>
              <w:tr w:rsidR="00657E26" w14:paraId="5E8A80F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7B6EA0C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1B75FE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Sutton R., Barto A., "Reinforcement Learning: An Introduction," // IEEE Transactions on Neural Networks, № 16, 2005. С. 285-286.</w:t>
                    </w:r>
                  </w:p>
                </w:tc>
              </w:tr>
              <w:tr w:rsidR="00657E26" w14:paraId="3A827661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2836373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8AD7B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Hosking J.R.M., "Fractional differencing," // Biometrika, № 68, 1981. С. 165-176.</w:t>
                    </w:r>
                  </w:p>
                </w:tc>
              </w:tr>
              <w:tr w:rsidR="00657E26" w14:paraId="34C2566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A042B1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6D7D1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Jensen A.N., Nielsen M., "A Fast Fractional Difference Algorithm," // Econometrics: Mathematical Methods &amp; Programming eJournal, 2013.</w:t>
                    </w:r>
                  </w:p>
                </w:tc>
              </w:tr>
              <w:tr w:rsidR="00657E26" w14:paraId="5A1B37C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1E7A63D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5543E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Brent R., "Table errata: Algorithms for minimization without derivatives (Prentice-Hall, Englewood Cliffs, N. J., 1973)," // Mathematics of Computation, № 29, 1975. P. 1166.</w:t>
                    </w:r>
                  </w:p>
                </w:tc>
              </w:tr>
              <w:tr w:rsidR="00657E26" w14:paraId="1C1011A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138C4D5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407E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Elliott G., Rothenberg T., та Stock J., "Efficient Tests for an Autoregressive Unit Root," // Econometrica, № 64, 1996. С. 813-836.</w:t>
                    </w:r>
                  </w:p>
                </w:tc>
              </w:tr>
              <w:tr w:rsidR="00657E26" w14:paraId="52DD31BD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2F82A46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EA4170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Kwiatkowski D., Phillips P., Schmidt P., та Shin Y., "Testing the null hypothesis of stationarity against the alternative of a unit root: How sure are we that economic time series have a unit root?," // Journal of Econometrics, № 54, 1992. С. 159-178.</w:t>
                    </w:r>
                  </w:p>
                </w:tc>
              </w:tr>
              <w:tr w:rsidR="00657E26" w14:paraId="1F8C4BEE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ACA078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8EFCFE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Campbell J., Lo A., Mackinlay A., та Whitelaw R.F. The Econometrics of Financial Markets. Princeton University Press, 1996. С. 48–55.</w:t>
                    </w:r>
                  </w:p>
                </w:tc>
              </w:tr>
              <w:tr w:rsidR="00657E26" w14:paraId="2544D00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449B10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8D232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Misra D., "Mish: A Self Regularized Non-Monotonic Neural Activation Function," // ArXiv, № abs/1908.08681, 2019.</w:t>
                    </w:r>
                  </w:p>
                </w:tc>
              </w:tr>
              <w:tr w:rsidR="00657E26" w14:paraId="1936F403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BECC2B4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F6556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Gal Y., Hron J., та Kendall A. Concrete Dropout // NIPS. 2017.</w:t>
                    </w:r>
                  </w:p>
                </w:tc>
              </w:tr>
              <w:tr w:rsidR="00657E26" w14:paraId="05D7CC2A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C3BD547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71FB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 K., Zhang X., Ren S., та Sun J., "Delving Deep into Rectifiers: Surpassing Human-Level Performance on ImageNet Classification," // 2015 IEEE International Conference on Computer Vision (ICCV), 2015. С. 1026-1034.</w:t>
                    </w:r>
                  </w:p>
                </w:tc>
              </w:tr>
              <w:tr w:rsidR="00657E26" w14:paraId="6D72A910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2C0254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63BDBB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Glorot X., Bengio Y. Understanding the difficulty of training deep feedforward neural networks // AISTATS. 2010.</w:t>
                    </w:r>
                  </w:p>
                </w:tc>
              </w:tr>
              <w:tr w:rsidR="00657E26" w14:paraId="04F47EB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2CCCDD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026549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Hessel M., Modayil J., Hasselt H.V., Schaul T., Ostrovski G., Dabney W., Horgan D., Piot B., Azar M.G., та Silver D. Rainbow: Combining Improvements in Deep Reinforcement Learning // AAAI. 2018.</w:t>
                    </w:r>
                  </w:p>
                </w:tc>
              </w:tr>
              <w:tr w:rsidR="00657E26" w14:paraId="00919D87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2AEA44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E0F12F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Schaul T., Quan J., Antonoglou I., та Silver D., "Prioritized Experience Replay," // CoRR, № abs/1511.05952, 2016.</w:t>
                    </w:r>
                  </w:p>
                </w:tc>
              </w:tr>
              <w:tr w:rsidR="00657E26" w14:paraId="43A6109C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6D54E47C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CE5BD6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Auer P., "Using Confidence Bounds for Exploitation-Exploration Trade-offs," // J. Mach. Learn. Res., № 3, 2002. С. 397-422.</w:t>
                    </w:r>
                  </w:p>
                </w:tc>
              </w:tr>
              <w:tr w:rsidR="00657E26" w14:paraId="10E90E04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4D811DA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31C89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Bellemare M.G., Naddaf Y., Veness J., та Bowling M. The Arcade Learning Environment: An Evaluation Platform for General Agents (Extended Abstract) // IJCAI. 2015.</w:t>
                    </w:r>
                  </w:p>
                </w:tc>
              </w:tr>
              <w:tr w:rsidR="00657E26" w14:paraId="326CB056" w14:textId="77777777" w:rsidTr="00657E26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57CB7C08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2192D" w14:textId="77777777" w:rsidR="00657E26" w:rsidRDefault="00657E26" w:rsidP="00657E26">
                    <w:pPr>
                      <w:pStyle w:val="NoSpacing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Such F.P., Madhavan V., Conti E., Lehman J., Stanley K., та Clune J., "Deep Neuroevolution: Genetic Algorithms Are a Competitive Alternative for Training Deep Neural Networks for Reinforcement Learning," // ArXiv, № abs/1712.06567, 2017.</w:t>
                    </w:r>
                  </w:p>
                </w:tc>
              </w:tr>
            </w:tbl>
            <w:p w14:paraId="5D7CFE16" w14:textId="550C1D54" w:rsidR="00CF3D2A" w:rsidRDefault="003D2820" w:rsidP="00657E26">
              <w:pPr>
                <w:pStyle w:val="NoSpacing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19B90E6" w14:textId="0A225BD2" w:rsidR="00EA7031" w:rsidRDefault="002E69F6" w:rsidP="00A46C8E">
      <w:pPr>
        <w:pStyle w:val="Heading1"/>
      </w:pPr>
      <w:bookmarkStart w:id="185" w:name="_Toc134881588"/>
      <w:r>
        <w:rPr>
          <w:caps w:val="0"/>
        </w:rPr>
        <w:lastRenderedPageBreak/>
        <w:t xml:space="preserve">ДОДАТОК </w:t>
      </w:r>
      <w:r w:rsidR="00CF3D2A">
        <w:t>А</w:t>
      </w:r>
      <w:r w:rsidR="001575E4" w:rsidRPr="008664B3">
        <w:rPr>
          <w:lang w:val="en-US"/>
        </w:rPr>
        <w:t>.</w:t>
      </w:r>
      <w:r w:rsidR="00CF3D2A">
        <w:br/>
        <w:t>Реалізація дробового диференціювання</w:t>
      </w:r>
      <w:bookmarkEnd w:id="185"/>
    </w:p>
    <w:p w14:paraId="77AFCFA6" w14:textId="18218FF4" w:rsidR="00A636C7" w:rsidRP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bookmarkStart w:id="186" w:name="_Hlk134883913"/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from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typing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import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 Optional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numpy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scipy.signal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scipy.special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scipy.stats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from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numba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import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jit</w:t>
      </w:r>
    </w:p>
    <w:p w14:paraId="317259DF" w14:textId="77777777" w:rsid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</w:p>
    <w:p w14:paraId="7DB69BB1" w14:textId="77777777" w:rsidR="00A636C7" w:rsidRDefault="00A636C7" w:rsidP="00A636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</w:p>
    <w:p w14:paraId="1AE16E77" w14:textId="77777777" w:rsidR="00610A66" w:rsidRDefault="00A636C7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get_weights(order: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weights_num: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mode: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 xml:space="preserve">int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 -&gt; np.ndarray: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mode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k = np.arange(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weights_num)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np.concatenate(([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], np.cumprod((k - order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 / k)))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mode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 = np.tile([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], -(-weights_num //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2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))[:weights_num]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s * scipy.special.binom(order, np.arange(weights_num))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raise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mode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weights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get_weights_eps(order: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max_weights_num: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eps: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 xml:space="preserve">float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 EPS) -&gt; np.ndarray: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weights = [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1.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for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k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in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range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(max_weights_num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 = weights[-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* -(order - k) / (k +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abs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(w) &lt;= eps:  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&lt;= 0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break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weights.append(w)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np.array(weights)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num_from_threshold(weights, min_rel_imp):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weight_sums = np.cumsum(np.abs(weights[::-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]))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weight_sums = weight_sums / weight_sums[-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]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take_num =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(weight_sums[(weight_sums &gt;= min_rel_imp) &amp; (weight_sums &gt;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)])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take_num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diff_numba(array: np.ndarray, weights: np.ndarray):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np.zeros_like(array, </w:t>
      </w:r>
      <w:r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dtype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=np.float64)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shift = np.zeros(array.size *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2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shift[array.size:] = array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for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i, w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in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enumerate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(weights):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res += w * shift[array.size - i: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2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* array.size - i]  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~ w * shift_right(array, i)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res</w:t>
      </w:r>
    </w:p>
    <w:p w14:paraId="597859EF" w14:textId="78EF9985" w:rsidR="00C24315" w:rsidRDefault="00C24315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</w:pPr>
      <w:r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br w:type="page"/>
      </w:r>
    </w:p>
    <w:p w14:paraId="5B21DAE2" w14:textId="77777777" w:rsidR="00610A66" w:rsidRDefault="00A636C7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</w:pP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lastRenderedPageBreak/>
        <w:t xml:space="preserve">def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frac_diff(array: np.ndarray, order: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max_weights_num: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  min_rel_imp: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all_weights=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False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do_skip=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  numba_kwargs: Optional[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dict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isinstance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(array, np.ndarray)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(array.shape) ==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array.shape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order &lt;=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order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numba_kwargs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numba_kwargs = {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'parallel'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: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'nopython'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: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}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min_rel_imp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not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min_rel_imp &lt;=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min_rel_imp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get_weights_eps(order, </w:t>
      </w:r>
      <w:r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max_weights_num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all_weights: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skip = num_from_threshold(weights, min_rel_imp)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take_weights = num_from_threshold(weights, min_rel_imp)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weights = weights[:take_weights]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skip = take_weights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max_weights_num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not None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1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&lt;= max_weights_num &lt;= array.size, (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max_weights_num, 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weights = get_weights_eps(order, max_weights_num)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skip =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(weights) -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raise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(max_weights_num, min_rel_imp)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/ array.size &gt;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0.1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'Skip ratio'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skip, array.size, skip / array.size)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jit(**numba_kwargs)(diff_numba)(array, weights)</w:t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</w:r>
      <w:r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res[skip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do_skip </w:t>
      </w:r>
      <w:r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:]</w:t>
      </w:r>
    </w:p>
    <w:p w14:paraId="7E2D0164" w14:textId="3CD6E8D1" w:rsidR="00CF3D2A" w:rsidRPr="00CF3D2A" w:rsidRDefault="00C24315" w:rsidP="00610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noProof/>
        </w:rPr>
      </w:pPr>
      <w:r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 w:type="page"/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lastRenderedPageBreak/>
        <w:t xml:space="preserve">def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frac_diff_fft(array: np.ndarray, order: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skip_threshold: Optional[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float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] =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None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do_skip=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True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isinstance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(array, np.ndarray)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(array.shape)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array.shape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assert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 xml:space="preserve">0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&lt;= order &lt;=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, order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skip_threshold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is None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skip_threshold = n_sigma_p(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3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weights = get_weights(order, 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weights_num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=array.size)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order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array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order ==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1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np.diff(array)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>else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c1 = np.cumsum(weights)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c1 = c1 / c1.max()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c2 = np.cumsum(c1)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c2 = c2 / c2.max()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c3 = np.diff(c2)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c3 = c3 / c3.max()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 xml:space="preserve">       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=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len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(c3[c3 &gt; n_sigma_p(skip_threshold)])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skip &gt; array.size *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0.2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'Size'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, order, skip, array.size, array.size *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0.2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        </w:t>
      </w:r>
      <w:r w:rsidR="00A636C7" w:rsidRPr="00A636C7">
        <w:rPr>
          <w:rFonts w:ascii="JetBrains Mono" w:eastAsia="Times New Roman" w:hAnsi="JetBrains Mono" w:cs="Courier New"/>
          <w:noProof/>
          <w:color w:val="000080"/>
          <w:sz w:val="21"/>
          <w:szCs w:val="21"/>
          <w:lang w:eastAsia="uk-UA"/>
        </w:rPr>
        <w:t>print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(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'Consider decrease threshold'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res = scipy.signal.convolve(array, weights, </w:t>
      </w:r>
      <w:r w:rsidR="00A636C7" w:rsidRPr="00A636C7">
        <w:rPr>
          <w:rFonts w:ascii="JetBrains Mono" w:eastAsia="Times New Roman" w:hAnsi="JetBrains Mono" w:cs="Courier New"/>
          <w:noProof/>
          <w:color w:val="660099"/>
          <w:sz w:val="21"/>
          <w:szCs w:val="21"/>
          <w:lang w:eastAsia="uk-UA"/>
        </w:rPr>
        <w:t>mode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=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8080"/>
          <w:sz w:val="21"/>
          <w:szCs w:val="21"/>
          <w:lang w:eastAsia="uk-UA"/>
        </w:rPr>
        <w:t>'full'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)[:array.size]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t># ~res = scipy.fft.irfftn(scipy.fft.rfftn(array) * scipy.fft.rfftn(weights))</w:t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</w:r>
      <w:r w:rsidR="00A636C7" w:rsidRPr="00A636C7">
        <w:rPr>
          <w:rFonts w:ascii="JetBrains Mono" w:eastAsia="Times New Roman" w:hAnsi="JetBrains Mono" w:cs="Courier New"/>
          <w:i/>
          <w:iCs/>
          <w:noProof/>
          <w:color w:val="808080"/>
          <w:sz w:val="21"/>
          <w:szCs w:val="21"/>
          <w:lang w:eastAsia="uk-UA"/>
        </w:rPr>
        <w:br/>
        <w:t xml:space="preserve">   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return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res[skip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if 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 xml:space="preserve">do_skip </w:t>
      </w:r>
      <w:r w:rsidR="00A636C7" w:rsidRPr="00A636C7">
        <w:rPr>
          <w:rFonts w:ascii="JetBrains Mono" w:eastAsia="Times New Roman" w:hAnsi="JetBrains Mono" w:cs="Courier New"/>
          <w:b/>
          <w:bCs/>
          <w:noProof/>
          <w:color w:val="000080"/>
          <w:sz w:val="21"/>
          <w:szCs w:val="21"/>
          <w:lang w:eastAsia="uk-UA"/>
        </w:rPr>
        <w:t xml:space="preserve">else </w:t>
      </w:r>
      <w:r w:rsidR="00A636C7" w:rsidRPr="00A636C7">
        <w:rPr>
          <w:rFonts w:ascii="JetBrains Mono" w:eastAsia="Times New Roman" w:hAnsi="JetBrains Mono" w:cs="Courier New"/>
          <w:noProof/>
          <w:color w:val="0000FF"/>
          <w:sz w:val="21"/>
          <w:szCs w:val="21"/>
          <w:lang w:eastAsia="uk-UA"/>
        </w:rPr>
        <w:t>0</w:t>
      </w:r>
      <w:r w:rsidR="00A636C7" w:rsidRPr="00A636C7">
        <w:rPr>
          <w:rFonts w:ascii="JetBrains Mono" w:eastAsia="Times New Roman" w:hAnsi="JetBrains Mono" w:cs="Courier New"/>
          <w:noProof/>
          <w:color w:val="000000"/>
          <w:sz w:val="21"/>
          <w:szCs w:val="21"/>
          <w:lang w:eastAsia="uk-UA"/>
        </w:rPr>
        <w:t>:]</w:t>
      </w:r>
      <w:bookmarkEnd w:id="186"/>
    </w:p>
    <w:sectPr w:rsidR="00CF3D2A" w:rsidRPr="00CF3D2A" w:rsidSect="002E4A0D">
      <w:headerReference w:type="default" r:id="rId26"/>
      <w:type w:val="continuous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E2F65" w14:textId="77777777" w:rsidR="00131974" w:rsidRDefault="00131974" w:rsidP="00BA15E4">
      <w:pPr>
        <w:spacing w:line="240" w:lineRule="auto"/>
      </w:pPr>
      <w:r>
        <w:separator/>
      </w:r>
    </w:p>
  </w:endnote>
  <w:endnote w:type="continuationSeparator" w:id="0">
    <w:p w14:paraId="0DD02ED2" w14:textId="77777777" w:rsidR="00131974" w:rsidRDefault="00131974" w:rsidP="00BA15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altName w:val="Cambria"/>
    <w:panose1 w:val="00000000000000000000"/>
    <w:charset w:val="00"/>
    <w:family w:val="roman"/>
    <w:notTrueType/>
    <w:pitch w:val="default"/>
  </w:font>
  <w:font w:name="CM R 10">
    <w:altName w:val="Mongolian Baiti"/>
    <w:panose1 w:val="00000000000000000000"/>
    <w:charset w:val="00"/>
    <w:family w:val="modern"/>
    <w:notTrueType/>
    <w:pitch w:val="variable"/>
    <w:sig w:usb0="E10002FF" w:usb1="5201E9EB" w:usb2="02020004" w:usb3="00000000" w:csb0="0000019F" w:csb1="00000000"/>
  </w:font>
  <w:font w:name="CMB X 10">
    <w:altName w:val="Mongolian Baiti"/>
    <w:panose1 w:val="00000000000000000000"/>
    <w:charset w:val="00"/>
    <w:family w:val="modern"/>
    <w:notTrueType/>
    <w:pitch w:val="variable"/>
    <w:sig w:usb0="A100027F" w:usb1="5001E9EB" w:usb2="00020004" w:usb3="00000000" w:csb0="0000011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07C75" w14:textId="77777777" w:rsidR="00131974" w:rsidRDefault="00131974" w:rsidP="00BA15E4">
      <w:pPr>
        <w:spacing w:line="240" w:lineRule="auto"/>
      </w:pPr>
      <w:r>
        <w:separator/>
      </w:r>
    </w:p>
  </w:footnote>
  <w:footnote w:type="continuationSeparator" w:id="0">
    <w:p w14:paraId="152A02F8" w14:textId="77777777" w:rsidR="00131974" w:rsidRDefault="00131974" w:rsidP="00BA15E4">
      <w:pPr>
        <w:spacing w:line="240" w:lineRule="auto"/>
      </w:pPr>
      <w:r>
        <w:continuationSeparator/>
      </w:r>
    </w:p>
  </w:footnote>
  <w:footnote w:id="1">
    <w:p w14:paraId="4F315441" w14:textId="77777777" w:rsidR="00C5462C" w:rsidRPr="006F11D3" w:rsidRDefault="00C5462C" w:rsidP="00C5462C">
      <w:pPr>
        <w:rPr>
          <w:rFonts w:eastAsia="Times New Roman" w:cs="Arial"/>
        </w:rPr>
      </w:pPr>
      <w:r>
        <w:rPr>
          <w:rStyle w:val="FootnoteReference"/>
        </w:rPr>
        <w:footnoteRef/>
      </w:r>
      <w:r>
        <w:t xml:space="preserve"> </w:t>
      </w:r>
      <w:r w:rsidRPr="006F11D3">
        <w:rPr>
          <w:rFonts w:eastAsia="Times New Roman" w:cs="Arial"/>
        </w:rPr>
        <w:t>Середнє збігається із піковим значенням щільності, що у загальному випадку є вірним тільки для унімодальних симетричних розподілів.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03918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721A7E" w14:textId="30B2FB99" w:rsidR="0019745C" w:rsidRDefault="0019745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04F422" w14:textId="77777777" w:rsidR="0019745C" w:rsidRDefault="001974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304F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5D60A7"/>
    <w:multiLevelType w:val="hybridMultilevel"/>
    <w:tmpl w:val="51689D4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F1F43"/>
    <w:multiLevelType w:val="hybridMultilevel"/>
    <w:tmpl w:val="6D70C854"/>
    <w:lvl w:ilvl="0" w:tplc="BFE6752E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FD335F"/>
    <w:multiLevelType w:val="multilevel"/>
    <w:tmpl w:val="9D0423C0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4" w:hanging="9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4" w15:restartNumberingAfterBreak="0">
    <w:nsid w:val="19F324EE"/>
    <w:multiLevelType w:val="multilevel"/>
    <w:tmpl w:val="BE1816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AE7B2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F21C16"/>
    <w:multiLevelType w:val="hybridMultilevel"/>
    <w:tmpl w:val="5420B8B6"/>
    <w:lvl w:ilvl="0" w:tplc="430C9622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F728B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680607"/>
    <w:multiLevelType w:val="multilevel"/>
    <w:tmpl w:val="F9B05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suff w:val="space"/>
      <w:lvlText w:val="%1.%2."/>
      <w:lvlJc w:val="left"/>
      <w:pPr>
        <w:ind w:left="792" w:hanging="5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0D058F3"/>
    <w:multiLevelType w:val="hybridMultilevel"/>
    <w:tmpl w:val="60B67E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51D06"/>
    <w:multiLevelType w:val="hybridMultilevel"/>
    <w:tmpl w:val="41DA98D4"/>
    <w:lvl w:ilvl="0" w:tplc="0422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1" w15:restartNumberingAfterBreak="0">
    <w:nsid w:val="3955429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C351FC"/>
    <w:multiLevelType w:val="multilevel"/>
    <w:tmpl w:val="758257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83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F140B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BC6F49"/>
    <w:multiLevelType w:val="hybridMultilevel"/>
    <w:tmpl w:val="794E38F0"/>
    <w:lvl w:ilvl="0" w:tplc="5100FB68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112565"/>
    <w:multiLevelType w:val="multilevel"/>
    <w:tmpl w:val="114A8F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E7571C"/>
    <w:multiLevelType w:val="multilevel"/>
    <w:tmpl w:val="CD642D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1A670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1F40D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7E2455"/>
    <w:multiLevelType w:val="multilevel"/>
    <w:tmpl w:val="17CC5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324928"/>
    <w:multiLevelType w:val="multilevel"/>
    <w:tmpl w:val="22243BB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512" w:hanging="1285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1" w15:restartNumberingAfterBreak="0">
    <w:nsid w:val="75C72F3F"/>
    <w:multiLevelType w:val="multilevel"/>
    <w:tmpl w:val="83CEED3A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4" w:hanging="90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2" w15:restartNumberingAfterBreak="0">
    <w:nsid w:val="778322C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7AC64C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39173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1015AD"/>
    <w:multiLevelType w:val="multilevel"/>
    <w:tmpl w:val="EEC23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4"/>
  </w:num>
  <w:num w:numId="3">
    <w:abstractNumId w:val="2"/>
  </w:num>
  <w:num w:numId="4">
    <w:abstractNumId w:val="12"/>
  </w:num>
  <w:num w:numId="5">
    <w:abstractNumId w:val="17"/>
  </w:num>
  <w:num w:numId="6">
    <w:abstractNumId w:val="15"/>
  </w:num>
  <w:num w:numId="7">
    <w:abstractNumId w:val="16"/>
  </w:num>
  <w:num w:numId="8">
    <w:abstractNumId w:val="1"/>
  </w:num>
  <w:num w:numId="9">
    <w:abstractNumId w:val="5"/>
  </w:num>
  <w:num w:numId="10">
    <w:abstractNumId w:val="8"/>
  </w:num>
  <w:num w:numId="11">
    <w:abstractNumId w:val="25"/>
  </w:num>
  <w:num w:numId="12">
    <w:abstractNumId w:val="4"/>
  </w:num>
  <w:num w:numId="13">
    <w:abstractNumId w:val="13"/>
  </w:num>
  <w:num w:numId="14">
    <w:abstractNumId w:val="11"/>
  </w:num>
  <w:num w:numId="15">
    <w:abstractNumId w:val="0"/>
  </w:num>
  <w:num w:numId="16">
    <w:abstractNumId w:val="22"/>
  </w:num>
  <w:num w:numId="17">
    <w:abstractNumId w:val="19"/>
  </w:num>
  <w:num w:numId="18">
    <w:abstractNumId w:val="23"/>
  </w:num>
  <w:num w:numId="19">
    <w:abstractNumId w:val="24"/>
  </w:num>
  <w:num w:numId="20">
    <w:abstractNumId w:val="7"/>
  </w:num>
  <w:num w:numId="21">
    <w:abstractNumId w:val="18"/>
  </w:num>
  <w:num w:numId="22">
    <w:abstractNumId w:val="9"/>
  </w:num>
  <w:num w:numId="23">
    <w:abstractNumId w:val="10"/>
  </w:num>
  <w:num w:numId="24">
    <w:abstractNumId w:val="3"/>
  </w:num>
  <w:num w:numId="25">
    <w:abstractNumId w:val="2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43"/>
    <w:rsid w:val="000255AB"/>
    <w:rsid w:val="00026A99"/>
    <w:rsid w:val="000338C7"/>
    <w:rsid w:val="00033962"/>
    <w:rsid w:val="000445E7"/>
    <w:rsid w:val="000713DC"/>
    <w:rsid w:val="000867CE"/>
    <w:rsid w:val="000A0407"/>
    <w:rsid w:val="000A4A8B"/>
    <w:rsid w:val="000B10D9"/>
    <w:rsid w:val="000B6D05"/>
    <w:rsid w:val="000C1846"/>
    <w:rsid w:val="000C5620"/>
    <w:rsid w:val="000D5581"/>
    <w:rsid w:val="000F0B2E"/>
    <w:rsid w:val="000F1E45"/>
    <w:rsid w:val="00104E34"/>
    <w:rsid w:val="0010613C"/>
    <w:rsid w:val="0011223A"/>
    <w:rsid w:val="00112421"/>
    <w:rsid w:val="00114A33"/>
    <w:rsid w:val="00115233"/>
    <w:rsid w:val="0011651A"/>
    <w:rsid w:val="0011688C"/>
    <w:rsid w:val="00121611"/>
    <w:rsid w:val="001306EF"/>
    <w:rsid w:val="00131974"/>
    <w:rsid w:val="001533C2"/>
    <w:rsid w:val="00156834"/>
    <w:rsid w:val="001575E4"/>
    <w:rsid w:val="0016016E"/>
    <w:rsid w:val="0016256C"/>
    <w:rsid w:val="001835E3"/>
    <w:rsid w:val="0019076E"/>
    <w:rsid w:val="001943AE"/>
    <w:rsid w:val="00195712"/>
    <w:rsid w:val="0019745C"/>
    <w:rsid w:val="001A144D"/>
    <w:rsid w:val="001B16B7"/>
    <w:rsid w:val="001F2DA8"/>
    <w:rsid w:val="00237418"/>
    <w:rsid w:val="00243420"/>
    <w:rsid w:val="00244F1F"/>
    <w:rsid w:val="002854D1"/>
    <w:rsid w:val="002A2356"/>
    <w:rsid w:val="002A5C08"/>
    <w:rsid w:val="002A73F1"/>
    <w:rsid w:val="002A78C9"/>
    <w:rsid w:val="002B06DD"/>
    <w:rsid w:val="002B4715"/>
    <w:rsid w:val="002B5579"/>
    <w:rsid w:val="002D6292"/>
    <w:rsid w:val="002D6FA7"/>
    <w:rsid w:val="002E4A0D"/>
    <w:rsid w:val="002E5EF0"/>
    <w:rsid w:val="002E69F6"/>
    <w:rsid w:val="00334D27"/>
    <w:rsid w:val="003473C0"/>
    <w:rsid w:val="00361358"/>
    <w:rsid w:val="00374624"/>
    <w:rsid w:val="00385017"/>
    <w:rsid w:val="00385609"/>
    <w:rsid w:val="00387FC5"/>
    <w:rsid w:val="003A62F2"/>
    <w:rsid w:val="003A6B16"/>
    <w:rsid w:val="003B4E88"/>
    <w:rsid w:val="003B60EE"/>
    <w:rsid w:val="003D280A"/>
    <w:rsid w:val="003D2820"/>
    <w:rsid w:val="003E01CB"/>
    <w:rsid w:val="003E60DA"/>
    <w:rsid w:val="003F4D69"/>
    <w:rsid w:val="0041111E"/>
    <w:rsid w:val="00412B61"/>
    <w:rsid w:val="00414C41"/>
    <w:rsid w:val="00442FCB"/>
    <w:rsid w:val="0045464F"/>
    <w:rsid w:val="00455EB7"/>
    <w:rsid w:val="00472A3E"/>
    <w:rsid w:val="00482B89"/>
    <w:rsid w:val="00484667"/>
    <w:rsid w:val="00491118"/>
    <w:rsid w:val="0049486B"/>
    <w:rsid w:val="00497477"/>
    <w:rsid w:val="004A4D45"/>
    <w:rsid w:val="004A6EF5"/>
    <w:rsid w:val="004B3E87"/>
    <w:rsid w:val="00515823"/>
    <w:rsid w:val="00516278"/>
    <w:rsid w:val="005176D8"/>
    <w:rsid w:val="00527304"/>
    <w:rsid w:val="00537848"/>
    <w:rsid w:val="00562719"/>
    <w:rsid w:val="005640E9"/>
    <w:rsid w:val="00564797"/>
    <w:rsid w:val="00565A58"/>
    <w:rsid w:val="00580D3C"/>
    <w:rsid w:val="00584AB7"/>
    <w:rsid w:val="00584B07"/>
    <w:rsid w:val="005951C4"/>
    <w:rsid w:val="005A3EA4"/>
    <w:rsid w:val="005B11DC"/>
    <w:rsid w:val="005B12C3"/>
    <w:rsid w:val="005C1183"/>
    <w:rsid w:val="005C28D0"/>
    <w:rsid w:val="005D116D"/>
    <w:rsid w:val="005D6103"/>
    <w:rsid w:val="005D7BC2"/>
    <w:rsid w:val="005F180D"/>
    <w:rsid w:val="005F2519"/>
    <w:rsid w:val="005F6695"/>
    <w:rsid w:val="00602FF4"/>
    <w:rsid w:val="00610A66"/>
    <w:rsid w:val="006117E7"/>
    <w:rsid w:val="006221E4"/>
    <w:rsid w:val="0064048D"/>
    <w:rsid w:val="00641132"/>
    <w:rsid w:val="00655362"/>
    <w:rsid w:val="00657E26"/>
    <w:rsid w:val="00681858"/>
    <w:rsid w:val="00693804"/>
    <w:rsid w:val="0069382D"/>
    <w:rsid w:val="006B3BB8"/>
    <w:rsid w:val="006C60D7"/>
    <w:rsid w:val="006C7C3E"/>
    <w:rsid w:val="006D2E1C"/>
    <w:rsid w:val="006E19D9"/>
    <w:rsid w:val="006E246E"/>
    <w:rsid w:val="006F11D3"/>
    <w:rsid w:val="00700E2E"/>
    <w:rsid w:val="007057DF"/>
    <w:rsid w:val="00764AEC"/>
    <w:rsid w:val="0077733B"/>
    <w:rsid w:val="0079447B"/>
    <w:rsid w:val="00796AFE"/>
    <w:rsid w:val="007A1ED5"/>
    <w:rsid w:val="007A4914"/>
    <w:rsid w:val="007A64B8"/>
    <w:rsid w:val="007B10D0"/>
    <w:rsid w:val="007C011A"/>
    <w:rsid w:val="007C1E6B"/>
    <w:rsid w:val="007C350D"/>
    <w:rsid w:val="007C47BF"/>
    <w:rsid w:val="007F39F8"/>
    <w:rsid w:val="008016E0"/>
    <w:rsid w:val="0083072A"/>
    <w:rsid w:val="00831FAD"/>
    <w:rsid w:val="00832733"/>
    <w:rsid w:val="00857993"/>
    <w:rsid w:val="00861814"/>
    <w:rsid w:val="008664B3"/>
    <w:rsid w:val="00866B84"/>
    <w:rsid w:val="00873877"/>
    <w:rsid w:val="0088388F"/>
    <w:rsid w:val="008847F9"/>
    <w:rsid w:val="00886EB8"/>
    <w:rsid w:val="008A7CF5"/>
    <w:rsid w:val="008B5C3C"/>
    <w:rsid w:val="008C3E94"/>
    <w:rsid w:val="008C5458"/>
    <w:rsid w:val="008D56AC"/>
    <w:rsid w:val="008E3069"/>
    <w:rsid w:val="008F40CA"/>
    <w:rsid w:val="00911DE0"/>
    <w:rsid w:val="00913A76"/>
    <w:rsid w:val="00914168"/>
    <w:rsid w:val="00920611"/>
    <w:rsid w:val="009330C0"/>
    <w:rsid w:val="00935190"/>
    <w:rsid w:val="009405CE"/>
    <w:rsid w:val="0094350B"/>
    <w:rsid w:val="00947C9A"/>
    <w:rsid w:val="009937BA"/>
    <w:rsid w:val="009964FF"/>
    <w:rsid w:val="009A601E"/>
    <w:rsid w:val="009A61B6"/>
    <w:rsid w:val="009B5DA8"/>
    <w:rsid w:val="009B5F5B"/>
    <w:rsid w:val="009F1708"/>
    <w:rsid w:val="009F40ED"/>
    <w:rsid w:val="009F74CF"/>
    <w:rsid w:val="00A16C5B"/>
    <w:rsid w:val="00A31BC7"/>
    <w:rsid w:val="00A46C8E"/>
    <w:rsid w:val="00A50183"/>
    <w:rsid w:val="00A560B2"/>
    <w:rsid w:val="00A636C7"/>
    <w:rsid w:val="00A6549F"/>
    <w:rsid w:val="00A80FC7"/>
    <w:rsid w:val="00AA2125"/>
    <w:rsid w:val="00AB6FE4"/>
    <w:rsid w:val="00AD4BEE"/>
    <w:rsid w:val="00AE48D5"/>
    <w:rsid w:val="00AF4D0E"/>
    <w:rsid w:val="00B02EE2"/>
    <w:rsid w:val="00B163FB"/>
    <w:rsid w:val="00B23BC1"/>
    <w:rsid w:val="00B27BD4"/>
    <w:rsid w:val="00B31030"/>
    <w:rsid w:val="00B354E7"/>
    <w:rsid w:val="00B55496"/>
    <w:rsid w:val="00B57216"/>
    <w:rsid w:val="00B61D9D"/>
    <w:rsid w:val="00B62173"/>
    <w:rsid w:val="00B62D37"/>
    <w:rsid w:val="00B64BA4"/>
    <w:rsid w:val="00B67E70"/>
    <w:rsid w:val="00B70467"/>
    <w:rsid w:val="00B7494C"/>
    <w:rsid w:val="00B761A4"/>
    <w:rsid w:val="00B93CAB"/>
    <w:rsid w:val="00B97DC4"/>
    <w:rsid w:val="00BA15E4"/>
    <w:rsid w:val="00BA2401"/>
    <w:rsid w:val="00BA2B37"/>
    <w:rsid w:val="00BA46A6"/>
    <w:rsid w:val="00BA640E"/>
    <w:rsid w:val="00BB2ECA"/>
    <w:rsid w:val="00BB7CD5"/>
    <w:rsid w:val="00BC03B9"/>
    <w:rsid w:val="00BC12A9"/>
    <w:rsid w:val="00BC6A92"/>
    <w:rsid w:val="00BD00EE"/>
    <w:rsid w:val="00BE1B09"/>
    <w:rsid w:val="00BE3D83"/>
    <w:rsid w:val="00BE4FB6"/>
    <w:rsid w:val="00BE7C11"/>
    <w:rsid w:val="00C04D08"/>
    <w:rsid w:val="00C12654"/>
    <w:rsid w:val="00C2403E"/>
    <w:rsid w:val="00C24315"/>
    <w:rsid w:val="00C313FC"/>
    <w:rsid w:val="00C401C7"/>
    <w:rsid w:val="00C504FA"/>
    <w:rsid w:val="00C51952"/>
    <w:rsid w:val="00C5462C"/>
    <w:rsid w:val="00C60503"/>
    <w:rsid w:val="00C61CC9"/>
    <w:rsid w:val="00C7597E"/>
    <w:rsid w:val="00C76517"/>
    <w:rsid w:val="00C878A9"/>
    <w:rsid w:val="00CA40D5"/>
    <w:rsid w:val="00CB3269"/>
    <w:rsid w:val="00CC4E6E"/>
    <w:rsid w:val="00CC73FF"/>
    <w:rsid w:val="00CC7539"/>
    <w:rsid w:val="00CD31F1"/>
    <w:rsid w:val="00CD611F"/>
    <w:rsid w:val="00CF1FFB"/>
    <w:rsid w:val="00CF3D2A"/>
    <w:rsid w:val="00D0016F"/>
    <w:rsid w:val="00D01FFE"/>
    <w:rsid w:val="00D02E86"/>
    <w:rsid w:val="00D10273"/>
    <w:rsid w:val="00D14086"/>
    <w:rsid w:val="00D17778"/>
    <w:rsid w:val="00D23E0E"/>
    <w:rsid w:val="00D2533F"/>
    <w:rsid w:val="00D31F47"/>
    <w:rsid w:val="00D4595E"/>
    <w:rsid w:val="00D46168"/>
    <w:rsid w:val="00D553CC"/>
    <w:rsid w:val="00D71EB9"/>
    <w:rsid w:val="00D9254B"/>
    <w:rsid w:val="00D92D02"/>
    <w:rsid w:val="00D96998"/>
    <w:rsid w:val="00D975B7"/>
    <w:rsid w:val="00DB4783"/>
    <w:rsid w:val="00DC6F5B"/>
    <w:rsid w:val="00DD0B77"/>
    <w:rsid w:val="00DD6DE5"/>
    <w:rsid w:val="00DD7FD9"/>
    <w:rsid w:val="00DE1905"/>
    <w:rsid w:val="00DE57BD"/>
    <w:rsid w:val="00DE61B8"/>
    <w:rsid w:val="00DF0F7E"/>
    <w:rsid w:val="00DF3483"/>
    <w:rsid w:val="00DF60E0"/>
    <w:rsid w:val="00E0376A"/>
    <w:rsid w:val="00E12F00"/>
    <w:rsid w:val="00E142FA"/>
    <w:rsid w:val="00E153DC"/>
    <w:rsid w:val="00E20984"/>
    <w:rsid w:val="00E21693"/>
    <w:rsid w:val="00E227F7"/>
    <w:rsid w:val="00E241FB"/>
    <w:rsid w:val="00E2439C"/>
    <w:rsid w:val="00E24BA9"/>
    <w:rsid w:val="00E26458"/>
    <w:rsid w:val="00E3257B"/>
    <w:rsid w:val="00E32BFD"/>
    <w:rsid w:val="00E34E0C"/>
    <w:rsid w:val="00E50B6C"/>
    <w:rsid w:val="00E63FAA"/>
    <w:rsid w:val="00E73062"/>
    <w:rsid w:val="00E77CCD"/>
    <w:rsid w:val="00E8124B"/>
    <w:rsid w:val="00E85A97"/>
    <w:rsid w:val="00E935D9"/>
    <w:rsid w:val="00E967D3"/>
    <w:rsid w:val="00EA066C"/>
    <w:rsid w:val="00EA1332"/>
    <w:rsid w:val="00EA4362"/>
    <w:rsid w:val="00EA6E4E"/>
    <w:rsid w:val="00EA7031"/>
    <w:rsid w:val="00EB4343"/>
    <w:rsid w:val="00ED5490"/>
    <w:rsid w:val="00ED5F43"/>
    <w:rsid w:val="00ED7002"/>
    <w:rsid w:val="00EE180C"/>
    <w:rsid w:val="00EE2FD7"/>
    <w:rsid w:val="00EE6977"/>
    <w:rsid w:val="00EE69C3"/>
    <w:rsid w:val="00EE7CC2"/>
    <w:rsid w:val="00EF2D94"/>
    <w:rsid w:val="00F01FC3"/>
    <w:rsid w:val="00F112E7"/>
    <w:rsid w:val="00F120B8"/>
    <w:rsid w:val="00F158B4"/>
    <w:rsid w:val="00F158C2"/>
    <w:rsid w:val="00F15BF3"/>
    <w:rsid w:val="00F35DF4"/>
    <w:rsid w:val="00F40021"/>
    <w:rsid w:val="00F409B5"/>
    <w:rsid w:val="00F412A1"/>
    <w:rsid w:val="00F43FE5"/>
    <w:rsid w:val="00F47728"/>
    <w:rsid w:val="00F55004"/>
    <w:rsid w:val="00F610F7"/>
    <w:rsid w:val="00F623A0"/>
    <w:rsid w:val="00F656F3"/>
    <w:rsid w:val="00F7670D"/>
    <w:rsid w:val="00F76AD2"/>
    <w:rsid w:val="00F97283"/>
    <w:rsid w:val="00FA0EFB"/>
    <w:rsid w:val="00FA46BD"/>
    <w:rsid w:val="00FB2023"/>
    <w:rsid w:val="00FC2CBE"/>
    <w:rsid w:val="00FC6143"/>
    <w:rsid w:val="00FC6383"/>
    <w:rsid w:val="00FD787E"/>
    <w:rsid w:val="00FF477F"/>
    <w:rsid w:val="00FF4B8A"/>
    <w:rsid w:val="00FF5327"/>
    <w:rsid w:val="00FF5E85"/>
    <w:rsid w:val="00FF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41F5"/>
  <w15:chartTrackingRefBased/>
  <w15:docId w15:val="{EB171283-5641-4CFF-A348-A69D4B5E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ECA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8E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C8E"/>
    <w:pPr>
      <w:keepNext/>
      <w:keepLines/>
      <w:spacing w:before="40"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E70"/>
    <w:pPr>
      <w:keepNext/>
      <w:keepLines/>
      <w:spacing w:before="40"/>
      <w:ind w:firstLine="0"/>
      <w:outlineLvl w:val="2"/>
    </w:pPr>
    <w:rPr>
      <w:rFonts w:eastAsiaTheme="min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15E4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5E4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6C8E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15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A99"/>
    <w:pPr>
      <w:tabs>
        <w:tab w:val="right" w:leader="dot" w:pos="9627"/>
      </w:tabs>
      <w:spacing w:after="100" w:line="276" w:lineRule="auto"/>
      <w:ind w:firstLine="0"/>
    </w:pPr>
    <w:rPr>
      <w:noProof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BA15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15E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5E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A15E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5E4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3B4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11DC"/>
    <w:rPr>
      <w:rFonts w:ascii="Times New Roman" w:eastAsiaTheme="minorEastAsia" w:hAnsi="Times New Roman" w:cstheme="majorBidi"/>
      <w:b/>
      <w:color w:val="000000" w:themeColor="text1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202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57993"/>
    <w:rPr>
      <w:rFonts w:ascii="Times New Roman" w:eastAsiaTheme="majorEastAsia" w:hAnsi="Times New Roman" w:cstheme="majorBidi"/>
      <w:b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A703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A7031"/>
  </w:style>
  <w:style w:type="paragraph" w:styleId="EndnoteText">
    <w:name w:val="endnote text"/>
    <w:basedOn w:val="Normal"/>
    <w:link w:val="EndnoteTextChar"/>
    <w:uiPriority w:val="99"/>
    <w:semiHidden/>
    <w:unhideWhenUsed/>
    <w:rsid w:val="00B7046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0467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6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04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046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0467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82B89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026A99"/>
    <w:pPr>
      <w:tabs>
        <w:tab w:val="left" w:pos="851"/>
        <w:tab w:val="right" w:leader="dot" w:pos="9627"/>
      </w:tabs>
      <w:spacing w:after="100" w:line="276" w:lineRule="auto"/>
      <w:ind w:left="280" w:firstLine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0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0F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121611"/>
    <w:pPr>
      <w:ind w:left="720"/>
      <w:contextualSpacing/>
    </w:pPr>
  </w:style>
  <w:style w:type="paragraph" w:styleId="NoSpacing">
    <w:name w:val="No Spacing"/>
    <w:uiPriority w:val="1"/>
    <w:qFormat/>
    <w:rsid w:val="005C28D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D00EE"/>
    <w:pPr>
      <w:spacing w:after="200"/>
      <w:jc w:val="center"/>
    </w:pPr>
    <w:rPr>
      <w:iCs/>
      <w:color w:val="000000" w:themeColor="text1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26A99"/>
    <w:pPr>
      <w:tabs>
        <w:tab w:val="left" w:pos="1276"/>
        <w:tab w:val="right" w:leader="dot" w:pos="9627"/>
      </w:tabs>
      <w:spacing w:after="100" w:line="276" w:lineRule="auto"/>
      <w:ind w:left="560"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5F25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25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2519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2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251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DSTU-7.1-2006.xsl" StyleName="ДСТУ 7.1:2006" Version="10">
  <b:Source>
    <b:Year>1996</b:Year>
    <b:BIBTEX_Entry>inbook</b:BIBTEX_Entry>
    <b:SourceType>BookSection</b:SourceType>
    <b:Title>The Econometrics of Financial Markets</b:Title>
    <b:ChapterNumber>2.4.3 Variance Ratios</b:ChapterNumber>
    <b:Tag>Campbell1996</b:Tag>
    <b:Publisher>Princeton University Press</b:Publisher>
    <b:Author>
      <b:Author>
        <b:NameList>
          <b:Person>
            <b:Last>Campbell</b:Last>
            <b:First>J.</b:First>
          </b:Person>
          <b:Person>
            <b:Last>Lo</b:Last>
            <b:First>A.</b:First>
          </b:Person>
          <b:Person>
            <b:Last>Mackinlay</b:Last>
            <b:First>A.</b:First>
          </b:Person>
          <b:Person>
            <b:Last>Whitelaw</b:Last>
            <b:Middle>F.</b:Middle>
            <b:First>Robert</b:First>
          </b:Person>
        </b:NameList>
      </b:Author>
    </b:Author>
    <b:Pages>48–55</b:Pages>
    <b:RefOrder>19</b:RefOrder>
  </b:Source>
  <b:Source>
    <b:Year>1996</b:Year>
    <b:Volume>64</b:Volume>
    <b:BIBTEX_Entry>article</b:BIBTEX_Entry>
    <b:SourceType>JournalArticle</b:SourceType>
    <b:Title>Efficient Tests for an Autoregressive Unit Root</b:Title>
    <b:Tag>Elliott1996EfficientTF</b:Tag>
    <b:Author>
      <b:Author>
        <b:NameList>
          <b:Person>
            <b:Last>Elliott</b:Last>
            <b:First>G.</b:First>
          </b:Person>
          <b:Person>
            <b:Last>Rothenberg</b:Last>
            <b:First>T.</b:First>
          </b:Person>
          <b:Person>
            <b:Last>Stock</b:Last>
            <b:First>J.</b:First>
          </b:Person>
        </b:NameList>
      </b:Author>
    </b:Author>
    <b:Pages>813-836</b:Pages>
    <b:JournalName>Econometrica</b:JournalName>
    <b:RefOrder>17</b:RefOrder>
  </b:Source>
  <b:Source>
    <b:Year>2010</b:Year>
    <b:BIBTEX_Entry>inproceedings</b:BIBTEX_Entry>
    <b:SourceType>ConferenceProceedings</b:SourceType>
    <b:Title>Understanding the difficulty of training deep feedforward neural networks</b:Title>
    <b:Tag>Glorot2010</b:Tag>
    <b:BookTitle>AISTATS</b:BookTitle>
    <b:Author>
      <b:Author>
        <b:NameList>
          <b:Person>
            <b:Last>Glorot</b:Last>
            <b:First>Xavier</b:First>
          </b:Person>
          <b:Person>
            <b:Last>Bengio</b:Last>
            <b:First>Yoshua</b:First>
          </b:Person>
        </b:NameList>
      </b:Author>
    </b:Author>
    <b:ConferenceName>AISTATS</b:ConferenceName>
    <b:RefOrder>23</b:RefOrder>
  </b:Source>
  <b:Source>
    <b:Year>2015</b:Year>
    <b:BIBTEX_Entry>article</b:BIBTEX_Entry>
    <b:SourceType>JournalArticle</b:SourceType>
    <b:Title>Delving Deep into Rectifiers: Surpassing Human-Level Performance on ImageNet Classification</b:Title>
    <b:Tag>He2015</b:Tag>
    <b:Author>
      <b:Author>
        <b:NameList>
          <b:Person>
            <b:Last>He</b:Last>
            <b:First>Kaiming</b:First>
          </b:Person>
          <b:Person>
            <b:Last>Zhang</b:Last>
            <b:First>X.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Pages>1026-1034</b:Pages>
    <b:JournalName>2015 IEEE International Conference on Computer Vision (ICCV)</b:JournalName>
    <b:RefOrder>22</b:RefOrder>
  </b:Source>
  <b:Source>
    <b:Year>1981</b:Year>
    <b:Volume>68</b:Volume>
    <b:BIBTEX_Entry>article</b:BIBTEX_Entry>
    <b:SourceType>JournalArticle</b:SourceType>
    <b:Title>Fractional differencing</b:Title>
    <b:Tag>Hosking1981</b:Tag>
    <b:Author>
      <b:Author>
        <b:NameList>
          <b:Person>
            <b:Last>Hosking</b:Last>
            <b:Middle>R. M.</b:Middle>
            <b:First>J.</b:First>
          </b:Person>
        </b:NameList>
      </b:Author>
    </b:Author>
    <b:Pages>165-176</b:Pages>
    <b:JournalName>Biometrika</b:JournalName>
    <b:Number>1</b:Number>
    <b:RefOrder>14</b:RefOrder>
  </b:Source>
  <b:Source>
    <b:Year>1992</b:Year>
    <b:Volume>54</b:Volume>
    <b:BIBTEX_Entry>article</b:BIBTEX_Entry>
    <b:SourceType>JournalArticle</b:SourceType>
    <b:Title>Testing the null hypothesis of stationarity against the alternative of a unit root: How sure are we that economic time series have a unit root?</b:Title>
    <b:Tag>Kwiatkowski1992</b:Tag>
    <b:Author>
      <b:Author>
        <b:NameList>
          <b:Person>
            <b:Last>Kwiatkowski</b:Last>
            <b:First>D.</b:First>
          </b:Person>
          <b:Person>
            <b:Last>Phillips</b:Last>
            <b:First>P.</b:First>
          </b:Person>
          <b:Person>
            <b:Last>Schmidt</b:Last>
            <b:First>P.</b:First>
          </b:Person>
          <b:Person>
            <b:Last>Shin</b:Last>
            <b:First>Y.</b:First>
          </b:Person>
        </b:NameList>
      </b:Author>
    </b:Author>
    <b:Pages>159-178</b:Pages>
    <b:JournalName>Journal of Econometrics</b:JournalName>
    <b:RefOrder>18</b:RefOrder>
  </b:Source>
  <b:Source>
    <b:Year>2019</b:Year>
    <b:Volume>abs/1908.08681</b:Volume>
    <b:BIBTEX_Entry>article</b:BIBTEX_Entry>
    <b:SourceType>JournalArticle</b:SourceType>
    <b:Title>Mish: A Self Regularized Non-Monotonic Neural Activation Function</b:Title>
    <b:Tag>Misra2019MishAS</b:Tag>
    <b:Author>
      <b:Author>
        <b:NameList>
          <b:Person>
            <b:Last>Misra</b:Last>
            <b:First>Diganta</b:First>
          </b:Person>
        </b:NameList>
      </b:Author>
    </b:Author>
    <b:JournalName>ArXiv</b:JournalName>
    <b:RefOrder>20</b:RefOrder>
  </b:Source>
  <b:Source>
    <b:Year>2015</b:Year>
    <b:Volume>518</b:Volume>
    <b:BIBTEX_Entry>article</b:BIBTEX_Entry>
    <b:SourceType>JournalArticle</b:SourceType>
    <b:Title>Human-level control through deep reinforcement learning</b:Title>
    <b:Tag>Mnih2015</b:Tag>
    <b:Author>
      <b:Author>
        <b:NameList>
          <b:Person>
            <b:Last>Mnih</b:Last>
            <b:First>V.</b:First>
          </b:Person>
          <b:Person>
            <b:Last>Kavukcuoglu</b:Last>
            <b:First>K.</b:First>
          </b:Person>
          <b:Person>
            <b:Last>Silver</b:Last>
            <b:First>D.</b:First>
          </b:Person>
          <b:Person>
            <b:Last>Rusu</b:Last>
            <b:Middle>A.</b:Middle>
            <b:First>Andrei</b:First>
          </b:Person>
          <b:Person>
            <b:Last>Veness</b:Last>
            <b:First>J.</b:First>
          </b:Person>
          <b:Person>
            <b:Last>Bellemare</b:Last>
            <b:Middle>G.</b:Middle>
            <b:First>Marc</b:First>
          </b:Person>
          <b:Person>
            <b:Last>Graves</b:Last>
            <b:First>A.</b:First>
          </b:Person>
          <b:Person>
            <b:Last>Riedmiller</b:Last>
            <b:Middle>A.</b:Middle>
            <b:First>Martin</b:First>
          </b:Person>
          <b:Person>
            <b:Last>Fidjeland</b:Last>
            <b:First>A.</b:First>
          </b:Person>
          <b:Person>
            <b:Last>Ostrovski</b:Last>
            <b:First>Georg</b:First>
          </b:Person>
          <b:Person>
            <b:Last>Petersen</b:Last>
            <b:First>Stig</b:First>
          </b:Person>
          <b:Person>
            <b:Last>Beattie</b:Last>
            <b:First>Charlie</b:First>
          </b:Person>
          <b:Person>
            <b:Last>Sadik</b:Last>
            <b:First>A.</b:First>
          </b:Person>
          <b:Person>
            <b:Last>Antonoglou</b:Last>
            <b:First>Ioannis</b:First>
          </b:Person>
          <b:Person>
            <b:Last>King</b:Last>
            <b:First>Helen</b:First>
          </b:Person>
          <b:Person>
            <b:Last>Kumaran</b:Last>
            <b:First>D.</b:First>
          </b:Person>
          <b:Person>
            <b:Last>Wierstra</b:Last>
            <b:First>Daan</b:First>
          </b:Person>
          <b:Person>
            <b:Last>Legg</b:Last>
            <b:First>S.</b:First>
          </b:Person>
          <b:Person>
            <b:Last>Hassabis</b:Last>
            <b:First>D.</b:First>
          </b:Person>
        </b:NameList>
      </b:Author>
    </b:Author>
    <b:Pages>529-533</b:Pages>
    <b:JournalName>Nature</b:JournalName>
    <b:RefOrder>3</b:RefOrder>
  </b:Source>
  <b:Source>
    <b:Year>2013</b:Year>
    <b:Volume>abs/1312.5602</b:Volume>
    <b:BIBTEX_Entry>article</b:BIBTEX_Entry>
    <b:SourceType>JournalArticle</b:SourceType>
    <b:Title>Playing Atari with Deep Reinforcement Learning</b:Title>
    <b:Tag>Mnih2013</b:Tag>
    <b:Author>
      <b:Author>
        <b:NameList>
          <b:Person>
            <b:Last>Mnih</b:Last>
            <b:First>V.</b:First>
          </b:Person>
          <b:Person>
            <b:Last>Kavukcuoglu</b:Last>
            <b:First>K.</b:First>
          </b:Person>
          <b:Person>
            <b:Last>Silver</b:Last>
            <b:First>D.</b:First>
          </b:Person>
          <b:Person>
            <b:Last>Graves</b:Last>
            <b:First>A.</b:First>
          </b:Person>
          <b:Person>
            <b:Last>Antonoglou</b:Last>
            <b:First>Ioannis</b:First>
          </b:Person>
          <b:Person>
            <b:Last>Wierstra</b:Last>
            <b:First>Daan</b:First>
          </b:Person>
          <b:Person>
            <b:Last>Riedmiller</b:Last>
            <b:Middle>A.</b:Middle>
            <b:First>Martin</b:First>
          </b:Person>
        </b:NameList>
      </b:Author>
    </b:Author>
    <b:JournalName>ArXiv</b:JournalName>
    <b:RefOrder>2</b:RefOrder>
  </b:Source>
  <b:Source>
    <b:Year>2005</b:Year>
    <b:Volume>16</b:Volume>
    <b:BIBTEX_Entry>article</b:BIBTEX_Entry>
    <b:SourceType>JournalArticle</b:SourceType>
    <b:Title>Reinforcement Learning: An Introduction</b:Title>
    <b:Tag>Sutton2005</b:Tag>
    <b:Author>
      <b:Author>
        <b:NameList>
          <b:Person>
            <b:Last>Sutton</b:Last>
            <b:First>R.</b:First>
          </b:Person>
          <b:Person>
            <b:Last>Barto</b:Last>
            <b:First>A.</b:First>
          </b:Person>
        </b:NameList>
      </b:Author>
    </b:Author>
    <b:Pages>285-286</b:Pages>
    <b:JournalName>IEEE Transactions on Neural Networks</b:JournalName>
    <b:RefOrder>13</b:RefOrder>
  </b:Source>
  <b:Source>
    <b:Year>2021</b:Year>
    <b:BIBTEX_Entry>article</b:BIBTEX_Entry>
    <b:SourceType>JournalArticle</b:SourceType>
    <b:Title>bashtage/arch: Release 4.19</b:Title>
    <b:Tag>Sheppard2021</b:Tag>
    <b:Publisher>Zenodo</b:Publisher>
    <b:DOI>10.5281/zenodo.4607195</b:DOI>
    <b:Author>
      <b:Author>
        <b:NameList>
          <b:Person>
            <b:Last>Sheppard</b:Last>
            <b:First>Kevin</b:First>
          </b:Person>
          <b:Person>
            <b:Last>Khrapov</b:Last>
            <b:First>Stanislav</b:First>
          </b:Person>
          <b:Person>
            <b:Last>Lipták</b:Last>
            <b:First>Gábor</b:First>
          </b:Person>
          <b:Person>
            <b:Last>mikedeltalima</b:Last>
          </b:Person>
          <b:Person>
            <b:Last>Capellini</b:Last>
            <b:First>Rob</b:First>
          </b:Person>
          <b:Person>
            <b:Last>Hugle</b:Last>
          </b:Person>
          <b:Person>
            <b:Last>esvhd</b:Last>
          </b:Person>
          <b:Person>
            <b:Last>Fortin</b:Last>
            <b:First>Alex</b:First>
          </b:Person>
          <b:Person>
            <b:Last>JPN</b:Last>
          </b:Person>
          <b:Person>
            <b:Last>Li</b:Last>
            <b:First>Weiliang</b:First>
          </b:Person>
          <b:Person>
            <b:Last>et al.</b:Last>
          </b:Person>
        </b:NameList>
      </b:Author>
    </b:Author>
    <b:RefOrder>9</b:RefOrder>
  </b:Source>
  <b:Source>
    <b:Year>2020</b:Year>
    <b:Volume>17</b:Volume>
    <b:BIBTEX_Entry>article</b:BIBTEX_Entry>
    <b:SourceType>JournalArticle</b:SourceType>
    <b:Title>SciPy 1.0: Fundamental Algorithms for Scientific Computing in Python</b:Title>
    <b:Tag>Virtanen2020</b:Tag>
    <b:DOI>10.1038/s41592-019-0686-2</b:DOI>
    <b:Author>
      <b:Author>
        <b:NameList>
          <b:Person>
            <b:Last>Virtanen</b:Last>
            <b:First>Pauli</b:First>
          </b:Person>
          <b:Person>
            <b:Last>Gommers</b:Last>
            <b:First>Ralf</b:First>
          </b:Person>
          <b:Person>
            <b:Last>Oliphant</b:Last>
            <b:Middle>E.</b:Middle>
            <b:First>Travis</b:First>
          </b:Person>
          <b:Person>
            <b:Last>Haberland</b:Last>
            <b:First>Matt</b:First>
          </b:Person>
          <b:Person>
            <b:Last>Reddy</b:Last>
            <b:First>Tyler</b:First>
          </b:Person>
          <b:Person>
            <b:Last>Cournapeau</b:Last>
            <b:First>David</b:First>
          </b:Person>
          <b:Person>
            <b:Last>Burovski</b:Last>
            <b:First>Evgeni</b:First>
          </b:Person>
          <b:Person>
            <b:Last>Peterson</b:Last>
            <b:First>Pearu</b:First>
          </b:Person>
          <b:Person>
            <b:Last>Weckesser</b:Last>
            <b:First>Warren</b:First>
          </b:Person>
          <b:Person>
            <b:Last>Bright</b:Last>
            <b:First>Jonathan</b:First>
          </b:Person>
          <b:Person>
            <b:Last>van der Walt</b:Last>
            <b:Middle>J.</b:Middle>
            <b:First>Stéfan</b:First>
          </b:Person>
          <b:Person>
            <b:Last>Brett</b:Last>
            <b:First>Matthew</b:First>
          </b:Person>
          <b:Person>
            <b:Last>Wilson</b:Last>
            <b:First>Joshua</b:First>
          </b:Person>
          <b:Person>
            <b:Last>Millman</b:Last>
            <b:Middle>Jarrod</b:Middle>
            <b:First>K.</b:First>
          </b:Person>
          <b:Person>
            <b:Last>Mayorov</b:Last>
            <b:First>Nikolay</b:First>
          </b:Person>
          <b:Person>
            <b:Last>Nelson</b:Last>
            <b:Middle>R. J.</b:Middle>
            <b:First>Andrew</b:First>
          </b:Person>
          <b:Person>
            <b:Last>Jones</b:Last>
            <b:First>Eric</b:First>
          </b:Person>
          <b:Person>
            <b:Last>Kern</b:Last>
            <b:First>Robert</b:First>
          </b:Person>
          <b:Person>
            <b:Last>Larson</b:Last>
            <b:First>Eric</b:First>
          </b:Person>
          <b:Person>
            <b:Last>Carey</b:Last>
            <b:Middle>J.</b:Middle>
            <b:First>C.</b:First>
          </b:Person>
          <b:Person>
            <b:Last>Polat</b:Last>
            <b:First>İlhan</b:First>
          </b:Person>
          <b:Person>
            <b:Last>Feng</b:Last>
            <b:First>Yu</b:First>
          </b:Person>
          <b:Person>
            <b:Last>Moore</b:Last>
            <b:Middle>W.</b:Middle>
            <b:First>Eric</b:First>
          </b:Person>
          <b:Person>
            <b:Last>VanderPlas</b:Last>
            <b:First>Jake</b:First>
          </b:Person>
          <b:Person>
            <b:Last>Laxalde</b:Last>
            <b:First>Denis</b:First>
          </b:Person>
          <b:Person>
            <b:Last>Perktold</b:Last>
            <b:First>Josef</b:First>
          </b:Person>
          <b:Person>
            <b:Last>Cimrman</b:Last>
            <b:First>Robert</b:First>
          </b:Person>
          <b:Person>
            <b:Last>Henriksen</b:Last>
            <b:First>Ian</b:First>
          </b:Person>
          <b:Person>
            <b:Last>Quintero</b:Last>
            <b:Middle>A.</b:Middle>
            <b:First>E.</b:First>
          </b:Person>
          <b:Person>
            <b:Last>Harris</b:Last>
            <b:Middle>R.</b:Middle>
            <b:First>Charles</b:First>
          </b:Person>
          <b:Person>
            <b:Last>Archibald</b:Last>
            <b:Middle>M.</b:Middle>
            <b:First>Anne</b:First>
          </b:Person>
          <b:Person>
            <b:Last>Ribeiro</b:Last>
            <b:Middle>H.</b:Middle>
            <b:First>Antônio</b:First>
          </b:Person>
          <b:Person>
            <b:Last>Pedregosa</b:Last>
            <b:First>Fabian</b:First>
          </b:Person>
          <b:Person>
            <b:Last>van Mulbregt</b:Last>
            <b:First>Paul</b:First>
          </b:Person>
          <b:Person>
            <b:Last>Contributors</b:Last>
            <b:Middle>1.0</b:Middle>
            <b:First>SciPy</b:First>
          </b:Person>
        </b:NameList>
      </b:Author>
    </b:Author>
    <b:Pages>261–272</b:Pages>
    <b:JournalName>Nature Methods</b:JournalName>
    <b:RefOrder>8</b:RefOrder>
  </b:Source>
  <b:Source>
    <b:Year>2017</b:Year>
    <b:BIBTEX_Entry>inproceedings</b:BIBTEX_Entry>
    <b:SourceType>ConferenceProceedings</b:SourceType>
    <b:Title>Concrete Dropout</b:Title>
    <b:Tag>Gal2017</b:Tag>
    <b:BookTitle>NIPS</b:BookTitle>
    <b:Author>
      <b:Author>
        <b:NameList>
          <b:Person>
            <b:Last>Gal</b:Last>
            <b:First>Y.</b:First>
          </b:Person>
          <b:Person>
            <b:Last>Hron</b:Last>
            <b:First>J.</b:First>
          </b:Person>
          <b:Person>
            <b:Last>Kendall</b:Last>
            <b:First>Alex</b:First>
          </b:Person>
        </b:NameList>
      </b:Author>
    </b:Author>
    <b:ConferenceName>NIPS</b:ConferenceName>
    <b:RefOrder>21</b:RefOrder>
  </b:Source>
  <b:Source>
    <b:Year>2013</b:Year>
    <b:BIBTEX_Entry>article</b:BIBTEX_Entry>
    <b:SourceType>JournalArticle</b:SourceType>
    <b:Title>A Fast Fractional Difference Algorithm</b:Title>
    <b:Tag>Jensen2013</b:Tag>
    <b:Author>
      <b:Author>
        <b:NameList>
          <b:Person>
            <b:Last>Jensen</b:Last>
            <b:Middle>Noack</b:Middle>
            <b:First>Andreas</b:First>
          </b:Person>
          <b:Person>
            <b:Last>Nielsen</b:Last>
            <b:First>M.</b:First>
          </b:Person>
        </b:NameList>
      </b:Author>
    </b:Author>
    <b:JournalName>Econometrics: Mathematical Methods &amp; Programming eJournal</b:JournalName>
    <b:RefOrder>15</b:RefOrder>
  </b:Source>
  <b:Source>
    <b:Year>2016</b:Year>
    <b:Volume>abs/1511.05952</b:Volume>
    <b:BIBTEX_Entry>article</b:BIBTEX_Entry>
    <b:SourceType>JournalArticle</b:SourceType>
    <b:Title>Prioritized Experience Replay</b:Title>
    <b:Tag>Schaul2016</b:Tag>
    <b:Author>
      <b:Author>
        <b:NameList>
          <b:Person>
            <b:Last>Schaul</b:Last>
            <b:First>Tom</b:First>
          </b:Person>
          <b:Person>
            <b:Last>Quan</b:Last>
            <b:First>John</b:First>
          </b:Person>
          <b:Person>
            <b:Last>Antonoglou</b:Last>
            <b:First>Ioannis</b:First>
          </b:Person>
          <b:Person>
            <b:Last>Silver</b:Last>
            <b:First>D.</b:First>
          </b:Person>
        </b:NameList>
      </b:Author>
    </b:Author>
    <b:JournalName>CoRR</b:JournalName>
    <b:RefOrder>25</b:RefOrder>
  </b:Source>
  <b:Source>
    <b:Year>2018</b:Year>
    <b:BIBTEX_Entry>inproceedings</b:BIBTEX_Entry>
    <b:SourceType>ConferenceProceedings</b:SourceType>
    <b:Title>Rainbow: Combining Improvements in Deep Reinforcement Learning</b:Title>
    <b:Tag>Hessel2018</b:Tag>
    <b:BookTitle>AAAI</b:BookTitle>
    <b:Author>
      <b:Author>
        <b:NameList>
          <b:Person>
            <b:Last>Hessel</b:Last>
            <b:First>Matteo</b:First>
          </b:Person>
          <b:Person>
            <b:Last>Modayil</b:Last>
            <b:First>Joseph</b:First>
          </b:Person>
          <b:Person>
            <b:Last>Hasselt</b:Last>
            <b:Middle>V.</b:Middle>
            <b:First>H.</b:First>
          </b:Person>
          <b:Person>
            <b:Last>Schaul</b:Last>
            <b:First>Tom</b:First>
          </b:Person>
          <b:Person>
            <b:Last>Ostrovski</b:Last>
            <b:First>Georg</b:First>
          </b:Person>
          <b:Person>
            <b:Last>Dabney</b:Last>
            <b:First>Will</b:First>
          </b:Person>
          <b:Person>
            <b:Last>Horgan</b:Last>
            <b:First>Dan</b:First>
          </b:Person>
          <b:Person>
            <b:Last>Piot</b:Last>
            <b:First>Bilal</b:First>
          </b:Person>
          <b:Person>
            <b:Last>Azar</b:Last>
            <b:Middle>G.</b:Middle>
            <b:First>M.</b:First>
          </b:Person>
          <b:Person>
            <b:Last>Silver</b:Last>
            <b:First>D.</b:First>
          </b:Person>
        </b:NameList>
      </b:Author>
    </b:Author>
    <b:ConferenceName>AAAI</b:ConferenceName>
    <b:RefOrder>24</b:RefOrder>
  </b:Source>
  <b:Source>
    <b:Year>2002</b:Year>
    <b:Volume>3</b:Volume>
    <b:BIBTEX_Entry>article</b:BIBTEX_Entry>
    <b:SourceType>JournalArticle</b:SourceType>
    <b:Title>Using Confidence Bounds for Exploitation-Exploration Trade-offs</b:Title>
    <b:Tag>Auer2002</b:Tag>
    <b:Author>
      <b:Author>
        <b:NameList>
          <b:Person>
            <b:Last>Auer</b:Last>
            <b:First>P.</b:First>
          </b:Person>
        </b:NameList>
      </b:Author>
    </b:Author>
    <b:Pages>397-422</b:Pages>
    <b:JournalName>J. Mach. Learn. Res.</b:JournalName>
    <b:RefOrder>26</b:RefOrder>
  </b:Source>
  <b:Source>
    <b:Year>2017</b:Year>
    <b:Volume>abs/1712.06567</b:Volume>
    <b:BIBTEX_Entry>article</b:BIBTEX_Entry>
    <b:SourceType>JournalArticle</b:SourceType>
    <b:Title>Deep Neuroevolution: Genetic Algorithms Are a Competitive Alternative for Training Deep Neural Networks for Reinforcement Learning</b:Title>
    <b:Tag>Such2017</b:Tag>
    <b:Author>
      <b:Author>
        <b:NameList>
          <b:Person>
            <b:Last>Such</b:Last>
            <b:Middle>Petroski</b:Middle>
            <b:First>Felipe</b:First>
          </b:Person>
          <b:Person>
            <b:Last>Madhavan</b:Last>
            <b:First>V.</b:First>
          </b:Person>
          <b:Person>
            <b:Last>Conti</b:Last>
            <b:First>Edoardo</b:First>
          </b:Person>
          <b:Person>
            <b:Last>Lehman</b:Last>
            <b:First>J.</b:First>
          </b:Person>
          <b:Person>
            <b:Last>Stanley</b:Last>
            <b:First>K.</b:First>
          </b:Person>
          <b:Person>
            <b:Last>Clune</b:Last>
            <b:First>J.</b:First>
          </b:Person>
        </b:NameList>
      </b:Author>
    </b:Author>
    <b:JournalName>ArXiv</b:JournalName>
    <b:RefOrder>28</b:RefOrder>
  </b:Source>
  <b:Source>
    <b:Year>2015</b:Year>
    <b:BIBTEX_Entry>inproceedings</b:BIBTEX_Entry>
    <b:SourceType>ConferenceProceedings</b:SourceType>
    <b:Title>The Arcade Learning Environment: An Evaluation Platform for General Agents (Extended Abstract)</b:Title>
    <b:Tag>Bellemare2015</b:Tag>
    <b:BookTitle>IJCAI</b:BookTitle>
    <b:Author>
      <b:Author>
        <b:NameList>
          <b:Person>
            <b:Last>Bellemare</b:Last>
            <b:Middle>G.</b:Middle>
            <b:First>Marc</b:First>
          </b:Person>
          <b:Person>
            <b:Last>Naddaf</b:Last>
            <b:First>Yavar</b:First>
          </b:Person>
          <b:Person>
            <b:Last>Veness</b:Last>
            <b:First>J.</b:First>
          </b:Person>
          <b:Person>
            <b:Last>Bowling</b:Last>
            <b:First>Michael</b:First>
          </b:Person>
        </b:NameList>
      </b:Author>
    </b:Author>
    <b:ConferenceName>IJCAI</b:ConferenceName>
    <b:RefOrder>27</b:RefOrder>
  </b:Source>
  <b:Source>
    <b:Year>1975</b:Year>
    <b:Volume>29</b:Volume>
    <b:BIBTEX_Entry>article</b:BIBTEX_Entry>
    <b:SourceType>JournalArticle</b:SourceType>
    <b:Title>Table errata: Algorithms for minimization without derivatives (Prentice-Hall, Englewood Cliffs, N. J., 1973)</b:Title>
    <b:Tag>Brent1975</b:Tag>
    <b:Author>
      <b:Author>
        <b:NameList>
          <b:Person>
            <b:Last>Brent</b:Last>
            <b:First>R.</b:First>
          </b:Person>
        </b:NameList>
      </b:Author>
    </b:Author>
    <b:Pages>1166</b:Pages>
    <b:JournalName>Mathematics of Computation</b:JournalName>
    <b:RefOrder>16</b:RefOrder>
  </b:Source>
  <b:Source>
    <b:Year>2016</b:Year>
    <b:BIBTEX_Entry>inproceedings</b:BIBTEX_Entry>
    <b:SourceType>ConferenceProceedings</b:SourceType>
    <b:Title>TensorFlow: A system for large-scale machine learning</b:Title>
    <b:Tag>Abadi2016</b:Tag>
    <b:BookTitle>OSDI</b:BookTitle>
    <b:Author>
      <b:Author>
        <b:NameList>
          <b:Person>
            <b:Last>Abadi</b:Last>
            <b:First>Martín</b:First>
          </b:Person>
          <b:Person>
            <b:Last>Barham</b:Last>
            <b:First>P.</b:First>
          </b:Person>
          <b:Person>
            <b:Last>Chen</b:Last>
            <b:First>J.</b:First>
          </b:Person>
          <b:Person>
            <b:Last>Chen</b:Last>
            <b:First>Z.</b:First>
          </b:Person>
          <b:Person>
            <b:Last>Davis</b:Last>
            <b:First>Andy</b:First>
          </b:Person>
          <b:Person>
            <b:Last>Dean</b:Last>
            <b:First>J.</b:First>
          </b:Person>
          <b:Person>
            <b:Last>Devin</b:Last>
            <b:First>M.</b:First>
          </b:Person>
          <b:Person>
            <b:Last>Ghemawat</b:Last>
            <b:First>Sanjay</b:First>
          </b:Person>
          <b:Person>
            <b:Last>Irving</b:Last>
            <b:First>Geoffrey</b:First>
          </b:Person>
          <b:Person>
            <b:Last>Isard</b:Last>
            <b:First>M.</b:First>
          </b:Person>
          <b:Person>
            <b:Last>Kudlur</b:Last>
            <b:First>M.</b:First>
          </b:Person>
          <b:Person>
            <b:Last>Levenberg</b:Last>
            <b:First>Josh</b:First>
          </b:Person>
          <b:Person>
            <b:Last>Monga</b:Last>
            <b:First>Rajat</b:First>
          </b:Person>
          <b:Person>
            <b:Last>Moore</b:Last>
            <b:First>Sherry</b:First>
          </b:Person>
          <b:Person>
            <b:Last>Murray</b:Last>
            <b:First>D.</b:First>
          </b:Person>
          <b:Person>
            <b:Last>Steiner</b:Last>
            <b:First>Benoit</b:First>
          </b:Person>
          <b:Person>
            <b:Last>Tucker</b:Last>
            <b:First>P.</b:First>
          </b:Person>
          <b:Person>
            <b:Last>Vasudevan</b:Last>
            <b:First>Vijay</b:First>
          </b:Person>
          <b:Person>
            <b:Last>Warden</b:Last>
            <b:First>Pete</b:First>
          </b:Person>
          <b:Person>
            <b:Last>Wicke</b:Last>
            <b:First>Martin</b:First>
          </b:Person>
          <b:Person>
            <b:Last>Yu</b:Last>
            <b:First>Y.</b:First>
          </b:Person>
          <b:Person>
            <b:Last>Zhang</b:Last>
            <b:First>Xiaoqiang</b:First>
          </b:Person>
        </b:NameList>
      </b:Author>
    </b:Author>
    <b:ConferenceName>OSDI</b:ConferenceName>
    <b:RefOrder>4</b:RefOrder>
  </b:Source>
  <b:Source>
    <b:Year>2020</b:Year>
    <b:Volume>585</b:Volume>
    <b:BIBTEX_Entry>article</b:BIBTEX_Entry>
    <b:SourceType>JournalArticle</b:SourceType>
    <b:Title>Array programming with NumPy</b:Title>
    <b:Tag>Harris2020</b:Tag>
    <b:Publisher>Springer Science and Business Media LLC</b:Publisher>
    <b:URL>https://doi.org/10.1038/s41586-020-2649-2</b:URL>
    <b:DOI>10.1038/s41586-020-2649-2</b:DOI>
    <b:Author>
      <b:Author>
        <b:NameList>
          <b:Person>
            <b:Last>Harris</b:Last>
            <b:Middle>R.</b:Middle>
            <b:First>Charles</b:First>
          </b:Person>
          <b:Person>
            <b:Last>Millman</b:Last>
            <b:Middle>Jarrod</b:Middle>
            <b:First>K.</b:First>
          </b:Person>
          <b:Person>
            <b:Last>van der Walt</b:Last>
            <b:Middle>J.</b:Middle>
            <b:First>Stéfan</b:First>
          </b:Person>
          <b:Person>
            <b:Last>Gommers</b:Last>
            <b:First>Ralf</b:First>
          </b:Person>
          <b:Person>
            <b:Last>Virtanen</b:Last>
            <b:First>Pauli</b:First>
          </b:Person>
          <b:Person>
            <b:Last>Cournapeau</b:Last>
            <b:First>David</b:First>
          </b:Person>
          <b:Person>
            <b:Last>Wieser</b:Last>
            <b:First>Eric</b:First>
          </b:Person>
          <b:Person>
            <b:Last>Taylor</b:Last>
            <b:First>Julian</b:First>
          </b:Person>
          <b:Person>
            <b:Last>Berg</b:Last>
            <b:First>Sebastian</b:First>
          </b:Person>
          <b:Person>
            <b:Last>Smith</b:Last>
            <b:Middle>J.</b:Middle>
            <b:First>Nathaniel</b:First>
          </b:Person>
          <b:Person>
            <b:Last>Kern</b:Last>
            <b:First>Robert</b:First>
          </b:Person>
          <b:Person>
            <b:Last>Picus</b:Last>
            <b:First>Matti</b:First>
          </b:Person>
          <b:Person>
            <b:Last>Hoyer</b:Last>
            <b:First>Stephan</b:First>
          </b:Person>
          <b:Person>
            <b:Last>van Kerkwijk</b:Last>
            <b:Middle>H.</b:Middle>
            <b:First>Marten</b:First>
          </b:Person>
          <b:Person>
            <b:Last>Brett</b:Last>
            <b:First>Matthew</b:First>
          </b:Person>
          <b:Person>
            <b:Last>Haldane</b:Last>
            <b:First>Allan</b:First>
          </b:Person>
          <b:Person>
            <b:Last>del Río</b:Last>
            <b:Middle>Fernández</b:Middle>
            <b:First>Jaime</b:First>
          </b:Person>
          <b:Person>
            <b:Last>Wiebe</b:Last>
            <b:First>Mark</b:First>
          </b:Person>
          <b:Person>
            <b:Last>Peterson</b:Last>
            <b:First>Pearu</b:First>
          </b:Person>
          <b:Person>
            <b:Last>Gérard-Marchant</b:Last>
            <b:First>Pierre</b:First>
          </b:Person>
          <b:Person>
            <b:Last>Sheppard</b:Last>
            <b:First>Kevin</b:First>
          </b:Person>
          <b:Person>
            <b:Last>Reddy</b:Last>
            <b:First>Tyler</b:First>
          </b:Person>
          <b:Person>
            <b:Last>Weckesser</b:Last>
            <b:First>Warren</b:First>
          </b:Person>
          <b:Person>
            <b:Last>Abbasi</b:Last>
            <b:First>Hameer</b:First>
          </b:Person>
          <b:Person>
            <b:Last>Gohlke</b:Last>
            <b:First>Christoph</b:First>
          </b:Person>
          <b:Person>
            <b:Last>Oliphant</b:Last>
            <b:Middle>E.</b:Middle>
            <b:First>Travis</b:First>
          </b:Person>
        </b:NameList>
      </b:Author>
    </b:Author>
    <b:Pages>357–362</b:Pages>
    <b:Month>9</b:Month>
    <b:JournalName>Nature</b:JournalName>
    <b:Number>7825</b:Number>
    <b:RefOrder>7</b:RefOrder>
  </b:Source>
  <b:Source>
    <b:Year>2011</b:Year>
    <b:Volume>12</b:Volume>
    <b:BIBTEX_Entry>article</b:BIBTEX_Entry>
    <b:SourceType>JournalArticle</b:SourceType>
    <b:Title>Scikit-learn: Machine Learning in Python</b:Title>
    <b:Tag>Pedregosa2011</b:Tag>
    <b:Author>
      <b:Author>
        <b:NameList>
          <b:Person>
            <b:Last>Pedregosa</b:Last>
            <b:First>F.</b:First>
          </b:Person>
          <b:Person>
            <b:Last>Varoquaux</b:Last>
            <b:First>G.</b:First>
          </b:Person>
          <b:Person>
            <b:Last>Gramfort</b:Last>
            <b:First>A.</b:First>
          </b:Person>
          <b:Person>
            <b:Last>Michel</b:Last>
            <b:First>V.</b:First>
          </b:Person>
          <b:Person>
            <b:Last>Thirion</b:Last>
            <b:First>B.</b:First>
          </b:Person>
          <b:Person>
            <b:Last>Grisel</b:Last>
            <b:First>O.</b:First>
          </b:Person>
          <b:Person>
            <b:Last>Blondel</b:Last>
            <b:First>M.</b:First>
          </b:Person>
          <b:Person>
            <b:Last>Prettenhofer</b:Last>
            <b:First>P.</b:First>
          </b:Person>
          <b:Person>
            <b:Last>Weiss</b:Last>
            <b:First>R.</b:First>
          </b:Person>
          <b:Person>
            <b:Last>Dubourg</b:Last>
            <b:First>V.</b:First>
          </b:Person>
          <b:Person>
            <b:Last>Vanderplas</b:Last>
            <b:First>J.</b:First>
          </b:Person>
          <b:Person>
            <b:Last>Passos</b:Last>
            <b:First>A.</b:First>
          </b:Person>
          <b:Person>
            <b:Last>Cournapeau</b:Last>
            <b:First>D.</b:First>
          </b:Person>
          <b:Person>
            <b:Last>Brucher</b:Last>
            <b:First>M.</b:First>
          </b:Person>
          <b:Person>
            <b:Last>Perrot</b:Last>
            <b:First>M.</b:First>
          </b:Person>
          <b:Person>
            <b:Last>Duchesnay</b:Last>
            <b:First>E.</b:First>
          </b:Person>
        </b:NameList>
      </b:Author>
    </b:Author>
    <b:Pages>2825–2830</b:Pages>
    <b:JournalName>Journal of Machine Learning Research</b:JournalName>
    <b:RefOrder>10</b:RefOrder>
  </b:Source>
  <b:Source>
    <b:Year>2020</b:Year>
    <b:BIBTEX_Entry>software</b:BIBTEX_Entry>
    <b:SourceType>Misc</b:SourceType>
    <b:Title>pandas-dev/pandas: Pandas</b:Title>
    <b:Tag>2020</b:Tag>
    <b:Publisher>Zenodo</b:Publisher>
    <b:URL>https://doi.org/10.5281/zenodo.3509134</b:URL>
    <b:DOI>10.5281/zenodo.3509134</b:DOI>
    <b:Author>
      <b:Author>
        <b:NameList>
          <b:Person>
            <b:Last>pandas development team</b:Last>
            <b:First>The</b:First>
          </b:Person>
        </b:NameList>
      </b:Author>
    </b:Author>
    <b:Month>2</b:Month>
    <b:PublicationTitle>pandas-dev/pandas: Pandas</b:PublicationTitle>
    <b:RefOrder>11</b:RefOrder>
  </b:Source>
  <b:Source>
    <b:Year>2015</b:Year>
    <b:BIBTEX_Entry>misc</b:BIBTEX_Entry>
    <b:SourceType>Misc</b:SourceType>
    <b:Title>Keras</b:Title>
    <b:Tag>chollet2015keras</b:Tag>
    <b:BIBTEX_HowPublished>\url{https://keras.io}</b:BIBTEX_HowPublished>
    <b:Author>
      <b:Author>
        <b:NameList>
          <b:Person>
            <b:Last>Chollet</b:Last>
            <b:First>François</b:First>
          </b:Person>
          <b:Person>
            <b:Last>others</b:Last>
          </b:Person>
        </b:NameList>
      </b:Author>
    </b:Author>
    <b:PublicationTitle>Keras</b:PublicationTitle>
    <b:RefOrder>5</b:RefOrder>
  </b:Source>
  <b:Source>
    <b:Year>2016</b:Year>
    <b:BIBTEX_Entry>misc</b:BIBTEX_Entry>
    <b:SourceType>Misc</b:SourceType>
    <b:Title>OpenAI Gym</b:Title>
    <b:Tag>Brockman2016</b:Tag>
    <b:Author>
      <b:Author>
        <b:NameList>
          <b:Person>
            <b:Last>Brockman</b:Last>
            <b:First>Greg</b:First>
          </b:Person>
          <b:Person>
            <b:Last>Cheung</b:Last>
            <b:First>Vicki</b:First>
          </b:Person>
          <b:Person>
            <b:Last>Pettersson</b:Last>
            <b:First>Ludwig</b:First>
          </b:Person>
          <b:Person>
            <b:Last>Schneider</b:Last>
            <b:First>Jonas</b:First>
          </b:Person>
          <b:Person>
            <b:Last>Schulman</b:Last>
            <b:First>John</b:First>
          </b:Person>
          <b:Person>
            <b:Last>Tang</b:Last>
            <b:First>Jie</b:First>
          </b:Person>
          <b:Person>
            <b:Last>Zaremba</b:Last>
            <b:First>Wojciech</b:First>
          </b:Person>
        </b:NameList>
      </b:Author>
    </b:Author>
    <b:PublicationTitle>OpenAI Gym</b:PublicationTitle>
    <b:RefOrder>1</b:RefOrder>
  </b:Source>
  <b:Source>
    <b:Year>2007</b:Year>
    <b:Volume>9</b:Volume>
    <b:BIBTEX_Entry>article</b:BIBTEX_Entry>
    <b:SourceType>JournalArticle</b:SourceType>
    <b:Title>Matplotlib: A 2D graphics environment</b:Title>
    <b:Tag>Hunter2007</b:Tag>
    <b:BIBTEX_Abstract>Matplotlib is a 2D graphics package used for Python for application development, interactive scripting, and publication-quality image generation across user interfaces and operating systems.</b:BIBTEX_Abstract>
    <b:Publisher>IEEE COMPUTER SOC</b:Publisher>
    <b:DOI>10.1109/MCSE.2007.55</b:DOI>
    <b:Author>
      <b:Author>
        <b:NameList>
          <b:Person>
            <b:Last>Hunter</b:Last>
            <b:Middle>D.</b:Middle>
            <b:First>J.</b:First>
          </b:Person>
        </b:NameList>
      </b:Author>
    </b:Author>
    <b:Pages>90–95</b:Pages>
    <b:JournalName>Computing in Science &amp; Engineering</b:JournalName>
    <b:Number>3</b:Number>
    <b:RefOrder>12</b:RefOrder>
  </b:Source>
  <b:Source>
    <b:Year>2016</b:Year>
    <b:BIBTEX_Entry>misc</b:BIBTEX_Entry>
    <b:SourceType>Misc</b:SourceType>
    <b:Title>keras-rl</b:Title>
    <b:Tag>Plappert2016</b:Tag>
    <b:Publisher>GitHub</b:Publisher>
    <b:BIBTEX_HowPublished>\url{https://github.com/keras-rl/keras-rl}</b:BIBTEX_HowPublished>
    <b:Author>
      <b:Author>
        <b:NameList>
          <b:Person>
            <b:Last>Plappert</b:Last>
            <b:First>Matthias</b:First>
          </b:Person>
        </b:NameList>
      </b:Author>
    </b:Author>
    <b:JournalName>GitHub repository</b:JournalName>
    <b:PublicationTitle>keras-rl</b:PublicationTitle>
    <b:RefOrder>6</b:RefOrder>
  </b:Source>
</b:Sources>
</file>

<file path=customXml/itemProps1.xml><?xml version="1.0" encoding="utf-8"?>
<ds:datastoreItem xmlns:ds="http://schemas.openxmlformats.org/officeDocument/2006/customXml" ds:itemID="{4ACA82A0-7494-44CE-9827-171C7ECE0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32</Pages>
  <Words>5903</Words>
  <Characters>33651</Characters>
  <Application>Microsoft Office Word</Application>
  <DocSecurity>0</DocSecurity>
  <Lines>280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Винник</dc:creator>
  <cp:keywords/>
  <dc:description/>
  <cp:lastModifiedBy>Asus</cp:lastModifiedBy>
  <cp:revision>13</cp:revision>
  <dcterms:created xsi:type="dcterms:W3CDTF">2023-05-19T01:33:00Z</dcterms:created>
  <dcterms:modified xsi:type="dcterms:W3CDTF">2023-05-22T20:30:00Z</dcterms:modified>
</cp:coreProperties>
</file>