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9A683" w14:textId="4F113FAB" w:rsidR="00205C85" w:rsidRPr="00205C85" w:rsidRDefault="00205C85" w:rsidP="00205C85">
      <w:pPr>
        <w:pStyle w:val="Title"/>
      </w:pPr>
      <w:r w:rsidRPr="00205C85">
        <w:t>Multiple Linear Regression</w:t>
      </w:r>
    </w:p>
    <w:p w14:paraId="2CA13791" w14:textId="651BB9B6" w:rsidR="00205C85" w:rsidRPr="00205C85" w:rsidRDefault="00205C85" w:rsidP="00205C85">
      <w:pPr>
        <w:rPr>
          <w:rFonts w:ascii="Segoe UI" w:hAnsi="Segoe UI" w:cs="Segoe UI"/>
          <w:b/>
          <w:bCs/>
        </w:rPr>
      </w:pPr>
      <w:r w:rsidRPr="00205C85">
        <w:rPr>
          <w:rFonts w:ascii="Segoe UI" w:hAnsi="Segoe UI" w:cs="Segoe UI"/>
          <w:b/>
          <w:bCs/>
        </w:rPr>
        <w:t>Assignment Task:</w:t>
      </w:r>
    </w:p>
    <w:p w14:paraId="2D7F1EAD" w14:textId="63C46D25" w:rsidR="00205C85" w:rsidRPr="00205C85" w:rsidRDefault="00205C85" w:rsidP="00205C85">
      <w:pPr>
        <w:rPr>
          <w:rFonts w:ascii="Segoe UI" w:hAnsi="Segoe UI" w:cs="Segoe UI"/>
        </w:rPr>
      </w:pPr>
      <w:r w:rsidRPr="00205C85">
        <w:rPr>
          <w:rFonts w:ascii="Segoe UI" w:hAnsi="Segoe UI" w:cs="Segoe UI"/>
        </w:rPr>
        <w:t>Your task is to perform a multiple linear regression analysis to predict the price of Toyota corolla based on the given attributes.</w:t>
      </w:r>
    </w:p>
    <w:p w14:paraId="2B0EEAB6" w14:textId="019BFF1C" w:rsidR="00205C85" w:rsidRPr="00205C85" w:rsidRDefault="00205C85" w:rsidP="00205C85">
      <w:pPr>
        <w:rPr>
          <w:rFonts w:ascii="Segoe UI" w:hAnsi="Segoe UI" w:cs="Segoe UI"/>
          <w:b/>
          <w:bCs/>
        </w:rPr>
      </w:pPr>
      <w:r w:rsidRPr="00205C85">
        <w:rPr>
          <w:rFonts w:ascii="Segoe UI" w:hAnsi="Segoe UI" w:cs="Segoe UI"/>
          <w:b/>
          <w:bCs/>
        </w:rPr>
        <w:t>Dataset Description:</w:t>
      </w:r>
    </w:p>
    <w:p w14:paraId="764F01A9" w14:textId="77777777" w:rsidR="00205C85" w:rsidRPr="00205C85" w:rsidRDefault="00205C85" w:rsidP="00205C85">
      <w:pPr>
        <w:rPr>
          <w:rFonts w:ascii="Segoe UI" w:hAnsi="Segoe UI" w:cs="Segoe UI"/>
        </w:rPr>
      </w:pPr>
      <w:r w:rsidRPr="00205C85">
        <w:rPr>
          <w:rFonts w:ascii="Segoe UI" w:hAnsi="Segoe UI" w:cs="Segoe UI"/>
        </w:rPr>
        <w:t>The dataset consists of the following variables:</w:t>
      </w:r>
    </w:p>
    <w:p w14:paraId="4FFFA8EB" w14:textId="77777777" w:rsidR="00205C85" w:rsidRPr="00205C85" w:rsidRDefault="00205C85" w:rsidP="00205C85">
      <w:pPr>
        <w:rPr>
          <w:rFonts w:ascii="Segoe UI" w:hAnsi="Segoe UI" w:cs="Segoe UI"/>
        </w:rPr>
      </w:pPr>
      <w:r w:rsidRPr="00205C85">
        <w:rPr>
          <w:rFonts w:ascii="Segoe UI" w:hAnsi="Segoe UI" w:cs="Segoe UI"/>
        </w:rPr>
        <w:t>Age: Age in years</w:t>
      </w:r>
    </w:p>
    <w:p w14:paraId="1E000CA0" w14:textId="77777777" w:rsidR="00205C85" w:rsidRPr="00205C85" w:rsidRDefault="00205C85" w:rsidP="00205C85">
      <w:pPr>
        <w:rPr>
          <w:rFonts w:ascii="Segoe UI" w:hAnsi="Segoe UI" w:cs="Segoe UI"/>
        </w:rPr>
      </w:pPr>
      <w:r w:rsidRPr="00205C85">
        <w:rPr>
          <w:rFonts w:ascii="Segoe UI" w:hAnsi="Segoe UI" w:cs="Segoe UI"/>
        </w:rPr>
        <w:t xml:space="preserve">KM: Accumulated </w:t>
      </w:r>
      <w:proofErr w:type="spellStart"/>
      <w:r w:rsidRPr="00205C85">
        <w:rPr>
          <w:rFonts w:ascii="Segoe UI" w:hAnsi="Segoe UI" w:cs="Segoe UI"/>
        </w:rPr>
        <w:t>Kilometers</w:t>
      </w:r>
      <w:proofErr w:type="spellEnd"/>
      <w:r w:rsidRPr="00205C85">
        <w:rPr>
          <w:rFonts w:ascii="Segoe UI" w:hAnsi="Segoe UI" w:cs="Segoe UI"/>
        </w:rPr>
        <w:t xml:space="preserve"> on odometer</w:t>
      </w:r>
    </w:p>
    <w:p w14:paraId="02F11405" w14:textId="77777777" w:rsidR="00205C85" w:rsidRPr="00205C85" w:rsidRDefault="00205C85" w:rsidP="00205C85">
      <w:pPr>
        <w:rPr>
          <w:rFonts w:ascii="Segoe UI" w:hAnsi="Segoe UI" w:cs="Segoe UI"/>
        </w:rPr>
      </w:pPr>
      <w:proofErr w:type="spellStart"/>
      <w:r w:rsidRPr="00205C85">
        <w:rPr>
          <w:rFonts w:ascii="Segoe UI" w:hAnsi="Segoe UI" w:cs="Segoe UI"/>
        </w:rPr>
        <w:t>FuelType</w:t>
      </w:r>
      <w:proofErr w:type="spellEnd"/>
      <w:r w:rsidRPr="00205C85">
        <w:rPr>
          <w:rFonts w:ascii="Segoe UI" w:hAnsi="Segoe UI" w:cs="Segoe UI"/>
        </w:rPr>
        <w:t>: Fuel Type (Petrol, Diesel, CNG)</w:t>
      </w:r>
    </w:p>
    <w:p w14:paraId="7599B8A3" w14:textId="77777777" w:rsidR="00205C85" w:rsidRPr="00205C85" w:rsidRDefault="00205C85" w:rsidP="00205C85">
      <w:pPr>
        <w:rPr>
          <w:rFonts w:ascii="Segoe UI" w:hAnsi="Segoe UI" w:cs="Segoe UI"/>
        </w:rPr>
      </w:pPr>
      <w:r w:rsidRPr="00205C85">
        <w:rPr>
          <w:rFonts w:ascii="Segoe UI" w:hAnsi="Segoe UI" w:cs="Segoe UI"/>
        </w:rPr>
        <w:t xml:space="preserve">HP: </w:t>
      </w:r>
      <w:proofErr w:type="gramStart"/>
      <w:r w:rsidRPr="00205C85">
        <w:rPr>
          <w:rFonts w:ascii="Segoe UI" w:hAnsi="Segoe UI" w:cs="Segoe UI"/>
        </w:rPr>
        <w:t>Horse Power</w:t>
      </w:r>
      <w:proofErr w:type="gramEnd"/>
    </w:p>
    <w:p w14:paraId="254D4798" w14:textId="77777777" w:rsidR="00205C85" w:rsidRPr="00205C85" w:rsidRDefault="00205C85" w:rsidP="00205C85">
      <w:pPr>
        <w:rPr>
          <w:rFonts w:ascii="Segoe UI" w:hAnsi="Segoe UI" w:cs="Segoe UI"/>
        </w:rPr>
      </w:pPr>
      <w:r w:rsidRPr="00205C85">
        <w:rPr>
          <w:rFonts w:ascii="Segoe UI" w:hAnsi="Segoe UI" w:cs="Segoe UI"/>
        </w:rPr>
        <w:t xml:space="preserve">Automatic: Automatic </w:t>
      </w:r>
      <w:proofErr w:type="gramStart"/>
      <w:r w:rsidRPr="00205C85">
        <w:rPr>
          <w:rFonts w:ascii="Segoe UI" w:hAnsi="Segoe UI" w:cs="Segoe UI"/>
        </w:rPr>
        <w:t>( (</w:t>
      </w:r>
      <w:proofErr w:type="gramEnd"/>
      <w:r w:rsidRPr="00205C85">
        <w:rPr>
          <w:rFonts w:ascii="Segoe UI" w:hAnsi="Segoe UI" w:cs="Segoe UI"/>
        </w:rPr>
        <w:t>Yes=1, No=0)</w:t>
      </w:r>
    </w:p>
    <w:p w14:paraId="20C05EDF" w14:textId="77777777" w:rsidR="00205C85" w:rsidRPr="00205C85" w:rsidRDefault="00205C85" w:rsidP="00205C85">
      <w:pPr>
        <w:rPr>
          <w:rFonts w:ascii="Segoe UI" w:hAnsi="Segoe UI" w:cs="Segoe UI"/>
        </w:rPr>
      </w:pPr>
      <w:r w:rsidRPr="00205C85">
        <w:rPr>
          <w:rFonts w:ascii="Segoe UI" w:hAnsi="Segoe UI" w:cs="Segoe UI"/>
        </w:rPr>
        <w:t xml:space="preserve">CC: Cylinder Volume in cubic </w:t>
      </w:r>
      <w:proofErr w:type="spellStart"/>
      <w:r w:rsidRPr="00205C85">
        <w:rPr>
          <w:rFonts w:ascii="Segoe UI" w:hAnsi="Segoe UI" w:cs="Segoe UI"/>
        </w:rPr>
        <w:t>centimeters</w:t>
      </w:r>
      <w:proofErr w:type="spellEnd"/>
    </w:p>
    <w:p w14:paraId="0F0463E3" w14:textId="77777777" w:rsidR="00205C85" w:rsidRPr="00205C85" w:rsidRDefault="00205C85" w:rsidP="00205C85">
      <w:pPr>
        <w:rPr>
          <w:rFonts w:ascii="Segoe UI" w:hAnsi="Segoe UI" w:cs="Segoe UI"/>
        </w:rPr>
      </w:pPr>
      <w:r w:rsidRPr="00205C85">
        <w:rPr>
          <w:rFonts w:ascii="Segoe UI" w:hAnsi="Segoe UI" w:cs="Segoe UI"/>
        </w:rPr>
        <w:t>Doors: Number of doors</w:t>
      </w:r>
    </w:p>
    <w:p w14:paraId="3678AAE5" w14:textId="77777777" w:rsidR="00205C85" w:rsidRPr="00205C85" w:rsidRDefault="00205C85" w:rsidP="00205C85">
      <w:pPr>
        <w:rPr>
          <w:rFonts w:ascii="Segoe UI" w:hAnsi="Segoe UI" w:cs="Segoe UI"/>
        </w:rPr>
      </w:pPr>
      <w:r w:rsidRPr="00205C85">
        <w:rPr>
          <w:rFonts w:ascii="Segoe UI" w:hAnsi="Segoe UI" w:cs="Segoe UI"/>
        </w:rPr>
        <w:t>Weight: Weight in Kilograms</w:t>
      </w:r>
    </w:p>
    <w:p w14:paraId="4E40EC35" w14:textId="77777777" w:rsidR="00205C85" w:rsidRPr="00205C85" w:rsidRDefault="00205C85" w:rsidP="00205C85">
      <w:pPr>
        <w:rPr>
          <w:rFonts w:ascii="Segoe UI" w:hAnsi="Segoe UI" w:cs="Segoe UI"/>
        </w:rPr>
      </w:pPr>
      <w:proofErr w:type="spellStart"/>
      <w:r w:rsidRPr="00205C85">
        <w:rPr>
          <w:rFonts w:ascii="Segoe UI" w:hAnsi="Segoe UI" w:cs="Segoe UI"/>
        </w:rPr>
        <w:t>Quarterly_Tax</w:t>
      </w:r>
      <w:proofErr w:type="spellEnd"/>
      <w:r w:rsidRPr="00205C85">
        <w:rPr>
          <w:rFonts w:ascii="Segoe UI" w:hAnsi="Segoe UI" w:cs="Segoe UI"/>
        </w:rPr>
        <w:t xml:space="preserve">: </w:t>
      </w:r>
    </w:p>
    <w:p w14:paraId="2FF0AA87" w14:textId="58968068" w:rsidR="00205C85" w:rsidRPr="00205C85" w:rsidRDefault="00205C85" w:rsidP="00205C85">
      <w:pPr>
        <w:rPr>
          <w:rFonts w:ascii="Segoe UI" w:hAnsi="Segoe UI" w:cs="Segoe UI"/>
        </w:rPr>
      </w:pPr>
      <w:r w:rsidRPr="00205C85">
        <w:rPr>
          <w:rFonts w:ascii="Segoe UI" w:hAnsi="Segoe UI" w:cs="Segoe UI"/>
        </w:rPr>
        <w:t>Price: Offer Price in EUROs</w:t>
      </w:r>
    </w:p>
    <w:p w14:paraId="04974551" w14:textId="0896D98F" w:rsidR="00205C85" w:rsidRPr="00205C85" w:rsidRDefault="00205C85" w:rsidP="00205C85">
      <w:pPr>
        <w:rPr>
          <w:rFonts w:ascii="Segoe UI" w:hAnsi="Segoe UI" w:cs="Segoe UI"/>
          <w:b/>
          <w:bCs/>
        </w:rPr>
      </w:pPr>
      <w:r w:rsidRPr="00205C85">
        <w:rPr>
          <w:rFonts w:ascii="Segoe UI" w:hAnsi="Segoe UI" w:cs="Segoe UI"/>
          <w:b/>
          <w:bCs/>
        </w:rPr>
        <w:t>Tasks:</w:t>
      </w:r>
    </w:p>
    <w:p w14:paraId="3A4AD638" w14:textId="1117CF9F" w:rsidR="00205C85" w:rsidRPr="00205C85" w:rsidRDefault="00205C85" w:rsidP="00205C85">
      <w:pPr>
        <w:rPr>
          <w:rFonts w:ascii="Segoe UI" w:hAnsi="Segoe UI" w:cs="Segoe UI"/>
        </w:rPr>
      </w:pPr>
      <w:r w:rsidRPr="00205C85">
        <w:rPr>
          <w:rFonts w:ascii="Segoe UI" w:hAnsi="Segoe UI" w:cs="Segoe UI"/>
        </w:rPr>
        <w:t>1.Perform exploratory data analysis (EDA) to gain insights into the dataset. Provide visualizations and summary statistics of the variables.</w:t>
      </w:r>
      <w:r>
        <w:rPr>
          <w:rFonts w:ascii="Segoe UI" w:hAnsi="Segoe UI" w:cs="Segoe UI"/>
        </w:rPr>
        <w:t xml:space="preserve"> </w:t>
      </w:r>
      <w:r w:rsidRPr="00205C85">
        <w:rPr>
          <w:rFonts w:ascii="Segoe UI" w:hAnsi="Segoe UI" w:cs="Segoe UI"/>
        </w:rPr>
        <w:t>Preprocess the data to apply the MLR.</w:t>
      </w:r>
    </w:p>
    <w:p w14:paraId="6408F91C" w14:textId="77777777" w:rsidR="00205C85" w:rsidRPr="00205C85" w:rsidRDefault="00205C85" w:rsidP="00205C85">
      <w:pPr>
        <w:rPr>
          <w:rFonts w:ascii="Segoe UI" w:hAnsi="Segoe UI" w:cs="Segoe UI"/>
        </w:rPr>
      </w:pPr>
      <w:r w:rsidRPr="00205C85">
        <w:rPr>
          <w:rFonts w:ascii="Segoe UI" w:hAnsi="Segoe UI" w:cs="Segoe UI"/>
        </w:rPr>
        <w:t>2.Split the dataset into training and testing sets (e.g., 80% training, 20% testing).</w:t>
      </w:r>
    </w:p>
    <w:p w14:paraId="47498E0C" w14:textId="77777777" w:rsidR="00205C85" w:rsidRPr="00205C85" w:rsidRDefault="00205C85" w:rsidP="00205C85">
      <w:pPr>
        <w:rPr>
          <w:rFonts w:ascii="Segoe UI" w:hAnsi="Segoe UI" w:cs="Segoe UI"/>
        </w:rPr>
      </w:pPr>
      <w:r w:rsidRPr="00205C85">
        <w:rPr>
          <w:rFonts w:ascii="Segoe UI" w:hAnsi="Segoe UI" w:cs="Segoe UI"/>
        </w:rPr>
        <w:t>3.Build a multiple linear regression model using the training dataset. Interpret the coefficients of the model. Build minimum of 3 different models.</w:t>
      </w:r>
    </w:p>
    <w:p w14:paraId="6BDB4B42" w14:textId="77777777" w:rsidR="00205C85" w:rsidRPr="00205C85" w:rsidRDefault="00205C85" w:rsidP="00205C85">
      <w:pPr>
        <w:rPr>
          <w:rFonts w:ascii="Segoe UI" w:hAnsi="Segoe UI" w:cs="Segoe UI"/>
        </w:rPr>
      </w:pPr>
      <w:r w:rsidRPr="00205C85">
        <w:rPr>
          <w:rFonts w:ascii="Segoe UI" w:hAnsi="Segoe UI" w:cs="Segoe UI"/>
        </w:rPr>
        <w:t>4.Evaluate the performance of the model using appropriate evaluation metrics on the testing dataset.</w:t>
      </w:r>
    </w:p>
    <w:p w14:paraId="56E30834" w14:textId="77777777" w:rsidR="00205C85" w:rsidRPr="00205C85" w:rsidRDefault="00205C85" w:rsidP="00205C85">
      <w:pPr>
        <w:rPr>
          <w:rFonts w:ascii="Segoe UI" w:hAnsi="Segoe UI" w:cs="Segoe UI"/>
        </w:rPr>
      </w:pPr>
      <w:r w:rsidRPr="00205C85">
        <w:rPr>
          <w:rFonts w:ascii="Segoe UI" w:hAnsi="Segoe UI" w:cs="Segoe UI"/>
        </w:rPr>
        <w:t>5.Apply Lasso and Ridge methods on the model.</w:t>
      </w:r>
    </w:p>
    <w:p w14:paraId="5EBE9C03" w14:textId="77777777" w:rsidR="00205C85" w:rsidRPr="00205C85" w:rsidRDefault="00205C85" w:rsidP="00205C85">
      <w:pPr>
        <w:rPr>
          <w:rFonts w:ascii="Segoe UI" w:hAnsi="Segoe UI" w:cs="Segoe UI"/>
        </w:rPr>
      </w:pPr>
    </w:p>
    <w:p w14:paraId="51741939" w14:textId="7A27C588" w:rsidR="00205C85" w:rsidRPr="00205C85" w:rsidRDefault="00205C85" w:rsidP="00205C85">
      <w:pPr>
        <w:rPr>
          <w:rFonts w:ascii="Segoe UI" w:hAnsi="Segoe UI" w:cs="Segoe UI"/>
          <w:b/>
          <w:bCs/>
        </w:rPr>
      </w:pPr>
      <w:r>
        <w:rPr>
          <w:rFonts w:ascii="Segoe UI" w:hAnsi="Segoe UI" w:cs="Segoe UI"/>
          <w:b/>
          <w:bCs/>
        </w:rPr>
        <w:t>Interview Questions:</w:t>
      </w:r>
    </w:p>
    <w:p w14:paraId="6DF87C64" w14:textId="0AED66E8" w:rsidR="00205C85" w:rsidRDefault="00205C85" w:rsidP="00205C85">
      <w:pPr>
        <w:rPr>
          <w:rFonts w:ascii="Segoe UI" w:hAnsi="Segoe UI" w:cs="Segoe UI"/>
        </w:rPr>
      </w:pPr>
      <w:r w:rsidRPr="00205C85">
        <w:rPr>
          <w:rFonts w:ascii="Segoe UI" w:hAnsi="Segoe UI" w:cs="Segoe UI"/>
        </w:rPr>
        <w:t>1.What is Normalization &amp; Standardization and how is it helpful?</w:t>
      </w:r>
    </w:p>
    <w:p w14:paraId="7F948E55" w14:textId="54A96500" w:rsidR="00A60955" w:rsidRPr="00A60955" w:rsidRDefault="00A60955" w:rsidP="00A60955">
      <w:pPr>
        <w:rPr>
          <w:rFonts w:ascii="Segoe UI" w:hAnsi="Segoe UI" w:cs="Segoe UI"/>
        </w:rPr>
      </w:pPr>
      <w:r>
        <w:rPr>
          <w:rFonts w:ascii="Segoe UI" w:hAnsi="Segoe UI" w:cs="Segoe UI"/>
        </w:rPr>
        <w:t xml:space="preserve">Ans: </w:t>
      </w:r>
      <w:r w:rsidRPr="00A60955">
        <w:rPr>
          <w:rFonts w:ascii="Segoe UI" w:hAnsi="Segoe UI" w:cs="Segoe UI"/>
        </w:rPr>
        <w:t xml:space="preserve">1. Normalization: </w:t>
      </w:r>
    </w:p>
    <w:p w14:paraId="01254766" w14:textId="3C627779" w:rsidR="00A60955" w:rsidRPr="00A60955" w:rsidRDefault="00A60955" w:rsidP="00A60955">
      <w:pPr>
        <w:rPr>
          <w:rFonts w:ascii="Segoe UI" w:hAnsi="Segoe UI" w:cs="Segoe UI"/>
        </w:rPr>
      </w:pPr>
      <w:r w:rsidRPr="00A60955">
        <w:rPr>
          <w:rFonts w:ascii="Segoe UI" w:hAnsi="Segoe UI" w:cs="Segoe UI"/>
        </w:rPr>
        <w:t xml:space="preserve">   - Definition: Normalization is the process of scaling numerical data to a standard range, usually between 0 and 1. </w:t>
      </w:r>
    </w:p>
    <w:p w14:paraId="0E30B28E" w14:textId="738E2518" w:rsidR="00A60955" w:rsidRPr="00A60955" w:rsidRDefault="00A60955" w:rsidP="00A60955">
      <w:pPr>
        <w:rPr>
          <w:rFonts w:ascii="Segoe UI" w:hAnsi="Segoe UI" w:cs="Segoe UI"/>
        </w:rPr>
      </w:pPr>
      <w:r w:rsidRPr="00A60955">
        <w:rPr>
          <w:rFonts w:ascii="Segoe UI" w:hAnsi="Segoe UI" w:cs="Segoe UI"/>
        </w:rPr>
        <w:t xml:space="preserve">   - Purpose: It helps to bring all the features to a similar scale, which can improve the performance of some machine learning algorithms that are sensitive to the scale of the input features.</w:t>
      </w:r>
    </w:p>
    <w:p w14:paraId="7D3EA249" w14:textId="2DC4B3B5" w:rsidR="00A60955" w:rsidRDefault="00A60955" w:rsidP="00A60955">
      <w:pPr>
        <w:rPr>
          <w:rFonts w:ascii="Segoe UI" w:hAnsi="Segoe UI" w:cs="Segoe UI"/>
        </w:rPr>
      </w:pPr>
      <w:r w:rsidRPr="00A60955">
        <w:rPr>
          <w:rFonts w:ascii="Segoe UI" w:hAnsi="Segoe UI" w:cs="Segoe UI"/>
        </w:rPr>
        <w:t xml:space="preserve">   - Formula: The formula for normalization is:</w:t>
      </w:r>
    </w:p>
    <w:p w14:paraId="4A6BD7B8" w14:textId="14019B01" w:rsidR="00A60955" w:rsidRPr="00A60955" w:rsidRDefault="00A60955" w:rsidP="00A60955">
      <w:pPr>
        <w:rPr>
          <w:rFonts w:ascii="Segoe UI" w:hAnsi="Segoe UI" w:cs="Segoe UI"/>
          <w:sz w:val="28"/>
          <w:szCs w:val="28"/>
        </w:rPr>
      </w:pPr>
      <m:oMath>
        <m:sSub>
          <m:sSubPr>
            <m:ctrlPr>
              <w:rPr>
                <w:rFonts w:ascii="Cambria Math" w:hAnsi="Cambria Math" w:cs="Segoe UI"/>
                <w:i/>
                <w:sz w:val="28"/>
                <w:szCs w:val="28"/>
              </w:rPr>
            </m:ctrlPr>
          </m:sSubPr>
          <m:e>
            <m:r>
              <w:rPr>
                <w:rFonts w:ascii="Cambria Math" w:hAnsi="Cambria Math" w:cs="Segoe UI"/>
                <w:sz w:val="28"/>
                <w:szCs w:val="28"/>
              </w:rPr>
              <m:t>x</m:t>
            </m:r>
          </m:e>
          <m:sub>
            <m:r>
              <w:rPr>
                <w:rFonts w:ascii="Cambria Math" w:hAnsi="Cambria Math" w:cs="Segoe UI"/>
                <w:sz w:val="28"/>
                <w:szCs w:val="28"/>
              </w:rPr>
              <m:t>normalized</m:t>
            </m:r>
          </m:sub>
        </m:sSub>
      </m:oMath>
      <w:r w:rsidRPr="00A60955">
        <w:rPr>
          <w:rFonts w:ascii="Segoe UI" w:hAnsi="Segoe UI" w:cs="Segoe UI"/>
          <w:sz w:val="28"/>
          <w:szCs w:val="28"/>
        </w:rPr>
        <w:t xml:space="preserve"> = </w:t>
      </w:r>
      <m:oMath>
        <m:f>
          <m:fPr>
            <m:ctrlPr>
              <w:rPr>
                <w:rFonts w:ascii="Cambria Math" w:hAnsi="Cambria Math" w:cs="Segoe UI"/>
                <w:i/>
                <w:sz w:val="28"/>
                <w:szCs w:val="28"/>
              </w:rPr>
            </m:ctrlPr>
          </m:fPr>
          <m:num>
            <m:r>
              <w:rPr>
                <w:rFonts w:ascii="Cambria Math" w:hAnsi="Cambria Math" w:cs="Segoe UI"/>
                <w:sz w:val="28"/>
                <w:szCs w:val="28"/>
              </w:rPr>
              <m:t xml:space="preserve">x - </m:t>
            </m:r>
            <m:sSub>
              <m:sSubPr>
                <m:ctrlPr>
                  <w:rPr>
                    <w:rFonts w:ascii="Cambria Math" w:hAnsi="Cambria Math" w:cs="Segoe UI"/>
                    <w:i/>
                    <w:sz w:val="28"/>
                    <w:szCs w:val="28"/>
                  </w:rPr>
                </m:ctrlPr>
              </m:sSubPr>
              <m:e>
                <m:r>
                  <w:rPr>
                    <w:rFonts w:ascii="Cambria Math" w:hAnsi="Cambria Math" w:cs="Segoe UI"/>
                    <w:sz w:val="28"/>
                    <w:szCs w:val="28"/>
                  </w:rPr>
                  <m:t>x</m:t>
                </m:r>
              </m:e>
              <m:sub>
                <m:r>
                  <w:rPr>
                    <w:rFonts w:ascii="Cambria Math" w:hAnsi="Cambria Math" w:cs="Segoe UI"/>
                    <w:sz w:val="28"/>
                    <w:szCs w:val="28"/>
                  </w:rPr>
                  <m:t>min</m:t>
                </m:r>
              </m:sub>
            </m:sSub>
          </m:num>
          <m:den>
            <m:sSub>
              <m:sSubPr>
                <m:ctrlPr>
                  <w:rPr>
                    <w:rFonts w:ascii="Cambria Math" w:hAnsi="Cambria Math" w:cs="Segoe UI"/>
                    <w:i/>
                    <w:sz w:val="28"/>
                    <w:szCs w:val="28"/>
                  </w:rPr>
                </m:ctrlPr>
              </m:sSubPr>
              <m:e>
                <m:r>
                  <w:rPr>
                    <w:rFonts w:ascii="Cambria Math" w:hAnsi="Cambria Math" w:cs="Segoe UI"/>
                    <w:sz w:val="28"/>
                    <w:szCs w:val="28"/>
                  </w:rPr>
                  <m:t>x</m:t>
                </m:r>
              </m:e>
              <m:sub>
                <m:r>
                  <w:rPr>
                    <w:rFonts w:ascii="Cambria Math" w:hAnsi="Cambria Math" w:cs="Segoe UI"/>
                    <w:sz w:val="28"/>
                    <w:szCs w:val="28"/>
                  </w:rPr>
                  <m:t>max</m:t>
                </m:r>
              </m:sub>
            </m:sSub>
            <m:r>
              <w:rPr>
                <w:rFonts w:ascii="Cambria Math" w:hAnsi="Cambria Math" w:cs="Segoe UI"/>
                <w:sz w:val="28"/>
                <w:szCs w:val="28"/>
              </w:rPr>
              <m:t xml:space="preserve">- </m:t>
            </m:r>
            <m:sSub>
              <m:sSubPr>
                <m:ctrlPr>
                  <w:rPr>
                    <w:rFonts w:ascii="Cambria Math" w:hAnsi="Cambria Math" w:cs="Segoe UI"/>
                    <w:i/>
                    <w:sz w:val="28"/>
                    <w:szCs w:val="28"/>
                  </w:rPr>
                </m:ctrlPr>
              </m:sSubPr>
              <m:e>
                <m:r>
                  <w:rPr>
                    <w:rFonts w:ascii="Cambria Math" w:hAnsi="Cambria Math" w:cs="Segoe UI"/>
                    <w:sz w:val="28"/>
                    <w:szCs w:val="28"/>
                  </w:rPr>
                  <m:t>x</m:t>
                </m:r>
              </m:e>
              <m:sub>
                <m:r>
                  <w:rPr>
                    <w:rFonts w:ascii="Cambria Math" w:hAnsi="Cambria Math" w:cs="Segoe UI"/>
                    <w:sz w:val="28"/>
                    <w:szCs w:val="28"/>
                  </w:rPr>
                  <m:t>min</m:t>
                </m:r>
              </m:sub>
            </m:sSub>
          </m:den>
        </m:f>
      </m:oMath>
    </w:p>
    <w:p w14:paraId="745CE4BD" w14:textId="40EEEB18" w:rsidR="00A60955" w:rsidRPr="00A60955" w:rsidRDefault="00A60955" w:rsidP="00A60955">
      <w:pPr>
        <w:rPr>
          <w:rFonts w:ascii="Segoe UI" w:hAnsi="Segoe UI" w:cs="Segoe UI"/>
        </w:rPr>
      </w:pPr>
      <w:r w:rsidRPr="00A60955">
        <w:rPr>
          <w:rFonts w:ascii="Segoe UI" w:hAnsi="Segoe UI" w:cs="Segoe UI"/>
        </w:rPr>
        <w:t xml:space="preserve">     </w:t>
      </w:r>
      <w:r w:rsidRPr="00A60955">
        <w:rPr>
          <w:rFonts w:ascii="Segoe UI" w:hAnsi="Segoe UI" w:cs="Segoe UI"/>
        </w:rPr>
        <w:t xml:space="preserve">where, x is the original value, </w:t>
      </w:r>
      <m:oMath>
        <m:sSub>
          <m:sSubPr>
            <m:ctrlPr>
              <w:rPr>
                <w:rFonts w:ascii="Cambria Math" w:hAnsi="Cambria Math" w:cs="Segoe UI"/>
                <w:i/>
              </w:rPr>
            </m:ctrlPr>
          </m:sSubPr>
          <m:e>
            <m:r>
              <w:rPr>
                <w:rFonts w:ascii="Cambria Math" w:hAnsi="Cambria Math" w:cs="Segoe UI"/>
              </w:rPr>
              <m:t>x</m:t>
            </m:r>
          </m:e>
          <m:sub>
            <m:r>
              <w:rPr>
                <w:rFonts w:ascii="Cambria Math" w:hAnsi="Cambria Math" w:cs="Segoe UI"/>
              </w:rPr>
              <m:t>min</m:t>
            </m:r>
          </m:sub>
        </m:sSub>
      </m:oMath>
      <w:r w:rsidRPr="00A60955">
        <w:rPr>
          <w:rFonts w:ascii="Segoe UI" w:hAnsi="Segoe UI" w:cs="Segoe UI"/>
        </w:rPr>
        <w:t xml:space="preserve">is the minimum value in the dataset, and </w:t>
      </w:r>
      <m:oMath>
        <m:sSub>
          <m:sSubPr>
            <m:ctrlPr>
              <w:rPr>
                <w:rFonts w:ascii="Cambria Math" w:hAnsi="Cambria Math" w:cs="Segoe UI"/>
                <w:i/>
              </w:rPr>
            </m:ctrlPr>
          </m:sSubPr>
          <m:e>
            <m:r>
              <w:rPr>
                <w:rFonts w:ascii="Cambria Math" w:hAnsi="Cambria Math" w:cs="Segoe UI"/>
              </w:rPr>
              <m:t>x</m:t>
            </m:r>
          </m:e>
          <m:sub>
            <m:r>
              <w:rPr>
                <w:rFonts w:ascii="Cambria Math" w:hAnsi="Cambria Math" w:cs="Segoe UI"/>
              </w:rPr>
              <m:t>m</m:t>
            </m:r>
            <m:r>
              <w:rPr>
                <w:rFonts w:ascii="Cambria Math" w:hAnsi="Cambria Math" w:cs="Segoe UI"/>
              </w:rPr>
              <m:t>ax</m:t>
            </m:r>
          </m:sub>
        </m:sSub>
      </m:oMath>
      <w:r w:rsidRPr="00A60955">
        <w:rPr>
          <w:rFonts w:ascii="Segoe UI" w:hAnsi="Segoe UI" w:cs="Segoe UI"/>
        </w:rPr>
        <w:t xml:space="preserve"> is the maximum value in the dataset</w:t>
      </w:r>
      <w:r>
        <w:rPr>
          <w:rFonts w:ascii="Segoe UI" w:hAnsi="Segoe UI" w:cs="Segoe UI"/>
        </w:rPr>
        <w:t>.</w:t>
      </w:r>
    </w:p>
    <w:p w14:paraId="2AC02B6F" w14:textId="77777777" w:rsidR="00A60955" w:rsidRPr="00A60955" w:rsidRDefault="00A60955" w:rsidP="00A60955">
      <w:pPr>
        <w:rPr>
          <w:rFonts w:ascii="Segoe UI" w:hAnsi="Segoe UI" w:cs="Segoe UI"/>
        </w:rPr>
      </w:pPr>
    </w:p>
    <w:p w14:paraId="294F1612" w14:textId="197C1852" w:rsidR="00A60955" w:rsidRPr="00A60955" w:rsidRDefault="00A60955" w:rsidP="00A60955">
      <w:pPr>
        <w:rPr>
          <w:rFonts w:ascii="Segoe UI" w:hAnsi="Segoe UI" w:cs="Segoe UI"/>
        </w:rPr>
      </w:pPr>
      <w:r w:rsidRPr="00A60955">
        <w:rPr>
          <w:rFonts w:ascii="Segoe UI" w:hAnsi="Segoe UI" w:cs="Segoe UI"/>
        </w:rPr>
        <w:t>2. Standardization:</w:t>
      </w:r>
    </w:p>
    <w:p w14:paraId="5A0E74B9" w14:textId="3169BD2B" w:rsidR="00A60955" w:rsidRPr="00A60955" w:rsidRDefault="00A60955" w:rsidP="00A60955">
      <w:pPr>
        <w:rPr>
          <w:rFonts w:ascii="Segoe UI" w:hAnsi="Segoe UI" w:cs="Segoe UI"/>
        </w:rPr>
      </w:pPr>
      <w:r w:rsidRPr="00A60955">
        <w:rPr>
          <w:rFonts w:ascii="Segoe UI" w:hAnsi="Segoe UI" w:cs="Segoe UI"/>
        </w:rPr>
        <w:t xml:space="preserve">   - Definition: Standardization (or Z-score normalization) is the process of scaling numerical data so that it has a mean of 0 and a standard deviation of 1.</w:t>
      </w:r>
    </w:p>
    <w:p w14:paraId="77A0C248" w14:textId="7F8DBB17" w:rsidR="00A60955" w:rsidRPr="00A60955" w:rsidRDefault="00A60955" w:rsidP="00A60955">
      <w:pPr>
        <w:rPr>
          <w:rFonts w:ascii="Segoe UI" w:hAnsi="Segoe UI" w:cs="Segoe UI"/>
        </w:rPr>
      </w:pPr>
      <w:r w:rsidRPr="00A60955">
        <w:rPr>
          <w:rFonts w:ascii="Segoe UI" w:hAnsi="Segoe UI" w:cs="Segoe UI"/>
        </w:rPr>
        <w:t xml:space="preserve">   - Purpose: It makes the data distribution </w:t>
      </w:r>
      <w:r w:rsidRPr="00A60955">
        <w:rPr>
          <w:rFonts w:ascii="Segoe UI" w:hAnsi="Segoe UI" w:cs="Segoe UI"/>
        </w:rPr>
        <w:t>centred</w:t>
      </w:r>
      <w:r w:rsidRPr="00A60955">
        <w:rPr>
          <w:rFonts w:ascii="Segoe UI" w:hAnsi="Segoe UI" w:cs="Segoe UI"/>
        </w:rPr>
        <w:t xml:space="preserve"> around 0 and with a standard deviation of 1, which can be useful for some algorithms that assume normally distributed data.</w:t>
      </w:r>
    </w:p>
    <w:p w14:paraId="6D4A45A1" w14:textId="117F4078" w:rsidR="00A60955" w:rsidRPr="00A60955" w:rsidRDefault="00A60955" w:rsidP="00A60955">
      <w:pPr>
        <w:rPr>
          <w:rFonts w:ascii="Segoe UI" w:hAnsi="Segoe UI" w:cs="Segoe UI"/>
        </w:rPr>
      </w:pPr>
      <w:r w:rsidRPr="00A60955">
        <w:rPr>
          <w:rFonts w:ascii="Segoe UI" w:hAnsi="Segoe UI" w:cs="Segoe UI"/>
        </w:rPr>
        <w:t xml:space="preserve">   - Formula: The formula for standardization is:</w:t>
      </w:r>
    </w:p>
    <w:p w14:paraId="555E2CE5" w14:textId="30869135" w:rsidR="00A60955" w:rsidRPr="00A60955" w:rsidRDefault="00A60955" w:rsidP="00A60955">
      <w:pPr>
        <w:rPr>
          <w:rFonts w:ascii="Segoe UI" w:hAnsi="Segoe UI" w:cs="Segoe UI"/>
          <w:sz w:val="28"/>
          <w:szCs w:val="28"/>
        </w:rPr>
      </w:pPr>
      <w:r w:rsidRPr="00A60955">
        <w:rPr>
          <w:rFonts w:ascii="Segoe UI" w:hAnsi="Segoe UI" w:cs="Segoe UI"/>
        </w:rPr>
        <w:t xml:space="preserve">     </w:t>
      </w:r>
      <m:oMath>
        <m:sSub>
          <m:sSubPr>
            <m:ctrlPr>
              <w:rPr>
                <w:rFonts w:ascii="Cambria Math" w:hAnsi="Cambria Math" w:cs="Segoe UI"/>
                <w:i/>
                <w:sz w:val="28"/>
                <w:szCs w:val="28"/>
              </w:rPr>
            </m:ctrlPr>
          </m:sSubPr>
          <m:e>
            <m:r>
              <w:rPr>
                <w:rFonts w:ascii="Cambria Math" w:hAnsi="Cambria Math" w:cs="Segoe UI"/>
                <w:sz w:val="28"/>
                <w:szCs w:val="28"/>
              </w:rPr>
              <m:t>x</m:t>
            </m:r>
          </m:e>
          <m:sub>
            <m:r>
              <w:rPr>
                <w:rFonts w:ascii="Cambria Math" w:hAnsi="Cambria Math" w:cs="Segoe UI"/>
                <w:sz w:val="28"/>
                <w:szCs w:val="28"/>
              </w:rPr>
              <m:t>strandardized</m:t>
            </m:r>
          </m:sub>
        </m:sSub>
      </m:oMath>
      <w:r w:rsidRPr="00A60955">
        <w:rPr>
          <w:rFonts w:ascii="Segoe UI" w:hAnsi="Segoe UI" w:cs="Segoe UI"/>
          <w:sz w:val="28"/>
          <w:szCs w:val="28"/>
        </w:rPr>
        <w:t xml:space="preserve"> = </w:t>
      </w:r>
      <m:oMath>
        <m:f>
          <m:fPr>
            <m:ctrlPr>
              <w:rPr>
                <w:rFonts w:ascii="Cambria Math" w:hAnsi="Cambria Math" w:cs="Segoe UI"/>
                <w:i/>
                <w:sz w:val="28"/>
                <w:szCs w:val="28"/>
              </w:rPr>
            </m:ctrlPr>
          </m:fPr>
          <m:num>
            <m:r>
              <w:rPr>
                <w:rFonts w:ascii="Cambria Math" w:hAnsi="Cambria Math" w:cs="Segoe UI"/>
                <w:sz w:val="28"/>
                <w:szCs w:val="28"/>
              </w:rPr>
              <m:t>x</m:t>
            </m:r>
            <m:r>
              <w:rPr>
                <w:rFonts w:ascii="Cambria Math" w:hAnsi="Cambria Math" w:cs="Segoe UI"/>
                <w:sz w:val="28"/>
                <w:szCs w:val="28"/>
              </w:rPr>
              <m:t>- µ</m:t>
            </m:r>
          </m:num>
          <m:den>
            <m:r>
              <w:rPr>
                <w:rFonts w:ascii="Cambria Math" w:hAnsi="Cambria Math" w:cs="Segoe UI"/>
                <w:sz w:val="28"/>
                <w:szCs w:val="28"/>
              </w:rPr>
              <m:t>σ</m:t>
            </m:r>
          </m:den>
        </m:f>
      </m:oMath>
    </w:p>
    <w:p w14:paraId="5DF0A4B7" w14:textId="0B164DCF" w:rsidR="00A60955" w:rsidRPr="00A60955" w:rsidRDefault="00A60955" w:rsidP="00A60955">
      <w:pPr>
        <w:rPr>
          <w:rFonts w:ascii="Segoe UI" w:hAnsi="Segoe UI" w:cs="Segoe UI"/>
        </w:rPr>
      </w:pPr>
      <w:r w:rsidRPr="00A60955">
        <w:rPr>
          <w:rFonts w:ascii="Segoe UI" w:hAnsi="Segoe UI" w:cs="Segoe UI"/>
        </w:rPr>
        <w:t xml:space="preserve">     where </w:t>
      </w:r>
      <w:r>
        <w:rPr>
          <w:rFonts w:ascii="Segoe UI" w:hAnsi="Segoe UI" w:cs="Segoe UI"/>
        </w:rPr>
        <w:t xml:space="preserve">x </w:t>
      </w:r>
      <w:r w:rsidRPr="00A60955">
        <w:rPr>
          <w:rFonts w:ascii="Segoe UI" w:hAnsi="Segoe UI" w:cs="Segoe UI"/>
        </w:rPr>
        <w:t xml:space="preserve">is the original value, </w:t>
      </w:r>
      <w:r>
        <w:rPr>
          <w:rFonts w:ascii="Segoe UI" w:hAnsi="Segoe UI" w:cs="Segoe UI"/>
        </w:rPr>
        <w:t xml:space="preserve">µ </w:t>
      </w:r>
      <w:r w:rsidRPr="00A60955">
        <w:rPr>
          <w:rFonts w:ascii="Segoe UI" w:hAnsi="Segoe UI" w:cs="Segoe UI"/>
        </w:rPr>
        <w:t xml:space="preserve">is the mean of the dataset, and </w:t>
      </w:r>
      <m:oMath>
        <m:r>
          <w:rPr>
            <w:rFonts w:ascii="Cambria Math" w:hAnsi="Cambria Math" w:cs="Segoe UI"/>
          </w:rPr>
          <m:t>σ</m:t>
        </m:r>
      </m:oMath>
      <w:r>
        <w:rPr>
          <w:rFonts w:ascii="Segoe UI" w:hAnsi="Segoe UI" w:cs="Segoe UI"/>
        </w:rPr>
        <w:t xml:space="preserve"> </w:t>
      </w:r>
      <w:r w:rsidRPr="00A60955">
        <w:rPr>
          <w:rFonts w:ascii="Segoe UI" w:hAnsi="Segoe UI" w:cs="Segoe UI"/>
        </w:rPr>
        <w:t>is the standard deviation of the dataset.</w:t>
      </w:r>
    </w:p>
    <w:p w14:paraId="447B5F4C" w14:textId="73EBD8F8" w:rsidR="00A60955" w:rsidRDefault="00A60955" w:rsidP="00A60955">
      <w:pPr>
        <w:rPr>
          <w:rFonts w:ascii="Segoe UI" w:hAnsi="Segoe UI" w:cs="Segoe UI"/>
        </w:rPr>
      </w:pPr>
      <w:r w:rsidRPr="00A60955">
        <w:rPr>
          <w:rFonts w:ascii="Segoe UI" w:hAnsi="Segoe UI" w:cs="Segoe UI"/>
        </w:rPr>
        <w:t>In summary, normalization scales the data to a range of 0 to 1, while standardization scales the data to have a mean of 0 and a standard deviation of 1.</w:t>
      </w:r>
    </w:p>
    <w:p w14:paraId="1851CD64" w14:textId="77777777" w:rsidR="00A60955" w:rsidRPr="00205C85" w:rsidRDefault="00A60955" w:rsidP="00A60955">
      <w:pPr>
        <w:rPr>
          <w:rFonts w:ascii="Segoe UI" w:hAnsi="Segoe UI" w:cs="Segoe UI"/>
        </w:rPr>
      </w:pPr>
    </w:p>
    <w:p w14:paraId="70C8FC9D" w14:textId="77777777" w:rsidR="00205C85" w:rsidRPr="00205C85" w:rsidRDefault="00205C85" w:rsidP="00205C85">
      <w:pPr>
        <w:rPr>
          <w:rFonts w:ascii="Segoe UI" w:hAnsi="Segoe UI" w:cs="Segoe UI"/>
        </w:rPr>
      </w:pPr>
      <w:r w:rsidRPr="00205C85">
        <w:rPr>
          <w:rFonts w:ascii="Segoe UI" w:hAnsi="Segoe UI" w:cs="Segoe UI"/>
        </w:rPr>
        <w:t>2.What techniques can be used to address multicollinearity in multiple linear regression?</w:t>
      </w:r>
    </w:p>
    <w:p w14:paraId="575E0513" w14:textId="77777777" w:rsidR="00A60955" w:rsidRPr="00A60955" w:rsidRDefault="00A60955" w:rsidP="00A60955">
      <w:pPr>
        <w:rPr>
          <w:rFonts w:ascii="Segoe UI" w:hAnsi="Segoe UI" w:cs="Segoe UI"/>
        </w:rPr>
      </w:pPr>
      <w:r>
        <w:rPr>
          <w:rFonts w:ascii="Segoe UI" w:hAnsi="Segoe UI" w:cs="Segoe UI"/>
        </w:rPr>
        <w:t xml:space="preserve">Ans: </w:t>
      </w:r>
      <w:r w:rsidRPr="00A60955">
        <w:rPr>
          <w:rFonts w:ascii="Segoe UI" w:hAnsi="Segoe UI" w:cs="Segoe UI"/>
        </w:rPr>
        <w:t xml:space="preserve">Multicollinearity occurs when independent variables in a multiple regression model are highly correlated with each other. This can cause issues with the estimation of the regression </w:t>
      </w:r>
      <w:r w:rsidRPr="00A60955">
        <w:rPr>
          <w:rFonts w:ascii="Segoe UI" w:hAnsi="Segoe UI" w:cs="Segoe UI"/>
        </w:rPr>
        <w:lastRenderedPageBreak/>
        <w:t>coefficients and can make the model unstable. Here are some techniques to address multicollinearity:</w:t>
      </w:r>
    </w:p>
    <w:p w14:paraId="04416560" w14:textId="6CC189F1" w:rsidR="00A60955" w:rsidRPr="00A60955" w:rsidRDefault="00A60955" w:rsidP="00A60955">
      <w:pPr>
        <w:rPr>
          <w:rFonts w:ascii="Segoe UI" w:hAnsi="Segoe UI" w:cs="Segoe UI"/>
        </w:rPr>
      </w:pPr>
      <w:r w:rsidRPr="00A60955">
        <w:rPr>
          <w:rFonts w:ascii="Segoe UI" w:hAnsi="Segoe UI" w:cs="Segoe UI"/>
        </w:rPr>
        <w:t>1. Feature Selection: Remove one of the highly correlated variables. Choose the variable that is less important to the model or has less theoretical relevance.</w:t>
      </w:r>
    </w:p>
    <w:p w14:paraId="75C7DAB7" w14:textId="3F66A61B" w:rsidR="00A60955" w:rsidRPr="00A60955" w:rsidRDefault="00A60955" w:rsidP="00A60955">
      <w:pPr>
        <w:rPr>
          <w:rFonts w:ascii="Segoe UI" w:hAnsi="Segoe UI" w:cs="Segoe UI"/>
        </w:rPr>
      </w:pPr>
      <w:r w:rsidRPr="00A60955">
        <w:rPr>
          <w:rFonts w:ascii="Segoe UI" w:hAnsi="Segoe UI" w:cs="Segoe UI"/>
        </w:rPr>
        <w:t>2. Principal Component Analysis (PCA): Use PCA to create new uncorrelated variables (principal components) that capture most of the variance in the original data. These components can then be used as predictors in the regression model.</w:t>
      </w:r>
    </w:p>
    <w:p w14:paraId="2205B091" w14:textId="5AB56CC3" w:rsidR="00A60955" w:rsidRPr="00A60955" w:rsidRDefault="00A60955" w:rsidP="00A60955">
      <w:pPr>
        <w:rPr>
          <w:rFonts w:ascii="Segoe UI" w:hAnsi="Segoe UI" w:cs="Segoe UI"/>
        </w:rPr>
      </w:pPr>
      <w:r w:rsidRPr="00A60955">
        <w:rPr>
          <w:rFonts w:ascii="Segoe UI" w:hAnsi="Segoe UI" w:cs="Segoe UI"/>
        </w:rPr>
        <w:t>3. Variance Inflation Factor (VIF): Calculate the VIF for each variable to measure the degree of multicollinearity. VIF values above a certain threshold (usually 5 or 10) indicate a problematic level of multicollinearity.</w:t>
      </w:r>
    </w:p>
    <w:p w14:paraId="4DB15FEF" w14:textId="77B8FED1" w:rsidR="00A60955" w:rsidRPr="00A60955" w:rsidRDefault="00A60955" w:rsidP="00A60955">
      <w:pPr>
        <w:rPr>
          <w:rFonts w:ascii="Segoe UI" w:hAnsi="Segoe UI" w:cs="Segoe UI"/>
        </w:rPr>
      </w:pPr>
      <w:r w:rsidRPr="00A60955">
        <w:rPr>
          <w:rFonts w:ascii="Segoe UI" w:hAnsi="Segoe UI" w:cs="Segoe UI"/>
        </w:rPr>
        <w:t>4. Ridge Regression: Ridge regression adds a penalty term to the regression coefficients, which can help reduce the impact of multicollinearity.</w:t>
      </w:r>
    </w:p>
    <w:p w14:paraId="082C134E" w14:textId="224590F2" w:rsidR="00A60955" w:rsidRPr="00A60955" w:rsidRDefault="00A60955" w:rsidP="00A60955">
      <w:pPr>
        <w:rPr>
          <w:rFonts w:ascii="Segoe UI" w:hAnsi="Segoe UI" w:cs="Segoe UI"/>
        </w:rPr>
      </w:pPr>
      <w:r w:rsidRPr="00A60955">
        <w:rPr>
          <w:rFonts w:ascii="Segoe UI" w:hAnsi="Segoe UI" w:cs="Segoe UI"/>
        </w:rPr>
        <w:t>5. Lasso Regression: Similar to ridge regression, lasso regression adds a penalty term to the regression coefficients. It has the additional property of performing variable selection, which can help in dealing with multicollinearity.</w:t>
      </w:r>
    </w:p>
    <w:p w14:paraId="3552E89A" w14:textId="790404E1" w:rsidR="00A60955" w:rsidRPr="00A60955" w:rsidRDefault="00A60955" w:rsidP="00A60955">
      <w:pPr>
        <w:rPr>
          <w:rFonts w:ascii="Segoe UI" w:hAnsi="Segoe UI" w:cs="Segoe UI"/>
        </w:rPr>
      </w:pPr>
      <w:r w:rsidRPr="00A60955">
        <w:rPr>
          <w:rFonts w:ascii="Segoe UI" w:hAnsi="Segoe UI" w:cs="Segoe UI"/>
        </w:rPr>
        <w:t>6. Partial Least Squares (PLS): PLS is a dimensionality reduction technique that aims to find the latent variables that explain the maximum variance in both the predictors and the response variable. It can be used to deal with multicollinearity.</w:t>
      </w:r>
    </w:p>
    <w:p w14:paraId="78DD0525" w14:textId="5FB10244" w:rsidR="00A60955" w:rsidRPr="00A60955" w:rsidRDefault="00A60955" w:rsidP="00A60955">
      <w:pPr>
        <w:rPr>
          <w:rFonts w:ascii="Segoe UI" w:hAnsi="Segoe UI" w:cs="Segoe UI"/>
        </w:rPr>
      </w:pPr>
      <w:r w:rsidRPr="00A60955">
        <w:rPr>
          <w:rFonts w:ascii="Segoe UI" w:hAnsi="Segoe UI" w:cs="Segoe UI"/>
        </w:rPr>
        <w:t>7. Drop One Variable: In cases where two or more variables are highly correlated, you can choose to drop one of them from the model.</w:t>
      </w:r>
    </w:p>
    <w:p w14:paraId="69900FA4" w14:textId="7C42B457" w:rsidR="00205C85" w:rsidRPr="00205C85" w:rsidRDefault="00A60955" w:rsidP="00A60955">
      <w:pPr>
        <w:rPr>
          <w:rFonts w:ascii="Segoe UI" w:hAnsi="Segoe UI" w:cs="Segoe UI"/>
        </w:rPr>
      </w:pPr>
      <w:r w:rsidRPr="00A60955">
        <w:rPr>
          <w:rFonts w:ascii="Segoe UI" w:hAnsi="Segoe UI" w:cs="Segoe UI"/>
        </w:rPr>
        <w:t>It's important to note that multicollinearity does not affect the prediction accuracy of the model, but it can affect the interpretation of the coefficients. Addressing multicollinearity can help improve the stability and interpretability of the regression model.</w:t>
      </w:r>
    </w:p>
    <w:p w14:paraId="29D98FF6" w14:textId="77777777" w:rsidR="00A60955" w:rsidRDefault="00A60955" w:rsidP="00205C85">
      <w:pPr>
        <w:rPr>
          <w:rFonts w:ascii="Segoe UI" w:hAnsi="Segoe UI" w:cs="Segoe UI"/>
        </w:rPr>
      </w:pPr>
    </w:p>
    <w:p w14:paraId="7479B5E2" w14:textId="6F083B58" w:rsidR="00205C85" w:rsidRPr="00205C85" w:rsidRDefault="00205C85" w:rsidP="00205C85">
      <w:pPr>
        <w:rPr>
          <w:rFonts w:ascii="Segoe UI" w:hAnsi="Segoe UI" w:cs="Segoe UI"/>
        </w:rPr>
      </w:pPr>
      <w:r w:rsidRPr="00205C85">
        <w:rPr>
          <w:rFonts w:ascii="Segoe UI" w:hAnsi="Segoe UI" w:cs="Segoe UI"/>
        </w:rPr>
        <w:t>Ensure to properly comment your code and provide explanations for your analysis.</w:t>
      </w:r>
    </w:p>
    <w:p w14:paraId="6EC473B2" w14:textId="7C43A3F2" w:rsidR="00A1245E" w:rsidRPr="00205C85" w:rsidRDefault="00205C85" w:rsidP="00205C85">
      <w:pPr>
        <w:rPr>
          <w:rFonts w:ascii="Segoe UI" w:hAnsi="Segoe UI" w:cs="Segoe UI"/>
        </w:rPr>
      </w:pPr>
      <w:r w:rsidRPr="00205C85">
        <w:rPr>
          <w:rFonts w:ascii="Segoe UI" w:hAnsi="Segoe UI" w:cs="Segoe UI"/>
        </w:rPr>
        <w:t>Include any assumptions made during the analysis and discuss their implications.</w:t>
      </w:r>
    </w:p>
    <w:sectPr w:rsidR="00A1245E" w:rsidRPr="00205C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AD1F5" w14:textId="77777777" w:rsidR="00C36E8D" w:rsidRDefault="00C36E8D" w:rsidP="00205C85">
      <w:pPr>
        <w:spacing w:after="0" w:line="240" w:lineRule="auto"/>
      </w:pPr>
      <w:r>
        <w:separator/>
      </w:r>
    </w:p>
  </w:endnote>
  <w:endnote w:type="continuationSeparator" w:id="0">
    <w:p w14:paraId="4BDAD41D" w14:textId="77777777" w:rsidR="00C36E8D" w:rsidRDefault="00C36E8D" w:rsidP="0020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3C028" w14:textId="77777777" w:rsidR="00C36E8D" w:rsidRDefault="00C36E8D" w:rsidP="00205C85">
      <w:pPr>
        <w:spacing w:after="0" w:line="240" w:lineRule="auto"/>
      </w:pPr>
      <w:r>
        <w:separator/>
      </w:r>
    </w:p>
  </w:footnote>
  <w:footnote w:type="continuationSeparator" w:id="0">
    <w:p w14:paraId="590AAEE7" w14:textId="77777777" w:rsidR="00C36E8D" w:rsidRDefault="00C36E8D" w:rsidP="00205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85"/>
    <w:rsid w:val="001E1C0B"/>
    <w:rsid w:val="00205C85"/>
    <w:rsid w:val="0054382C"/>
    <w:rsid w:val="009A737C"/>
    <w:rsid w:val="00A1245E"/>
    <w:rsid w:val="00A60955"/>
    <w:rsid w:val="00AC58EC"/>
    <w:rsid w:val="00C36E8D"/>
    <w:rsid w:val="00C50AE9"/>
    <w:rsid w:val="00C61685"/>
    <w:rsid w:val="00EA4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C4F13"/>
  <w15:chartTrackingRefBased/>
  <w15:docId w15:val="{6E59B7D3-FAF9-40E0-A8A3-1AE2A689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C85"/>
  </w:style>
  <w:style w:type="paragraph" w:styleId="Heading1">
    <w:name w:val="heading 1"/>
    <w:basedOn w:val="Normal"/>
    <w:next w:val="Normal"/>
    <w:link w:val="Heading1Char"/>
    <w:uiPriority w:val="9"/>
    <w:qFormat/>
    <w:rsid w:val="00205C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C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5C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5C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5C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5C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5C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5C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5C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C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05C8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05C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C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5C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5C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5C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5C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5C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5C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5C85"/>
    <w:rPr>
      <w:b/>
      <w:bCs/>
      <w:i/>
      <w:iCs/>
    </w:rPr>
  </w:style>
  <w:style w:type="paragraph" w:styleId="Caption">
    <w:name w:val="caption"/>
    <w:basedOn w:val="Normal"/>
    <w:next w:val="Normal"/>
    <w:uiPriority w:val="35"/>
    <w:semiHidden/>
    <w:unhideWhenUsed/>
    <w:qFormat/>
    <w:rsid w:val="00205C8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05C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05C85"/>
    <w:rPr>
      <w:color w:val="44546A" w:themeColor="text2"/>
      <w:sz w:val="28"/>
      <w:szCs w:val="28"/>
    </w:rPr>
  </w:style>
  <w:style w:type="character" w:styleId="Strong">
    <w:name w:val="Strong"/>
    <w:basedOn w:val="DefaultParagraphFont"/>
    <w:uiPriority w:val="22"/>
    <w:qFormat/>
    <w:rsid w:val="00205C85"/>
    <w:rPr>
      <w:b/>
      <w:bCs/>
    </w:rPr>
  </w:style>
  <w:style w:type="character" w:styleId="Emphasis">
    <w:name w:val="Emphasis"/>
    <w:basedOn w:val="DefaultParagraphFont"/>
    <w:uiPriority w:val="20"/>
    <w:qFormat/>
    <w:rsid w:val="00205C85"/>
    <w:rPr>
      <w:i/>
      <w:iCs/>
      <w:color w:val="000000" w:themeColor="text1"/>
    </w:rPr>
  </w:style>
  <w:style w:type="paragraph" w:styleId="NoSpacing">
    <w:name w:val="No Spacing"/>
    <w:uiPriority w:val="1"/>
    <w:qFormat/>
    <w:rsid w:val="00205C85"/>
    <w:pPr>
      <w:spacing w:after="0" w:line="240" w:lineRule="auto"/>
    </w:pPr>
  </w:style>
  <w:style w:type="paragraph" w:styleId="Quote">
    <w:name w:val="Quote"/>
    <w:basedOn w:val="Normal"/>
    <w:next w:val="Normal"/>
    <w:link w:val="QuoteChar"/>
    <w:uiPriority w:val="29"/>
    <w:qFormat/>
    <w:rsid w:val="00205C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05C85"/>
    <w:rPr>
      <w:i/>
      <w:iCs/>
      <w:color w:val="7B7B7B" w:themeColor="accent3" w:themeShade="BF"/>
      <w:sz w:val="24"/>
      <w:szCs w:val="24"/>
    </w:rPr>
  </w:style>
  <w:style w:type="paragraph" w:styleId="IntenseQuote">
    <w:name w:val="Intense Quote"/>
    <w:basedOn w:val="Normal"/>
    <w:next w:val="Normal"/>
    <w:link w:val="IntenseQuoteChar"/>
    <w:uiPriority w:val="30"/>
    <w:qFormat/>
    <w:rsid w:val="00205C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05C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05C85"/>
    <w:rPr>
      <w:i/>
      <w:iCs/>
      <w:color w:val="595959" w:themeColor="text1" w:themeTint="A6"/>
    </w:rPr>
  </w:style>
  <w:style w:type="character" w:styleId="IntenseEmphasis">
    <w:name w:val="Intense Emphasis"/>
    <w:basedOn w:val="DefaultParagraphFont"/>
    <w:uiPriority w:val="21"/>
    <w:qFormat/>
    <w:rsid w:val="00205C85"/>
    <w:rPr>
      <w:b/>
      <w:bCs/>
      <w:i/>
      <w:iCs/>
      <w:color w:val="auto"/>
    </w:rPr>
  </w:style>
  <w:style w:type="character" w:styleId="SubtleReference">
    <w:name w:val="Subtle Reference"/>
    <w:basedOn w:val="DefaultParagraphFont"/>
    <w:uiPriority w:val="31"/>
    <w:qFormat/>
    <w:rsid w:val="00205C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5C85"/>
    <w:rPr>
      <w:b/>
      <w:bCs/>
      <w:caps w:val="0"/>
      <w:smallCaps/>
      <w:color w:val="auto"/>
      <w:spacing w:val="0"/>
      <w:u w:val="single"/>
    </w:rPr>
  </w:style>
  <w:style w:type="character" w:styleId="BookTitle">
    <w:name w:val="Book Title"/>
    <w:basedOn w:val="DefaultParagraphFont"/>
    <w:uiPriority w:val="33"/>
    <w:qFormat/>
    <w:rsid w:val="00205C85"/>
    <w:rPr>
      <w:b/>
      <w:bCs/>
      <w:caps w:val="0"/>
      <w:smallCaps/>
      <w:spacing w:val="0"/>
    </w:rPr>
  </w:style>
  <w:style w:type="paragraph" w:styleId="TOCHeading">
    <w:name w:val="TOC Heading"/>
    <w:basedOn w:val="Heading1"/>
    <w:next w:val="Normal"/>
    <w:uiPriority w:val="39"/>
    <w:semiHidden/>
    <w:unhideWhenUsed/>
    <w:qFormat/>
    <w:rsid w:val="00205C85"/>
    <w:pPr>
      <w:outlineLvl w:val="9"/>
    </w:pPr>
  </w:style>
  <w:style w:type="paragraph" w:styleId="Header">
    <w:name w:val="header"/>
    <w:basedOn w:val="Normal"/>
    <w:link w:val="HeaderChar"/>
    <w:uiPriority w:val="99"/>
    <w:unhideWhenUsed/>
    <w:rsid w:val="00205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C85"/>
  </w:style>
  <w:style w:type="paragraph" w:styleId="Footer">
    <w:name w:val="footer"/>
    <w:basedOn w:val="Normal"/>
    <w:link w:val="FooterChar"/>
    <w:uiPriority w:val="99"/>
    <w:unhideWhenUsed/>
    <w:rsid w:val="00205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LENOVO</cp:lastModifiedBy>
  <cp:revision>5</cp:revision>
  <dcterms:created xsi:type="dcterms:W3CDTF">2024-03-19T11:36:00Z</dcterms:created>
  <dcterms:modified xsi:type="dcterms:W3CDTF">2024-04-30T08:50:00Z</dcterms:modified>
</cp:coreProperties>
</file>