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Operating Procedure – TVC Production</w:t>
      </w:r>
    </w:p>
    <w:p>
      <w:pPr>
        <w:pStyle w:val="Heading1"/>
      </w:pPr>
      <w:r>
        <w:t>1. Pre-Production</w:t>
      </w:r>
    </w:p>
    <w:p>
      <w:r>
        <w:t>- Finalize script and storyboards</w:t>
        <w:br/>
        <w:t>- Conduct technical recce of all locations</w:t>
        <w:br/>
        <w:t>- Prepare call sheets and cast/crew lists</w:t>
        <w:br/>
        <w:t>- Book necessary equipment and backup options</w:t>
      </w:r>
    </w:p>
    <w:p>
      <w:pPr>
        <w:pStyle w:val="Heading1"/>
      </w:pPr>
      <w:r>
        <w:t>2. Production</w:t>
      </w:r>
    </w:p>
    <w:p>
      <w:r>
        <w:t>- Adhere strictly to shoot schedule</w:t>
        <w:br/>
        <w:t>- Daily safety briefings before each shoot</w:t>
        <w:br/>
        <w:t>- Maintain master continuity log</w:t>
        <w:br/>
        <w:t>- Director or AD to sign off on each take</w:t>
      </w:r>
    </w:p>
    <w:p>
      <w:pPr>
        <w:pStyle w:val="Heading1"/>
      </w:pPr>
      <w:r>
        <w:t>3. Post-Production</w:t>
      </w:r>
    </w:p>
    <w:p>
      <w:r>
        <w:t>- Transfer footage to backup server immediately</w:t>
        <w:br/>
        <w:t>- Editor to create first cut within 5 days</w:t>
        <w:br/>
        <w:t>- Review process with client and internal QA</w:t>
        <w:br/>
        <w:t>- Final delivery in high-res format as per spec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