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sites to be analysed are :-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rtl w:val="0"/>
        </w:rPr>
        <w:t xml:space="preserve">Appfolio - </w:t>
      </w:r>
      <w:hyperlink r:id="rId5">
        <w:r w:rsidDel="00000000" w:rsidR="00000000" w:rsidRPr="00000000">
          <w:rPr>
            <w:highlight w:val="white"/>
            <w:rtl w:val="0"/>
          </w:rPr>
          <w:t xml:space="preserve">https://www.appfolio.com/features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Buildium - </w:t>
      </w:r>
      <w:hyperlink r:id="rId6">
        <w:r w:rsidDel="00000000" w:rsidR="00000000" w:rsidRPr="00000000">
          <w:rPr>
            <w:highlight w:val="white"/>
            <w:rtl w:val="0"/>
          </w:rPr>
          <w:t xml:space="preserve">https://www.buildium.com/features</w:t>
        </w:r>
      </w:hyperlink>
      <w:r w:rsidDel="00000000" w:rsidR="00000000" w:rsidRPr="00000000">
        <w:rPr>
          <w:highlight w:val="white"/>
          <w:rtl w:val="0"/>
        </w:rPr>
        <w:t xml:space="preserve">/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Rentecdirect - https://www.rentecdirect.com/features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Storedge - https://www.storedge.com/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Rentmanager - </w:t>
      </w:r>
      <w:r w:rsidDel="00000000" w:rsidR="00000000" w:rsidRPr="00000000">
        <w:rPr>
          <w:highlight w:val="white"/>
          <w:rtl w:val="0"/>
        </w:rPr>
        <w:t xml:space="preserve">https://www.rentmanager.com/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Most of the features in the above mentioned applications are redundant as they are all property management applications and thus the following is a compilation of the two feature heavy sites namely; Appfolio and Buildium and the features from the other sites that are distinctive or unique.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1 . </w:t>
      </w:r>
      <w:r w:rsidDel="00000000" w:rsidR="00000000" w:rsidRPr="00000000">
        <w:rPr>
          <w:u w:val="single"/>
          <w:rtl w:val="0"/>
        </w:rPr>
        <w:t xml:space="preserve">Buildium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Bank reconciliation.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Cheque and Deposit management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Scheduled payments and one offs.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 account and automatic reconciliation.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Income, cash-flow and other statements.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Track company financials, cash in the bank, unpaid bills and profit and loss statements.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Easy to use forms to add expenses and income.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Electronic payments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fee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Recurring monthly payments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Pay vendors from bank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Tenant portal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their payment history.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a copy of their lease.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Pay rent online.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Submit work orders and track status.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Announcements for the announcements board.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 Storage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Leases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Floor plan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Extension reports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Lease addendums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Receipts and reports to all the transactions done.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Maintenance Request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Attach videos and images to request, contain a subject and description.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recurring tasks to your maintenance list.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Integrate to happy inspector.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Inspection reports.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Generate work orders from the inspection reports.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Rental Listing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listing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Detailed descriptions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of amenities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Pictures and video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Syndicate service integration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Rental Application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 application forms.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Online application fee.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Applicant screening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Free customizable website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 electronically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online leases and attach areas for signatures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Track how much has been signed on your lease applications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u w:val="single"/>
          <w:rtl w:val="0"/>
        </w:rPr>
        <w:t xml:space="preserve">AppFolio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Professional websites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Fully responsive websites.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SEO optimized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 Media Integration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Customizable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Rent Comparison Tool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Based on the geographic location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Size and bedroom count.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Marketing Campaigns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Advertise unit types not the exact unit.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multiple campaigns simultaneously.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vacancy dashboard for all the vacant properties.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Vacancy Posting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 on professional website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 on the various third-party listing sites.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to advertise commercial spaces by rent per square foot.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Premium Leads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Guest Cards - Online application integrated with the application generate reports on which channels are getting the most leads.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Owner Portal (This is the portal a manager managing properties for various owners can have their owners manage or overlook their properties through)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Instant access to shared documents.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 personalized owner packets containing invoices, work orders, or statements.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E-Payment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managers to pay the owners.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for paying for the vendors.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for easy owner contributions transactions.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Handle lost password moments.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Bank reconciliation.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factor authentication for outbound payments.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 messaging.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Rent and Leasing Management.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Built In Tenant Screening Services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Customizable online lease agreement feature.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online lease renewals and addenda to existing residents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-Text messaging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Customized Emails for Residents and Owners.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Management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Online Renter Portal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Payments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Maintenance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Property Info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Management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Track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- 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Calendar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 -In, Move - Out and Lease termination events on a central calendar.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Schedule Rent Increase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Universal Search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Accounting and Reporting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Customizable reports on the various statements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line="335.99999999999994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Owner Statement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line="335.99999999999994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Income Statement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line="335.99999999999994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Cash Flow Statement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line="335.99999999999994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Balance Sheet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line="335.99999999999994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Trial Balance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line="335.99999999999994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Bank Account Activity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line="335.99999999999994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Delinquency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line="335.99999999999994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Rent Roll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line="335.99999999999994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Aged Receivables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line="335.99999999999994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Aged Payables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line="335.99999999999994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Leasing Summary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line="335.99999999999994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Owner Summary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line="335.99999999999994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Lease Expiration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line="335.99999999999994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CAM Reporting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line="335.99999999999994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Association Reports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E.t.c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Online Rental / Application fee Payment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Tenant debt collections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Ratio Utility Billing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Common area tracking and reconciliation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Management of holding and security deposits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Automatic late fees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Globally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Properties Group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 approval feature.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Security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Role Based Security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Factor Authentication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Maintenance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Maintenance Request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Open or Closed Maintenance Requests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Work Order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Inspections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 images directly from device.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Speech To Text Conversion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Points to note: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 of the property management applications handle their own listings but instead integrate their app in a way it can push listing to already existing property listing web applications, and then link the application back to the property manager.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the web applications aim to handle all the accounting for the property manager, as well as provide online payment methods for each transaction type and produce various customized reports / statements based on the user’s requirements.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Property types in most of the applications are already pre-configured and are not left up to the user to create.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of the applications support in app messaging and have mobile applications to supplement the web applications, with others providing ability to customize emails and messages and scheduling them.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applications also contain a tenant screening capability that can be attached to a listing one listed out.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Electronic signatures are used by all the applications for their documents.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appfolio.com/features" TargetMode="External"/><Relationship Id="rId6" Type="http://schemas.openxmlformats.org/officeDocument/2006/relationships/hyperlink" Target="https://www.buildium.com/features/%3C" TargetMode="External"/></Relationships>
</file>