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5620B" w14:textId="77777777" w:rsidR="00AD677D" w:rsidRPr="00AD677D" w:rsidRDefault="00AD677D" w:rsidP="00AD67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677D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“Лабораторная информационная система”</w:t>
      </w:r>
    </w:p>
    <w:p w14:paraId="49371A40" w14:textId="60099573" w:rsidR="00AD677D" w:rsidRDefault="00AD677D">
      <w:r>
        <w:t>Цель</w:t>
      </w:r>
      <w:r w:rsidRPr="00AD677D">
        <w:t>:</w:t>
      </w:r>
      <w:r>
        <w:t xml:space="preserve"> </w:t>
      </w:r>
      <w:r w:rsidRPr="00AD677D">
        <w:t>Целью является определение ключевых сущностей, ролей, функций и ограничений системы, что позволит создать эффективное и удобное решение.</w:t>
      </w:r>
    </w:p>
    <w:p w14:paraId="3834FEC7" w14:textId="77777777" w:rsidR="00AD677D" w:rsidRPr="00AD677D" w:rsidRDefault="00AD677D" w:rsidP="00AD677D">
      <w:r w:rsidRPr="00AD677D">
        <w:rPr>
          <w:b/>
          <w:bCs/>
        </w:rPr>
        <w:t>1. Ключевые сущности:</w:t>
      </w:r>
    </w:p>
    <w:p w14:paraId="641EDF9F" w14:textId="77777777" w:rsidR="00AD677D" w:rsidRPr="00AD677D" w:rsidRDefault="00AD677D" w:rsidP="00AD677D">
      <w:pPr>
        <w:numPr>
          <w:ilvl w:val="0"/>
          <w:numId w:val="1"/>
        </w:numPr>
      </w:pPr>
      <w:r w:rsidRPr="00AD677D">
        <w:rPr>
          <w:b/>
          <w:bCs/>
        </w:rPr>
        <w:t>Пользователь:</w:t>
      </w:r>
    </w:p>
    <w:p w14:paraId="0F75D3F8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Логин (строка, уникальный идентификатор)</w:t>
      </w:r>
    </w:p>
    <w:p w14:paraId="36519894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Пароль (зашифрованная строка)</w:t>
      </w:r>
    </w:p>
    <w:p w14:paraId="7357242E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Фамилия (строка)</w:t>
      </w:r>
    </w:p>
    <w:p w14:paraId="7113DE50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Имя (строка)</w:t>
      </w:r>
    </w:p>
    <w:p w14:paraId="22448898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Фото (изображение, путь к файлу)</w:t>
      </w:r>
    </w:p>
    <w:p w14:paraId="3A38E77E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Роль (перечисление: Администратор, Бухгалтер, Лаборант, Лаборант-исследователь)</w:t>
      </w:r>
    </w:p>
    <w:p w14:paraId="3415900F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Последний вход (дата и время)</w:t>
      </w:r>
    </w:p>
    <w:p w14:paraId="3A446DA2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Состояние (перечисление: Активен, Заблокирован)</w:t>
      </w:r>
    </w:p>
    <w:p w14:paraId="6E2EC60D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 xml:space="preserve">Время блокировки (дата и время окончания блокировки, может быть </w:t>
      </w:r>
      <w:proofErr w:type="spellStart"/>
      <w:r w:rsidRPr="00AD677D">
        <w:t>null</w:t>
      </w:r>
      <w:proofErr w:type="spellEnd"/>
      <w:r w:rsidRPr="00AD677D">
        <w:t>)</w:t>
      </w:r>
    </w:p>
    <w:p w14:paraId="1370D7A3" w14:textId="77777777" w:rsidR="00AD677D" w:rsidRPr="00AD677D" w:rsidRDefault="00AD677D" w:rsidP="00AD677D">
      <w:pPr>
        <w:numPr>
          <w:ilvl w:val="0"/>
          <w:numId w:val="1"/>
        </w:numPr>
      </w:pPr>
      <w:r w:rsidRPr="00AD677D">
        <w:rPr>
          <w:b/>
          <w:bCs/>
        </w:rPr>
        <w:t>Сеанс:</w:t>
      </w:r>
    </w:p>
    <w:p w14:paraId="6B0D45E1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Пользователь (ссылка на объект Пользователь)</w:t>
      </w:r>
    </w:p>
    <w:p w14:paraId="773EB562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Время начала (дата и время)</w:t>
      </w:r>
    </w:p>
    <w:p w14:paraId="3BC15921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 xml:space="preserve">Время окончания (дата и время, может быть </w:t>
      </w:r>
      <w:proofErr w:type="spellStart"/>
      <w:r w:rsidRPr="00AD677D">
        <w:t>null</w:t>
      </w:r>
      <w:proofErr w:type="spellEnd"/>
      <w:r w:rsidRPr="00AD677D">
        <w:t>, если сеанс активен)</w:t>
      </w:r>
    </w:p>
    <w:p w14:paraId="03850974" w14:textId="77777777" w:rsidR="00AD677D" w:rsidRPr="00AD677D" w:rsidRDefault="00AD677D" w:rsidP="00AD677D">
      <w:pPr>
        <w:numPr>
          <w:ilvl w:val="0"/>
          <w:numId w:val="1"/>
        </w:numPr>
      </w:pPr>
      <w:r w:rsidRPr="00AD677D">
        <w:rPr>
          <w:b/>
          <w:bCs/>
        </w:rPr>
        <w:t>Расходный материал:</w:t>
      </w:r>
    </w:p>
    <w:p w14:paraId="21C85F0A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Наименование (строка)</w:t>
      </w:r>
    </w:p>
    <w:p w14:paraId="1EF2C971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Количество (число)</w:t>
      </w:r>
    </w:p>
    <w:p w14:paraId="6326C07A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Единица измерения (строка)</w:t>
      </w:r>
    </w:p>
    <w:p w14:paraId="60B2ECA6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Дата последней закупки (дата)</w:t>
      </w:r>
    </w:p>
    <w:p w14:paraId="4B2D7E76" w14:textId="77777777" w:rsidR="00AD677D" w:rsidRPr="00AD677D" w:rsidRDefault="00AD677D" w:rsidP="00AD677D">
      <w:pPr>
        <w:numPr>
          <w:ilvl w:val="0"/>
          <w:numId w:val="1"/>
        </w:numPr>
      </w:pPr>
      <w:r w:rsidRPr="00AD677D">
        <w:rPr>
          <w:b/>
          <w:bCs/>
        </w:rPr>
        <w:t>Биоматериал:</w:t>
      </w:r>
    </w:p>
    <w:p w14:paraId="2B594CC2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Идентификатор (уникальный код)</w:t>
      </w:r>
    </w:p>
    <w:p w14:paraId="1BE28ACA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Тип (кровь, моча, и т.д.)</w:t>
      </w:r>
    </w:p>
    <w:p w14:paraId="5CF338D4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Дата приема (дата и время)</w:t>
      </w:r>
    </w:p>
    <w:p w14:paraId="79D807DC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Лаборант (ссылка на объект Пользователь с ролью Лаборант)</w:t>
      </w:r>
    </w:p>
    <w:p w14:paraId="6FB283DF" w14:textId="77777777" w:rsidR="00AD677D" w:rsidRPr="00AD677D" w:rsidRDefault="00AD677D" w:rsidP="00AD677D">
      <w:pPr>
        <w:numPr>
          <w:ilvl w:val="0"/>
          <w:numId w:val="1"/>
        </w:numPr>
      </w:pPr>
      <w:r w:rsidRPr="00AD677D">
        <w:rPr>
          <w:b/>
          <w:bCs/>
        </w:rPr>
        <w:t>Анализ:</w:t>
      </w:r>
    </w:p>
    <w:p w14:paraId="2E79F314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lastRenderedPageBreak/>
        <w:t>Идентификатор (уникальный код)</w:t>
      </w:r>
    </w:p>
    <w:p w14:paraId="176F23DB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Биоматериал (ссылка на объект Биоматериал)</w:t>
      </w:r>
    </w:p>
    <w:p w14:paraId="1DBF3704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Дата проведения (дата и время)</w:t>
      </w:r>
    </w:p>
    <w:p w14:paraId="4BAE5F9B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Лаборант-исследователь (ссылка на объект Пользователь с ролью Лаборант-исследователь)</w:t>
      </w:r>
    </w:p>
    <w:p w14:paraId="7B969E43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Результаты (данные, зависят от типа анализа)</w:t>
      </w:r>
    </w:p>
    <w:p w14:paraId="5C427230" w14:textId="77777777" w:rsidR="00AD677D" w:rsidRPr="00AD677D" w:rsidRDefault="00AD677D" w:rsidP="00AD677D">
      <w:pPr>
        <w:numPr>
          <w:ilvl w:val="0"/>
          <w:numId w:val="1"/>
        </w:numPr>
      </w:pPr>
      <w:r w:rsidRPr="00AD677D">
        <w:rPr>
          <w:b/>
          <w:bCs/>
        </w:rPr>
        <w:t>Отчет:</w:t>
      </w:r>
    </w:p>
    <w:p w14:paraId="7C239365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Тип отчета (перечисление: Прием биоматериалов, Использование расходных материалов, Финансовый отчет)</w:t>
      </w:r>
    </w:p>
    <w:p w14:paraId="7BDA8279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Дата создания (дата и время)</w:t>
      </w:r>
    </w:p>
    <w:p w14:paraId="08CC54AC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Автор (ссылка на объект Пользователь)</w:t>
      </w:r>
    </w:p>
    <w:p w14:paraId="21D8EF93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Содержимое (данные, зависят от типа отчета)</w:t>
      </w:r>
    </w:p>
    <w:p w14:paraId="1A6BB0DF" w14:textId="77777777" w:rsidR="00AD677D" w:rsidRPr="00AD677D" w:rsidRDefault="00AD677D" w:rsidP="00AD677D">
      <w:pPr>
        <w:numPr>
          <w:ilvl w:val="0"/>
          <w:numId w:val="1"/>
        </w:numPr>
      </w:pPr>
      <w:r w:rsidRPr="00AD677D">
        <w:rPr>
          <w:b/>
          <w:bCs/>
        </w:rPr>
        <w:t>Счет страховой компании:</w:t>
      </w:r>
    </w:p>
    <w:p w14:paraId="306D2604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Номер счета (уникальный код)</w:t>
      </w:r>
    </w:p>
    <w:p w14:paraId="66583A79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Страховая компания (строка)</w:t>
      </w:r>
    </w:p>
    <w:p w14:paraId="61C817AF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Дата создания (дата)</w:t>
      </w:r>
    </w:p>
    <w:p w14:paraId="54418BB6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Сумма (число)</w:t>
      </w:r>
    </w:p>
    <w:p w14:paraId="7199979C" w14:textId="77777777" w:rsidR="00AD677D" w:rsidRPr="00AD677D" w:rsidRDefault="00AD677D" w:rsidP="00AD677D">
      <w:pPr>
        <w:numPr>
          <w:ilvl w:val="1"/>
          <w:numId w:val="1"/>
        </w:numPr>
      </w:pPr>
      <w:r w:rsidRPr="00AD677D">
        <w:t>Бухгалтер (ссылка на объект Пользователь с ролью Бухгалтер)</w:t>
      </w:r>
    </w:p>
    <w:p w14:paraId="2C5A3B5A" w14:textId="77777777" w:rsidR="00AD677D" w:rsidRPr="00AD677D" w:rsidRDefault="00AD677D" w:rsidP="00AD677D">
      <w:r w:rsidRPr="00AD677D">
        <w:rPr>
          <w:b/>
          <w:bCs/>
        </w:rPr>
        <w:t>2. Роли пользователей и их функции:</w:t>
      </w:r>
    </w:p>
    <w:p w14:paraId="1CA3B2F4" w14:textId="77777777" w:rsidR="00AD677D" w:rsidRPr="00AD677D" w:rsidRDefault="00AD677D" w:rsidP="00AD677D">
      <w:pPr>
        <w:numPr>
          <w:ilvl w:val="0"/>
          <w:numId w:val="2"/>
        </w:numPr>
      </w:pPr>
      <w:r w:rsidRPr="00AD677D">
        <w:rPr>
          <w:b/>
          <w:bCs/>
        </w:rPr>
        <w:t>Администратор:</w:t>
      </w:r>
    </w:p>
    <w:p w14:paraId="4F150A83" w14:textId="77777777" w:rsidR="00AD677D" w:rsidRPr="00AD677D" w:rsidRDefault="00AD677D" w:rsidP="00AD677D">
      <w:pPr>
        <w:numPr>
          <w:ilvl w:val="1"/>
          <w:numId w:val="2"/>
        </w:numPr>
      </w:pPr>
      <w:r w:rsidRPr="00AD677D">
        <w:t>Управление пользователями (создание, редактирование, удаление, блокировка)</w:t>
      </w:r>
    </w:p>
    <w:p w14:paraId="7541358E" w14:textId="77777777" w:rsidR="00AD677D" w:rsidRPr="00AD677D" w:rsidRDefault="00AD677D" w:rsidP="00AD677D">
      <w:pPr>
        <w:numPr>
          <w:ilvl w:val="1"/>
          <w:numId w:val="2"/>
        </w:numPr>
      </w:pPr>
      <w:r w:rsidRPr="00AD677D">
        <w:t>Просмотр истории входа пользователей</w:t>
      </w:r>
    </w:p>
    <w:p w14:paraId="61B06CFD" w14:textId="77777777" w:rsidR="00AD677D" w:rsidRPr="00AD677D" w:rsidRDefault="00AD677D" w:rsidP="00AD677D">
      <w:pPr>
        <w:numPr>
          <w:ilvl w:val="1"/>
          <w:numId w:val="2"/>
        </w:numPr>
      </w:pPr>
      <w:r w:rsidRPr="00AD677D">
        <w:t>Работа с данными о расходных материалах (добавление, редактирование, удаление, просмотр остатков)</w:t>
      </w:r>
    </w:p>
    <w:p w14:paraId="48520F09" w14:textId="77777777" w:rsidR="00AD677D" w:rsidRPr="00AD677D" w:rsidRDefault="00AD677D" w:rsidP="00AD677D">
      <w:pPr>
        <w:numPr>
          <w:ilvl w:val="1"/>
          <w:numId w:val="2"/>
        </w:numPr>
      </w:pPr>
      <w:r w:rsidRPr="00AD677D">
        <w:t>Формирование отчетов (все типы)</w:t>
      </w:r>
    </w:p>
    <w:p w14:paraId="0F17A00B" w14:textId="77777777" w:rsidR="00AD677D" w:rsidRPr="00AD677D" w:rsidRDefault="00AD677D" w:rsidP="00AD677D">
      <w:pPr>
        <w:numPr>
          <w:ilvl w:val="0"/>
          <w:numId w:val="2"/>
        </w:numPr>
      </w:pPr>
      <w:r w:rsidRPr="00AD677D">
        <w:rPr>
          <w:b/>
          <w:bCs/>
        </w:rPr>
        <w:t>Бухгалтер:</w:t>
      </w:r>
    </w:p>
    <w:p w14:paraId="18637C52" w14:textId="77777777" w:rsidR="00AD677D" w:rsidRPr="00AD677D" w:rsidRDefault="00AD677D" w:rsidP="00AD677D">
      <w:pPr>
        <w:numPr>
          <w:ilvl w:val="1"/>
          <w:numId w:val="2"/>
        </w:numPr>
      </w:pPr>
      <w:r w:rsidRPr="00AD677D">
        <w:t>Просмотр отчетов (финансовые, использование расходных материалов)</w:t>
      </w:r>
    </w:p>
    <w:p w14:paraId="3BA523B7" w14:textId="77777777" w:rsidR="00AD677D" w:rsidRPr="00AD677D" w:rsidRDefault="00AD677D" w:rsidP="00AD677D">
      <w:pPr>
        <w:numPr>
          <w:ilvl w:val="1"/>
          <w:numId w:val="2"/>
        </w:numPr>
      </w:pPr>
      <w:r w:rsidRPr="00AD677D">
        <w:t>Формирование счетов страховой компании</w:t>
      </w:r>
    </w:p>
    <w:p w14:paraId="4957F9B9" w14:textId="77777777" w:rsidR="00AD677D" w:rsidRPr="00AD677D" w:rsidRDefault="00AD677D" w:rsidP="00AD677D">
      <w:pPr>
        <w:numPr>
          <w:ilvl w:val="0"/>
          <w:numId w:val="2"/>
        </w:numPr>
      </w:pPr>
      <w:r w:rsidRPr="00AD677D">
        <w:rPr>
          <w:b/>
          <w:bCs/>
        </w:rPr>
        <w:t>Лаборант:</w:t>
      </w:r>
    </w:p>
    <w:p w14:paraId="4F140AAB" w14:textId="77777777" w:rsidR="00AD677D" w:rsidRPr="00AD677D" w:rsidRDefault="00AD677D" w:rsidP="00AD677D">
      <w:pPr>
        <w:numPr>
          <w:ilvl w:val="1"/>
          <w:numId w:val="2"/>
        </w:numPr>
      </w:pPr>
      <w:r w:rsidRPr="00AD677D">
        <w:lastRenderedPageBreak/>
        <w:t>Прием биоматериала</w:t>
      </w:r>
    </w:p>
    <w:p w14:paraId="4EEA2181" w14:textId="77777777" w:rsidR="00AD677D" w:rsidRPr="00AD677D" w:rsidRDefault="00AD677D" w:rsidP="00AD677D">
      <w:pPr>
        <w:numPr>
          <w:ilvl w:val="1"/>
          <w:numId w:val="2"/>
        </w:numPr>
      </w:pPr>
      <w:r w:rsidRPr="00AD677D">
        <w:t>Формирование отчетов (прием биоматериалов)</w:t>
      </w:r>
    </w:p>
    <w:p w14:paraId="07143479" w14:textId="77777777" w:rsidR="00AD677D" w:rsidRPr="00AD677D" w:rsidRDefault="00AD677D" w:rsidP="00AD677D">
      <w:pPr>
        <w:numPr>
          <w:ilvl w:val="0"/>
          <w:numId w:val="2"/>
        </w:numPr>
      </w:pPr>
      <w:r w:rsidRPr="00AD677D">
        <w:rPr>
          <w:b/>
          <w:bCs/>
        </w:rPr>
        <w:t>Лаборант-исследователь:</w:t>
      </w:r>
    </w:p>
    <w:p w14:paraId="2D2DBAEF" w14:textId="77777777" w:rsidR="00AD677D" w:rsidRPr="00AD677D" w:rsidRDefault="00AD677D" w:rsidP="00AD677D">
      <w:pPr>
        <w:numPr>
          <w:ilvl w:val="1"/>
          <w:numId w:val="2"/>
        </w:numPr>
      </w:pPr>
      <w:r w:rsidRPr="00AD677D">
        <w:t>Работа с анализатором (ввод данных, получение результатов)</w:t>
      </w:r>
    </w:p>
    <w:p w14:paraId="4E692669" w14:textId="77777777" w:rsidR="00AD677D" w:rsidRPr="00AD677D" w:rsidRDefault="00AD677D" w:rsidP="00AD677D">
      <w:r w:rsidRPr="00AD677D">
        <w:rPr>
          <w:b/>
          <w:bCs/>
        </w:rPr>
        <w:t>3. Требования к “Окну входа”:</w:t>
      </w:r>
    </w:p>
    <w:p w14:paraId="32F35DD7" w14:textId="77777777" w:rsidR="00AD677D" w:rsidRPr="00AD677D" w:rsidRDefault="00AD677D" w:rsidP="00AD677D">
      <w:pPr>
        <w:numPr>
          <w:ilvl w:val="0"/>
          <w:numId w:val="3"/>
        </w:numPr>
      </w:pPr>
      <w:r w:rsidRPr="00AD677D">
        <w:rPr>
          <w:b/>
          <w:bCs/>
        </w:rPr>
        <w:t>Функциональность:</w:t>
      </w:r>
    </w:p>
    <w:p w14:paraId="3D63D6D3" w14:textId="77777777" w:rsidR="00AD677D" w:rsidRPr="00AD677D" w:rsidRDefault="00AD677D" w:rsidP="00AD677D">
      <w:pPr>
        <w:numPr>
          <w:ilvl w:val="1"/>
          <w:numId w:val="3"/>
        </w:numPr>
      </w:pPr>
      <w:r w:rsidRPr="00AD677D">
        <w:t>Ввод логина и пароля</w:t>
      </w:r>
    </w:p>
    <w:p w14:paraId="3A352EB3" w14:textId="77777777" w:rsidR="00AD677D" w:rsidRPr="00AD677D" w:rsidRDefault="00AD677D" w:rsidP="00AD677D">
      <w:pPr>
        <w:numPr>
          <w:ilvl w:val="1"/>
          <w:numId w:val="3"/>
        </w:numPr>
      </w:pPr>
      <w:r w:rsidRPr="00AD677D">
        <w:t>Маскировка пароля</w:t>
      </w:r>
    </w:p>
    <w:p w14:paraId="254D5EE6" w14:textId="77777777" w:rsidR="00AD677D" w:rsidRPr="00AD677D" w:rsidRDefault="00AD677D" w:rsidP="00AD677D">
      <w:pPr>
        <w:numPr>
          <w:ilvl w:val="1"/>
          <w:numId w:val="3"/>
        </w:numPr>
      </w:pPr>
      <w:r w:rsidRPr="00AD677D">
        <w:t>Возможность просмотра введенного пароля (переключатель)</w:t>
      </w:r>
    </w:p>
    <w:p w14:paraId="243E572D" w14:textId="77777777" w:rsidR="00AD677D" w:rsidRPr="00AD677D" w:rsidRDefault="00AD677D" w:rsidP="00AD677D">
      <w:pPr>
        <w:numPr>
          <w:ilvl w:val="1"/>
          <w:numId w:val="3"/>
        </w:numPr>
      </w:pPr>
      <w:r w:rsidRPr="00AD677D">
        <w:t>Авторизация пользователя</w:t>
      </w:r>
    </w:p>
    <w:p w14:paraId="06A326FA" w14:textId="77777777" w:rsidR="00AD677D" w:rsidRPr="00AD677D" w:rsidRDefault="00AD677D" w:rsidP="00AD677D">
      <w:pPr>
        <w:numPr>
          <w:ilvl w:val="1"/>
          <w:numId w:val="3"/>
        </w:numPr>
      </w:pPr>
      <w:r w:rsidRPr="00AD677D">
        <w:t>Отображение информации о пользователе (фото, имя, роль) после успешной авторизации</w:t>
      </w:r>
    </w:p>
    <w:p w14:paraId="3C1AFF31" w14:textId="77777777" w:rsidR="00AD677D" w:rsidRPr="00AD677D" w:rsidRDefault="00AD677D" w:rsidP="00AD677D">
      <w:pPr>
        <w:numPr>
          <w:ilvl w:val="1"/>
          <w:numId w:val="3"/>
        </w:numPr>
      </w:pPr>
      <w:r w:rsidRPr="00AD677D">
        <w:t>Перенаправление к соответствующему интерфейсу в зависимости от роли пользователя</w:t>
      </w:r>
    </w:p>
    <w:p w14:paraId="72BCC161" w14:textId="77777777" w:rsidR="00AD677D" w:rsidRPr="00AD677D" w:rsidRDefault="00AD677D" w:rsidP="00AD677D">
      <w:pPr>
        <w:numPr>
          <w:ilvl w:val="1"/>
          <w:numId w:val="3"/>
        </w:numPr>
      </w:pPr>
      <w:r w:rsidRPr="00AD677D">
        <w:t>Обработка неверных логина/пароля (сообщение об ошибке)</w:t>
      </w:r>
    </w:p>
    <w:p w14:paraId="4E53AA7C" w14:textId="77777777" w:rsidR="00AD677D" w:rsidRPr="00AD677D" w:rsidRDefault="00AD677D" w:rsidP="00AD677D">
      <w:pPr>
        <w:numPr>
          <w:ilvl w:val="1"/>
          <w:numId w:val="3"/>
        </w:numPr>
      </w:pPr>
      <w:r w:rsidRPr="00AD677D">
        <w:t>Выход из учетной записи (возврат к “Окну входа”)</w:t>
      </w:r>
    </w:p>
    <w:p w14:paraId="7AC047D0" w14:textId="77777777" w:rsidR="00AD677D" w:rsidRPr="00AD677D" w:rsidRDefault="00AD677D" w:rsidP="00AD677D">
      <w:pPr>
        <w:numPr>
          <w:ilvl w:val="1"/>
          <w:numId w:val="3"/>
        </w:numPr>
      </w:pPr>
      <w:r w:rsidRPr="00AD677D">
        <w:t>Контроль времени сеанса для лаборантов и лаборантов-исследователей</w:t>
      </w:r>
    </w:p>
    <w:p w14:paraId="3D8FDE90" w14:textId="77777777" w:rsidR="00AD677D" w:rsidRPr="00AD677D" w:rsidRDefault="00AD677D" w:rsidP="00AD677D">
      <w:pPr>
        <w:numPr>
          <w:ilvl w:val="2"/>
          <w:numId w:val="3"/>
        </w:numPr>
      </w:pPr>
      <w:r w:rsidRPr="00AD677D">
        <w:t>Таймер, отсчитывающий время сеанса</w:t>
      </w:r>
    </w:p>
    <w:p w14:paraId="535A18A5" w14:textId="77777777" w:rsidR="00AD677D" w:rsidRPr="00AD677D" w:rsidRDefault="00AD677D" w:rsidP="00AD677D">
      <w:pPr>
        <w:numPr>
          <w:ilvl w:val="2"/>
          <w:numId w:val="3"/>
        </w:numPr>
      </w:pPr>
      <w:r w:rsidRPr="00AD677D">
        <w:t>Предупреждающее сообщение за 5 минут до окончания сеанса</w:t>
      </w:r>
    </w:p>
    <w:p w14:paraId="42706615" w14:textId="77777777" w:rsidR="00AD677D" w:rsidRPr="00AD677D" w:rsidRDefault="00AD677D" w:rsidP="00AD677D">
      <w:pPr>
        <w:numPr>
          <w:ilvl w:val="2"/>
          <w:numId w:val="3"/>
        </w:numPr>
      </w:pPr>
      <w:r w:rsidRPr="00AD677D">
        <w:t>Автоматический выход из учетной записи по истечении 10 минут</w:t>
      </w:r>
    </w:p>
    <w:p w14:paraId="6D08FBEF" w14:textId="77777777" w:rsidR="00AD677D" w:rsidRPr="00AD677D" w:rsidRDefault="00AD677D" w:rsidP="00AD677D">
      <w:pPr>
        <w:numPr>
          <w:ilvl w:val="2"/>
          <w:numId w:val="3"/>
        </w:numPr>
      </w:pPr>
      <w:r w:rsidRPr="00AD677D">
        <w:t>Блокировка входа на 1 минуту после выхода по истечении времени сеанса</w:t>
      </w:r>
    </w:p>
    <w:p w14:paraId="0CB5E488" w14:textId="77777777" w:rsidR="00AD677D" w:rsidRPr="00AD677D" w:rsidRDefault="00AD677D" w:rsidP="00AD677D">
      <w:pPr>
        <w:numPr>
          <w:ilvl w:val="0"/>
          <w:numId w:val="3"/>
        </w:numPr>
      </w:pPr>
      <w:r w:rsidRPr="00AD677D">
        <w:rPr>
          <w:b/>
          <w:bCs/>
        </w:rPr>
        <w:t>Безопасность:</w:t>
      </w:r>
    </w:p>
    <w:p w14:paraId="390CEDAE" w14:textId="77777777" w:rsidR="00AD677D" w:rsidRPr="00AD677D" w:rsidRDefault="00AD677D" w:rsidP="00AD677D">
      <w:pPr>
        <w:numPr>
          <w:ilvl w:val="1"/>
          <w:numId w:val="3"/>
        </w:numPr>
      </w:pPr>
      <w:r w:rsidRPr="00AD677D">
        <w:t>Хранение паролей в зашифрованном виде</w:t>
      </w:r>
    </w:p>
    <w:p w14:paraId="4006EF7F" w14:textId="77777777" w:rsidR="00AD677D" w:rsidRPr="00AD677D" w:rsidRDefault="00AD677D" w:rsidP="00AD677D">
      <w:pPr>
        <w:numPr>
          <w:ilvl w:val="1"/>
          <w:numId w:val="3"/>
        </w:numPr>
      </w:pPr>
      <w:r w:rsidRPr="00AD677D">
        <w:t xml:space="preserve">Защита от </w:t>
      </w:r>
      <w:proofErr w:type="spellStart"/>
      <w:r w:rsidRPr="00AD677D">
        <w:t>brute-force</w:t>
      </w:r>
      <w:proofErr w:type="spellEnd"/>
      <w:r w:rsidRPr="00AD677D">
        <w:t xml:space="preserve"> атак (например, ограничение количества попыток входа)</w:t>
      </w:r>
    </w:p>
    <w:p w14:paraId="651EB952" w14:textId="77777777" w:rsidR="00AD677D" w:rsidRPr="00AD677D" w:rsidRDefault="00AD677D" w:rsidP="00AD677D">
      <w:pPr>
        <w:numPr>
          <w:ilvl w:val="1"/>
          <w:numId w:val="3"/>
        </w:numPr>
      </w:pPr>
      <w:r w:rsidRPr="00AD677D">
        <w:t>Регистрация всех попыток входа (успешных и неудачных)</w:t>
      </w:r>
    </w:p>
    <w:p w14:paraId="66B864FD" w14:textId="77777777" w:rsidR="00AD677D" w:rsidRPr="00AD677D" w:rsidRDefault="00AD677D" w:rsidP="00AD677D">
      <w:pPr>
        <w:numPr>
          <w:ilvl w:val="0"/>
          <w:numId w:val="3"/>
        </w:numPr>
      </w:pPr>
      <w:r w:rsidRPr="00AD677D">
        <w:rPr>
          <w:b/>
          <w:bCs/>
        </w:rPr>
        <w:t>Пользовательский интерфейс (UI):</w:t>
      </w:r>
    </w:p>
    <w:p w14:paraId="4B0734D2" w14:textId="77777777" w:rsidR="00AD677D" w:rsidRPr="00AD677D" w:rsidRDefault="00AD677D" w:rsidP="00AD677D">
      <w:pPr>
        <w:numPr>
          <w:ilvl w:val="1"/>
          <w:numId w:val="3"/>
        </w:numPr>
      </w:pPr>
      <w:r w:rsidRPr="00AD677D">
        <w:t>Интуитивно понятный и простой в использовании</w:t>
      </w:r>
    </w:p>
    <w:p w14:paraId="6E82403E" w14:textId="77777777" w:rsidR="00AD677D" w:rsidRPr="00AD677D" w:rsidRDefault="00AD677D" w:rsidP="00AD677D">
      <w:pPr>
        <w:numPr>
          <w:ilvl w:val="1"/>
          <w:numId w:val="3"/>
        </w:numPr>
      </w:pPr>
      <w:r w:rsidRPr="00AD677D">
        <w:t>Соответствие корпоративному стилю (если таковой имеется)</w:t>
      </w:r>
    </w:p>
    <w:p w14:paraId="15E77034" w14:textId="77777777" w:rsidR="00AD677D" w:rsidRPr="00AD677D" w:rsidRDefault="00AD677D" w:rsidP="00AD677D">
      <w:pPr>
        <w:numPr>
          <w:ilvl w:val="1"/>
          <w:numId w:val="3"/>
        </w:numPr>
      </w:pPr>
      <w:r w:rsidRPr="00AD677D">
        <w:lastRenderedPageBreak/>
        <w:t>Адаптивность к различным размерам экранов</w:t>
      </w:r>
    </w:p>
    <w:p w14:paraId="6AC84119" w14:textId="77777777" w:rsidR="00AD677D" w:rsidRPr="00AD677D" w:rsidRDefault="00AD677D" w:rsidP="00AD677D">
      <w:r w:rsidRPr="00AD677D">
        <w:rPr>
          <w:b/>
          <w:bCs/>
        </w:rPr>
        <w:t>4. Бизнес-правила и ограничения:</w:t>
      </w:r>
    </w:p>
    <w:p w14:paraId="1F763D7E" w14:textId="77777777" w:rsidR="00AD677D" w:rsidRPr="00AD677D" w:rsidRDefault="00AD677D" w:rsidP="00AD677D">
      <w:pPr>
        <w:numPr>
          <w:ilvl w:val="0"/>
          <w:numId w:val="4"/>
        </w:numPr>
      </w:pPr>
      <w:r w:rsidRPr="00AD677D">
        <w:t>Время сеанса для лаборантов и лаборантов-исследователей ограничено (10 минут для демонстрации, 2 часа 30 минут в реальных условиях).</w:t>
      </w:r>
    </w:p>
    <w:p w14:paraId="1621C359" w14:textId="77777777" w:rsidR="00AD677D" w:rsidRPr="00AD677D" w:rsidRDefault="00AD677D" w:rsidP="00AD677D">
      <w:pPr>
        <w:numPr>
          <w:ilvl w:val="0"/>
          <w:numId w:val="4"/>
        </w:numPr>
      </w:pPr>
      <w:r w:rsidRPr="00AD677D">
        <w:t>Повторный вход заблокирован на 1 минуту (для демонстрации, 30 минут в реальных условиях) после окончания сеанса.</w:t>
      </w:r>
    </w:p>
    <w:p w14:paraId="284FE621" w14:textId="77777777" w:rsidR="00AD677D" w:rsidRPr="00AD677D" w:rsidRDefault="00AD677D" w:rsidP="00AD677D">
      <w:pPr>
        <w:numPr>
          <w:ilvl w:val="0"/>
          <w:numId w:val="4"/>
        </w:numPr>
      </w:pPr>
      <w:r w:rsidRPr="00AD677D">
        <w:t>Каждый пользователь имеет уникальный логин.</w:t>
      </w:r>
    </w:p>
    <w:p w14:paraId="1C3C4DB1" w14:textId="77777777" w:rsidR="00AD677D" w:rsidRPr="00AD677D" w:rsidRDefault="00AD677D" w:rsidP="00AD677D">
      <w:pPr>
        <w:numPr>
          <w:ilvl w:val="0"/>
          <w:numId w:val="4"/>
        </w:numPr>
      </w:pPr>
      <w:r w:rsidRPr="00AD677D">
        <w:t>Только авторизованный пользователь может получить доступ к функционалу системы.</w:t>
      </w:r>
    </w:p>
    <w:p w14:paraId="130E97B6" w14:textId="33241E97" w:rsidR="00AD677D" w:rsidRPr="00AD677D" w:rsidRDefault="00AD677D">
      <w:r>
        <w:t>5. Диаграмма</w:t>
      </w:r>
    </w:p>
    <w:sectPr w:rsidR="00AD677D" w:rsidRPr="00AD6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A705C"/>
    <w:multiLevelType w:val="multilevel"/>
    <w:tmpl w:val="7C10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C265F"/>
    <w:multiLevelType w:val="multilevel"/>
    <w:tmpl w:val="7AF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23B3F"/>
    <w:multiLevelType w:val="multilevel"/>
    <w:tmpl w:val="498C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C502C"/>
    <w:multiLevelType w:val="multilevel"/>
    <w:tmpl w:val="E848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905263">
    <w:abstractNumId w:val="1"/>
  </w:num>
  <w:num w:numId="2" w16cid:durableId="1566605258">
    <w:abstractNumId w:val="3"/>
  </w:num>
  <w:num w:numId="3" w16cid:durableId="854226006">
    <w:abstractNumId w:val="0"/>
  </w:num>
  <w:num w:numId="4" w16cid:durableId="9530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7D"/>
    <w:rsid w:val="00A8496D"/>
    <w:rsid w:val="00A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00370"/>
  <w15:chartTrackingRefBased/>
  <w15:docId w15:val="{00B71A84-7DEE-44A6-8B6E-0FCFB90F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6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6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6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6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6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6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6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6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6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D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6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67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67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67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67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67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67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6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6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6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6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6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67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67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67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6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67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6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Kab33</dc:creator>
  <cp:keywords/>
  <dc:description/>
  <cp:lastModifiedBy>Kab33</cp:lastModifiedBy>
  <cp:revision>1</cp:revision>
  <dcterms:created xsi:type="dcterms:W3CDTF">2025-05-06T12:56:00Z</dcterms:created>
  <dcterms:modified xsi:type="dcterms:W3CDTF">2025-05-06T12:57:00Z</dcterms:modified>
</cp:coreProperties>
</file>