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034" w:rsidRDefault="00E54D86">
      <w:r>
        <w:t xml:space="preserve">I just gone through the document </w:t>
      </w:r>
      <w:proofErr w:type="spellStart"/>
      <w:r>
        <w:t>vinoth</w:t>
      </w:r>
      <w:proofErr w:type="spellEnd"/>
      <w:r>
        <w:t>. Here are my recommendations try to create a transition guide:</w:t>
      </w:r>
    </w:p>
    <w:p w:rsidR="00E54D86" w:rsidRDefault="00E54D86"/>
    <w:p w:rsidR="00E54D86" w:rsidRDefault="00E54D86" w:rsidP="00E54D86">
      <w:pPr>
        <w:pStyle w:val="ListParagraph"/>
        <w:numPr>
          <w:ilvl w:val="0"/>
          <w:numId w:val="1"/>
        </w:numPr>
      </w:pPr>
      <w:r>
        <w:t>Prerequisites &amp; Scope</w:t>
      </w:r>
    </w:p>
    <w:p w:rsidR="00E54D86" w:rsidRDefault="00E54D86" w:rsidP="00E54D86">
      <w:pPr>
        <w:pStyle w:val="ListParagraph"/>
        <w:numPr>
          <w:ilvl w:val="0"/>
          <w:numId w:val="1"/>
        </w:numPr>
      </w:pPr>
      <w:r>
        <w:t>Step by step handover process</w:t>
      </w:r>
    </w:p>
    <w:p w:rsidR="00E54D86" w:rsidRDefault="00E54D86" w:rsidP="00E54D86">
      <w:pPr>
        <w:pStyle w:val="ListParagraph"/>
        <w:numPr>
          <w:ilvl w:val="0"/>
          <w:numId w:val="1"/>
        </w:numPr>
      </w:pPr>
      <w:r>
        <w:t>Validation &amp; smoke tests (if applicable)</w:t>
      </w:r>
    </w:p>
    <w:p w:rsidR="00E54D86" w:rsidRDefault="00E54D86" w:rsidP="00E54D86">
      <w:pPr>
        <w:pStyle w:val="ListParagraph"/>
        <w:numPr>
          <w:ilvl w:val="0"/>
          <w:numId w:val="1"/>
        </w:numPr>
      </w:pPr>
      <w:r>
        <w:t>Roles &amp; responsibilities (Ex. Who is in the cloud ops team who owns each step / escalation contacts and run book references)</w:t>
      </w:r>
    </w:p>
    <w:p w:rsidR="00E54D86" w:rsidRDefault="00E54D86" w:rsidP="00E54D86">
      <w:pPr>
        <w:pStyle w:val="ListParagraph"/>
        <w:numPr>
          <w:ilvl w:val="0"/>
          <w:numId w:val="1"/>
        </w:numPr>
      </w:pPr>
      <w:r>
        <w:t xml:space="preserve">Roll back and </w:t>
      </w:r>
      <w:proofErr w:type="spellStart"/>
      <w:r>
        <w:t>trouble shooting</w:t>
      </w:r>
      <w:proofErr w:type="spellEnd"/>
      <w:r>
        <w:t xml:space="preserve"> (if applicable)</w:t>
      </w:r>
    </w:p>
    <w:p w:rsidR="00E54D86" w:rsidRDefault="00E54D86" w:rsidP="00E54D86">
      <w:r>
        <w:t>Overall your document is a good outline but you will went to flesh out each section into a true run book with concrete commands and validation steps and clear hand off instructions so that the cloud ops team can execute the transition autonomously.</w:t>
      </w:r>
    </w:p>
    <w:p w:rsidR="00E54D86" w:rsidRDefault="00E54D86" w:rsidP="00E54D86"/>
    <w:p w:rsidR="00E54D86" w:rsidRDefault="00E54D86" w:rsidP="00E54D86">
      <w:r>
        <w:t>And try to create two diagrams.</w:t>
      </w:r>
    </w:p>
    <w:p w:rsidR="00E54D86" w:rsidRDefault="00E54D86" w:rsidP="00E54D86">
      <w:pPr>
        <w:pStyle w:val="ListParagraph"/>
        <w:numPr>
          <w:ilvl w:val="0"/>
          <w:numId w:val="2"/>
        </w:numPr>
      </w:pPr>
      <w:r>
        <w:t>One for architecture overview</w:t>
      </w:r>
    </w:p>
    <w:p w:rsidR="00E54D86" w:rsidRDefault="00E54D86" w:rsidP="00E54D86">
      <w:pPr>
        <w:pStyle w:val="ListParagraph"/>
        <w:numPr>
          <w:ilvl w:val="0"/>
          <w:numId w:val="2"/>
        </w:numPr>
      </w:pPr>
      <w:r>
        <w:t>Transition procedure</w:t>
      </w:r>
    </w:p>
    <w:p w:rsidR="008B01DC" w:rsidRDefault="008B01DC" w:rsidP="008B01DC"/>
    <w:p w:rsidR="008B01DC" w:rsidRDefault="008B01DC" w:rsidP="008B01DC"/>
    <w:p w:rsidR="008B01DC" w:rsidRPr="008B01DC" w:rsidRDefault="008B01DC" w:rsidP="008B01D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1Password SCIM Bridge EKS Deployment &amp; Transition Documentation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8B01DC" w:rsidRPr="008B01DC" w:rsidRDefault="008B01DC" w:rsidP="008B0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documentation outlines the full deployment process, configuration details, and transition plan for managing the 1Password SCIM </w:t>
      </w:r>
      <w:proofErr w:type="gram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</w:t>
      </w:r>
      <w:proofErr w:type="gram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an AWS EKS cluster using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Fargate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is intended for the Cloud Operations team to take ownership of ongoing support and upgrades.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Prerequisites &amp; Scope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Scope</w:t>
      </w:r>
    </w:p>
    <w:p w:rsidR="008B01DC" w:rsidRPr="008B01DC" w:rsidRDefault="008B01DC" w:rsidP="008B0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Transition the management of the 1Password SCIM </w:t>
      </w:r>
      <w:proofErr w:type="gram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</w:t>
      </w:r>
      <w:proofErr w:type="gram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deployed on EKS to the Cloud Operations team.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8B01DC" w:rsidRPr="008B01DC" w:rsidRDefault="008B01DC" w:rsidP="008B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CLI and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eksctl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configured</w:t>
      </w:r>
    </w:p>
    <w:p w:rsidR="008B01DC" w:rsidRPr="008B01DC" w:rsidRDefault="008B01DC" w:rsidP="008B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AWS Console and IAM roles</w:t>
      </w:r>
    </w:p>
    <w:p w:rsidR="008B01DC" w:rsidRPr="008B01DC" w:rsidRDefault="008B01DC" w:rsidP="008B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Kubernetes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 (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) configured</w:t>
      </w:r>
    </w:p>
    <w:p w:rsidR="008B01DC" w:rsidRPr="008B01DC" w:rsidRDefault="008B01DC" w:rsidP="008B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Helm installed</w:t>
      </w:r>
    </w:p>
    <w:p w:rsidR="008B01DC" w:rsidRPr="008B01DC" w:rsidRDefault="008B01DC" w:rsidP="008B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to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: https://github.com/1Password/scim-examples</w:t>
      </w:r>
    </w:p>
    <w:p w:rsidR="008B01DC" w:rsidRPr="008B01DC" w:rsidRDefault="008B01DC" w:rsidP="008B01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to 1Password admin account for SCIM provisioning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Current Setup Overview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Infrastructure</w:t>
      </w:r>
    </w:p>
    <w:p w:rsidR="008B01DC" w:rsidRPr="008B01DC" w:rsidRDefault="008B01DC" w:rsidP="008B01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AWS EKS cluster (created via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ClusterBuild.yaml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B01DC" w:rsidRPr="008B01DC" w:rsidRDefault="008B01DC" w:rsidP="008B01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Fargate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profiles: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coredns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ingresscontroller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bridge</w:t>
      </w: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</w:p>
    <w:p w:rsidR="008B01DC" w:rsidRPr="008B01DC" w:rsidRDefault="008B01DC" w:rsidP="008B01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OIDC provider associated for IAM roles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Application Components</w:t>
      </w:r>
    </w:p>
    <w:p w:rsidR="008B01DC" w:rsidRPr="008B01DC" w:rsidRDefault="008B01DC" w:rsidP="008B01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SCIM Bridge deployment (</w:t>
      </w: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-bridge</w:t>
      </w: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B01DC" w:rsidRPr="008B01DC" w:rsidRDefault="008B01DC" w:rsidP="008B01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 internal service)</w:t>
      </w:r>
    </w:p>
    <w:p w:rsidR="008B01DC" w:rsidRPr="008B01DC" w:rsidRDefault="008B01DC" w:rsidP="008B01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AWS Load Balancer Controller for ingress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Configuration Files</w:t>
      </w:r>
    </w:p>
    <w:p w:rsidR="008B01DC" w:rsidRPr="008B01DC" w:rsidRDefault="008B01DC" w:rsidP="008B01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: SCIM bridge deployment</w:t>
      </w:r>
    </w:p>
    <w:p w:rsidR="008B01DC" w:rsidRPr="008B01DC" w:rsidRDefault="008B01DC" w:rsidP="008B01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config.yaml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Environment variables and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</w:p>
    <w:p w:rsidR="008B01DC" w:rsidRPr="008B01DC" w:rsidRDefault="008B01DC" w:rsidP="008B01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redis-deployment.yaml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redis-service.yaml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</w:t>
      </w:r>
    </w:p>
    <w:p w:rsidR="008B01DC" w:rsidRPr="008B01DC" w:rsidRDefault="008B01DC" w:rsidP="008B01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ingress.yaml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: Exposes SCIM bridge via ALB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Step-by-Step Deployment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Create EKS Cluster</w:t>
      </w:r>
    </w:p>
    <w:p w:rsidR="008B01DC" w:rsidRPr="008B01DC" w:rsidRDefault="008B01DC" w:rsidP="008B0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ClusterBuild.yaml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B01DC" w:rsidRPr="008B01DC" w:rsidRDefault="008B01DC" w:rsidP="008B01D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ClusterName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ClusterRole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FargateRole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, Version, VPCID, Subnets</w:t>
      </w:r>
    </w:p>
    <w:p w:rsidR="008B01DC" w:rsidRPr="008B01DC" w:rsidRDefault="008B01DC" w:rsidP="008B01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cluster: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cloudformation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create-stack --stack-name eks-1password-cluster --template-body file://ClusterBuild.yaml --capabilities CAPABILITY_NAMED_IAM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Namespaces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namespace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namespace prod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Create </w:t>
      </w:r>
      <w:proofErr w:type="spellStart"/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Fargate</w:t>
      </w:r>
      <w:proofErr w:type="spellEnd"/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Profiles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eksctl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fargateprofile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--cluster 1password --name bridge --namespace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--labels app=op-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-bridge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eksctl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fargateprofile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--cluster 1password --name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--namespace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--labels app=op-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redis</w:t>
      </w:r>
      <w:proofErr w:type="spellEnd"/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4: Configure </w:t>
      </w:r>
      <w:proofErr w:type="spellStart"/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CoreDNS</w:t>
      </w:r>
      <w:proofErr w:type="spellEnd"/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patch deployment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coredns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-n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-system --type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json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-p='[{"op": "remove", "path": "/spec/template/metadata/annotations/eks.amazonaws.com~1compute-type"}]'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rollout restart -n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-system deployment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coredns</w:t>
      </w:r>
      <w:proofErr w:type="spellEnd"/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Setup AWS Load Balancer Controller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https://raw.githubusercontent.com/kubernetes-sigs/aws-load-balancer-controller/v2.4.4/docs/install/iam_policy.json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iam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create-policy --policy-name AWSLoadBalancerControllerIAMPolicyv2 --policy-document file://iam_policy.json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eksctl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iamserviceaccount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--cluster=1password --namespace=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-system --name=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-load-balancer-controller --role-name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AmazonEKSLoadBalancerControllerRole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--attach-policy-arn=arn:aws:iam::ACCOUNT_ID:policy/AWSLoadBalancerControllerIAMPolicyv2 --approve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helm</w:t>
      </w:r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 add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eks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https://aws.github.io/eks-charts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helm</w:t>
      </w:r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 update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helm</w:t>
      </w:r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-load-balancer-controller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eks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-load-balancer-controller \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-n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-system \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--set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clusterName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=1password \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--set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serviceAccount.create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=false \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--set serviceAccount.name=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-load-balancer-controller \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--set image.repository=602401143452.dkr.ecr.us-east-1.amazonaws.com/amazon/aws-load-balancer-controller \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--set region=us-east-1 \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--set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vpcId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vpc-xxxxxxxx</w:t>
      </w:r>
      <w:proofErr w:type="spellEnd"/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OIDC Association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eksctl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associate-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iam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oidc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-provider --cluster 1password --approve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Create SCIM Session Secret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secret -n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generic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scimsession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--from-file=./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scimsession</w:t>
      </w:r>
      <w:proofErr w:type="spellEnd"/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SCIM Bridge Deployment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Configure </w:t>
      </w:r>
      <w:r w:rsidRPr="008B01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op-</w:t>
      </w:r>
      <w:proofErr w:type="spellStart"/>
      <w:r w:rsidRPr="008B01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</w:t>
      </w:r>
      <w:proofErr w:type="spellStart"/>
      <w:r w:rsidRPr="008B01D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config.yaml</w:t>
      </w:r>
      <w:proofErr w:type="spellEnd"/>
    </w:p>
    <w:p w:rsidR="008B01DC" w:rsidRPr="008B01DC" w:rsidRDefault="008B01DC" w:rsidP="008B01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OP_LETSENCRYPT_DOMAIN</w:t>
      </w: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SCIM domain</w:t>
      </w:r>
    </w:p>
    <w:p w:rsidR="008B01DC" w:rsidRPr="008B01DC" w:rsidRDefault="008B01DC" w:rsidP="008B01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configure:</w:t>
      </w:r>
    </w:p>
    <w:p w:rsidR="008B01DC" w:rsidRPr="008B01DC" w:rsidRDefault="008B01DC" w:rsidP="008B01D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OP_REDIS_URL</w:t>
      </w: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OP_PRETTY_LOGS</w:t>
      </w: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OP_DEBUG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Apply the Deployment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cd</w:t>
      </w:r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-examples/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.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Configure DNS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ingress 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-bridge -n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</w:p>
    <w:p w:rsidR="008B01DC" w:rsidRPr="008B01DC" w:rsidRDefault="008B01DC" w:rsidP="008B01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IP for DNS record creation.</w: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Validate Deployment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--header "Authorization: Bearer &lt;token&gt;" https://&lt;domain&gt;/scim/Users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Upgrade Procedures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image deploy/op-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-bridge 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-bridge=1password/scim:v2.9.9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 &lt;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pod_name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-n prod -o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jsonpath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='{.</w:t>
      </w: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spec.containers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0].image}'</w:t>
      </w:r>
    </w:p>
    <w:p w:rsidR="008B01DC" w:rsidRPr="008B01DC" w:rsidRDefault="008B01DC" w:rsidP="008B01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Manually update </w:t>
      </w: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deployment.yaml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consistency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Rollback &amp; Troubleshooting</w:t>
      </w:r>
    </w:p>
    <w:p w:rsidR="008B01DC" w:rsidRPr="008B01DC" w:rsidRDefault="008B01DC" w:rsidP="008B01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Re-deploy older versions from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</w:t>
      </w:r>
    </w:p>
    <w:p w:rsidR="008B01DC" w:rsidRPr="008B01DC" w:rsidRDefault="008B01DC" w:rsidP="008B01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OP_DEBUG</w:t>
      </w: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verbose logs</w:t>
      </w:r>
    </w:p>
    <w:p w:rsidR="008B01DC" w:rsidRPr="008B01DC" w:rsidRDefault="008B01DC" w:rsidP="008B01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faulty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configmap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restart: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configmaps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configmap</w:t>
      </w:r>
      <w:proofErr w:type="spellEnd"/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.</w:t>
      </w:r>
    </w:p>
    <w:p w:rsidR="008B01DC" w:rsidRPr="008B01DC" w:rsidRDefault="008B01DC" w:rsidP="008B01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deploy 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-bridge --replicas=0 &amp;&amp; sleep 3 &amp;&amp;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scale deploy op-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</w:t>
      </w:r>
      <w:proofErr w:type="spellEnd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-bridge --replicas=1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Monitoring &amp; Alerts</w:t>
      </w:r>
    </w:p>
    <w:p w:rsidR="008B01DC" w:rsidRPr="008B01DC" w:rsidRDefault="008B01DC" w:rsidP="008B01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Moogsoft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integrated for alerting on pod failures, memory issues, readiness probe</w:t>
      </w:r>
    </w:p>
    <w:p w:rsidR="008B01DC" w:rsidRPr="008B01DC" w:rsidRDefault="008B01DC" w:rsidP="008B01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Alerts route through standard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CloudOps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escalation paths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Access &amp; Permissions</w:t>
      </w:r>
    </w:p>
    <w:p w:rsidR="008B01DC" w:rsidRPr="008B01DC" w:rsidRDefault="008B01DC" w:rsidP="008B01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access to:</w:t>
      </w:r>
    </w:p>
    <w:p w:rsidR="008B01DC" w:rsidRPr="008B01DC" w:rsidRDefault="008B01DC" w:rsidP="008B01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AWS IAM roles</w:t>
      </w:r>
    </w:p>
    <w:p w:rsidR="008B01DC" w:rsidRPr="008B01DC" w:rsidRDefault="008B01DC" w:rsidP="008B01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via </w:t>
      </w: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kubeconfig</w:t>
      </w:r>
      <w:proofErr w:type="spellEnd"/>
    </w:p>
    <w:p w:rsidR="008B01DC" w:rsidRPr="008B01DC" w:rsidRDefault="008B01DC" w:rsidP="008B01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Secrets: create/delete </w:t>
      </w:r>
      <w:proofErr w:type="spellStart"/>
      <w:r w:rsidRPr="008B01DC">
        <w:rPr>
          <w:rFonts w:ascii="Courier New" w:eastAsia="Times New Roman" w:hAnsi="Courier New" w:cs="Courier New"/>
          <w:sz w:val="20"/>
          <w:szCs w:val="20"/>
          <w:lang w:eastAsia="en-IN"/>
        </w:rPr>
        <w:t>scimsession</w:t>
      </w:r>
      <w:proofErr w:type="spellEnd"/>
    </w:p>
    <w:p w:rsidR="008B01DC" w:rsidRPr="008B01DC" w:rsidRDefault="008B01DC" w:rsidP="008B01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Moogsoft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for alerts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Diagrams</w:t>
      </w:r>
    </w:p>
    <w:p w:rsidR="008B01DC" w:rsidRPr="008B01DC" w:rsidRDefault="008B01DC" w:rsidP="008B01DC">
      <w:pPr>
        <w:numPr>
          <w:ilvl w:val="0"/>
          <w:numId w:val="1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Knowledge Base &amp; Training</w:t>
      </w:r>
    </w:p>
    <w:p w:rsidR="008B01DC" w:rsidRPr="008B01DC" w:rsidRDefault="008B01DC" w:rsidP="008B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Link to KB articles</w:t>
      </w:r>
    </w:p>
    <w:p w:rsidR="008B01DC" w:rsidRPr="008B01DC" w:rsidRDefault="008B01DC" w:rsidP="008B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video walkthroughs or internal sessions</w:t>
      </w:r>
    </w:p>
    <w:p w:rsidR="008B01DC" w:rsidRPr="008B01DC" w:rsidRDefault="008B01DC" w:rsidP="008B01D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Slack channel, owner contacts</w:t>
      </w:r>
    </w:p>
    <w:p w:rsidR="008B01DC" w:rsidRPr="008B01DC" w:rsidRDefault="008B01DC" w:rsidP="008B01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B01DC" w:rsidRPr="008B01DC" w:rsidRDefault="008B01DC" w:rsidP="008B01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01D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Appendix</w:t>
      </w:r>
    </w:p>
    <w:p w:rsidR="008B01DC" w:rsidRPr="008B01DC" w:rsidRDefault="008B01DC" w:rsidP="008B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Repo: https://github.com/1Password/scim-examples</w:t>
      </w:r>
    </w:p>
    <w:p w:rsidR="008B01DC" w:rsidRPr="008B01DC" w:rsidRDefault="008B01DC" w:rsidP="008B01D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01DC">
        <w:rPr>
          <w:rFonts w:ascii="Times New Roman" w:eastAsia="Times New Roman" w:hAnsi="Times New Roman" w:cs="Times New Roman"/>
          <w:sz w:val="24"/>
          <w:szCs w:val="24"/>
          <w:lang w:eastAsia="en-IN"/>
        </w:rPr>
        <w:t>1Password SCIM Docs: https://support.1password.com/cs/scim/</w:t>
      </w:r>
    </w:p>
    <w:p w:rsidR="008B01DC" w:rsidRDefault="008B01DC" w:rsidP="008B01DC"/>
    <w:p w:rsidR="008B01DC" w:rsidRDefault="008B01DC" w:rsidP="008B01DC">
      <w:bookmarkStart w:id="0" w:name="_GoBack"/>
      <w:bookmarkEnd w:id="0"/>
    </w:p>
    <w:p w:rsidR="0019718A" w:rsidRDefault="0019718A" w:rsidP="008B01DC"/>
    <w:sectPr w:rsidR="00197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7085"/>
    <w:multiLevelType w:val="multilevel"/>
    <w:tmpl w:val="F6C2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14A71"/>
    <w:multiLevelType w:val="multilevel"/>
    <w:tmpl w:val="11C6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31CDC"/>
    <w:multiLevelType w:val="multilevel"/>
    <w:tmpl w:val="95F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034388"/>
    <w:multiLevelType w:val="hybridMultilevel"/>
    <w:tmpl w:val="68980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809B6"/>
    <w:multiLevelType w:val="multilevel"/>
    <w:tmpl w:val="8524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B18E8"/>
    <w:multiLevelType w:val="multilevel"/>
    <w:tmpl w:val="56AE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CE33DC"/>
    <w:multiLevelType w:val="multilevel"/>
    <w:tmpl w:val="9C4A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855A6"/>
    <w:multiLevelType w:val="multilevel"/>
    <w:tmpl w:val="0E2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8B303B"/>
    <w:multiLevelType w:val="multilevel"/>
    <w:tmpl w:val="FDD2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54ED3"/>
    <w:multiLevelType w:val="multilevel"/>
    <w:tmpl w:val="72CA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DD0B71"/>
    <w:multiLevelType w:val="multilevel"/>
    <w:tmpl w:val="2526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893F0E"/>
    <w:multiLevelType w:val="multilevel"/>
    <w:tmpl w:val="7494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02440B"/>
    <w:multiLevelType w:val="hybridMultilevel"/>
    <w:tmpl w:val="A70889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AD6489"/>
    <w:multiLevelType w:val="multilevel"/>
    <w:tmpl w:val="45E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F87D00"/>
    <w:multiLevelType w:val="multilevel"/>
    <w:tmpl w:val="90C2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4"/>
  </w:num>
  <w:num w:numId="5">
    <w:abstractNumId w:val="13"/>
  </w:num>
  <w:num w:numId="6">
    <w:abstractNumId w:val="6"/>
  </w:num>
  <w:num w:numId="7">
    <w:abstractNumId w:val="9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"/>
  </w:num>
  <w:num w:numId="13">
    <w:abstractNumId w:val="8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86"/>
    <w:rsid w:val="0019718A"/>
    <w:rsid w:val="00375034"/>
    <w:rsid w:val="008B01DC"/>
    <w:rsid w:val="00E5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4B572-ECB1-45D7-826F-EB9D6011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01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01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1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01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01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0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01D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1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9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2025-04-22T19:04:00Z</dcterms:created>
  <dcterms:modified xsi:type="dcterms:W3CDTF">2025-04-22T20:17:00Z</dcterms:modified>
</cp:coreProperties>
</file>