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D3" w:rsidRDefault="004012D3" w:rsidP="004012D3">
      <w:pPr>
        <w:pStyle w:val="Default"/>
      </w:pPr>
    </w:p>
    <w:p w:rsidR="004012D3" w:rsidRDefault="004012D3" w:rsidP="004012D3">
      <w:pPr>
        <w:pStyle w:val="Default"/>
        <w:rPr>
          <w:sz w:val="23"/>
          <w:szCs w:val="23"/>
        </w:rPr>
      </w:pPr>
      <w:r>
        <w:rPr>
          <w:rFonts w:ascii="Calibri" w:hAnsi="Calibri" w:cs="Calibri"/>
          <w:b/>
          <w:bCs/>
          <w:sz w:val="23"/>
          <w:szCs w:val="23"/>
        </w:rPr>
        <w:t xml:space="preserve">Problem Statement </w:t>
      </w:r>
    </w:p>
    <w:p w:rsidR="004012D3" w:rsidRDefault="004012D3" w:rsidP="004012D3">
      <w:pPr>
        <w:pStyle w:val="Default"/>
        <w:rPr>
          <w:sz w:val="23"/>
          <w:szCs w:val="23"/>
        </w:rPr>
      </w:pPr>
      <w:r>
        <w:rPr>
          <w:sz w:val="23"/>
          <w:szCs w:val="23"/>
        </w:rPr>
        <w:t xml:space="preserve">A large child education toy company which sells edutainment tablets and gaming systems both online and in retail stores wanted to analyze the customer data. They have been operating for the last few years and have maintained all transactional information data. The given data ‘CustomerData.csv’ is a sample of customer level data extracted and processed for the analysis from various sets of transactional files. </w:t>
      </w:r>
    </w:p>
    <w:p w:rsidR="004012D3" w:rsidRDefault="004012D3" w:rsidP="004012D3">
      <w:pPr>
        <w:pStyle w:val="Default"/>
        <w:rPr>
          <w:sz w:val="23"/>
          <w:szCs w:val="23"/>
        </w:rPr>
      </w:pPr>
      <w:r>
        <w:rPr>
          <w:sz w:val="23"/>
          <w:szCs w:val="23"/>
        </w:rPr>
        <w:t xml:space="preserve">The objective of today’s activity is to build a regression model to predict the customer revenue based on other factors and understand the influence of other attributes on revenue. </w:t>
      </w:r>
    </w:p>
    <w:p w:rsidR="004012D3" w:rsidRDefault="004012D3" w:rsidP="004012D3">
      <w:pPr>
        <w:pStyle w:val="Default"/>
        <w:rPr>
          <w:sz w:val="23"/>
          <w:szCs w:val="23"/>
        </w:rPr>
      </w:pPr>
      <w:r>
        <w:rPr>
          <w:rFonts w:ascii="Calibri" w:hAnsi="Calibri" w:cs="Calibri"/>
          <w:b/>
          <w:bCs/>
          <w:sz w:val="23"/>
          <w:szCs w:val="23"/>
        </w:rPr>
        <w:t xml:space="preserve">Steps: </w:t>
      </w:r>
    </w:p>
    <w:p w:rsidR="004012D3" w:rsidRDefault="004012D3" w:rsidP="004012D3">
      <w:pPr>
        <w:pStyle w:val="Default"/>
        <w:spacing w:after="169"/>
        <w:rPr>
          <w:rFonts w:ascii="Calibri" w:hAnsi="Calibri" w:cs="Calibri"/>
          <w:sz w:val="23"/>
          <w:szCs w:val="23"/>
        </w:rPr>
      </w:pPr>
      <w:r>
        <w:rPr>
          <w:rFonts w:ascii="Calibri" w:hAnsi="Calibri" w:cs="Calibri"/>
          <w:sz w:val="23"/>
          <w:szCs w:val="23"/>
        </w:rPr>
        <w:t xml:space="preserve">1. Read the data ‘CustomerData.csv’ into R. </w:t>
      </w:r>
    </w:p>
    <w:p w:rsidR="004012D3" w:rsidRDefault="004012D3" w:rsidP="004012D3">
      <w:pPr>
        <w:pStyle w:val="Default"/>
        <w:numPr>
          <w:ilvl w:val="1"/>
          <w:numId w:val="1"/>
        </w:numPr>
        <w:spacing w:after="22"/>
        <w:rPr>
          <w:rFonts w:ascii="Calibri" w:hAnsi="Calibri" w:cs="Calibri"/>
          <w:sz w:val="23"/>
          <w:szCs w:val="23"/>
        </w:rPr>
      </w:pPr>
      <w:r>
        <w:rPr>
          <w:rFonts w:ascii="Calibri" w:hAnsi="Calibri" w:cs="Calibri"/>
          <w:sz w:val="23"/>
          <w:szCs w:val="23"/>
        </w:rPr>
        <w:t>2. Understand the structure of the data and perform the required pre-processing steps a. Drop the attribute ‘</w:t>
      </w:r>
      <w:proofErr w:type="spellStart"/>
      <w:r>
        <w:rPr>
          <w:rFonts w:ascii="Calibri" w:hAnsi="Calibri" w:cs="Calibri"/>
          <w:sz w:val="23"/>
          <w:szCs w:val="23"/>
        </w:rPr>
        <w:t>CustomerID</w:t>
      </w:r>
      <w:proofErr w:type="spellEnd"/>
      <w:r>
        <w:rPr>
          <w:rFonts w:ascii="Calibri" w:hAnsi="Calibri" w:cs="Calibri"/>
          <w:sz w:val="23"/>
          <w:szCs w:val="23"/>
        </w:rPr>
        <w:t xml:space="preserve">’ </w:t>
      </w:r>
    </w:p>
    <w:p w:rsidR="004012D3" w:rsidRDefault="004012D3" w:rsidP="004012D3">
      <w:pPr>
        <w:pStyle w:val="Default"/>
        <w:numPr>
          <w:ilvl w:val="1"/>
          <w:numId w:val="1"/>
        </w:numPr>
        <w:rPr>
          <w:sz w:val="23"/>
          <w:szCs w:val="23"/>
        </w:rPr>
      </w:pPr>
      <w:r>
        <w:rPr>
          <w:rFonts w:ascii="Calibri" w:hAnsi="Calibri" w:cs="Calibri"/>
          <w:sz w:val="23"/>
          <w:szCs w:val="23"/>
        </w:rPr>
        <w:t xml:space="preserve">b. Convert ‘City’ into factor </w:t>
      </w:r>
    </w:p>
    <w:p w:rsidR="004012D3" w:rsidRDefault="004012D3" w:rsidP="004012D3">
      <w:pPr>
        <w:pStyle w:val="Default"/>
        <w:numPr>
          <w:ilvl w:val="1"/>
          <w:numId w:val="1"/>
        </w:numPr>
        <w:rPr>
          <w:sz w:val="23"/>
          <w:szCs w:val="23"/>
        </w:rPr>
      </w:pPr>
    </w:p>
    <w:p w:rsidR="004012D3" w:rsidRDefault="004012D3" w:rsidP="004012D3">
      <w:pPr>
        <w:pStyle w:val="Default"/>
        <w:rPr>
          <w:sz w:val="23"/>
          <w:szCs w:val="23"/>
        </w:rPr>
      </w:pPr>
    </w:p>
    <w:p w:rsidR="004012D3" w:rsidRDefault="004012D3" w:rsidP="004012D3">
      <w:pPr>
        <w:pStyle w:val="Default"/>
        <w:rPr>
          <w:rFonts w:ascii="Calibri" w:hAnsi="Calibri" w:cs="Calibri"/>
          <w:sz w:val="23"/>
          <w:szCs w:val="23"/>
        </w:rPr>
      </w:pPr>
      <w:r>
        <w:rPr>
          <w:rFonts w:ascii="Calibri" w:hAnsi="Calibri" w:cs="Calibri"/>
          <w:sz w:val="23"/>
          <w:szCs w:val="23"/>
        </w:rPr>
        <w:t xml:space="preserve">3. Split the data into train and test data sets </w:t>
      </w:r>
    </w:p>
    <w:p w:rsidR="004012D3" w:rsidRDefault="004012D3" w:rsidP="004012D3">
      <w:pPr>
        <w:pStyle w:val="Default"/>
        <w:rPr>
          <w:rFonts w:ascii="Calibri" w:hAnsi="Calibri" w:cs="Calibri"/>
          <w:sz w:val="23"/>
          <w:szCs w:val="23"/>
        </w:rPr>
      </w:pPr>
    </w:p>
    <w:p w:rsidR="004012D3" w:rsidRDefault="004012D3" w:rsidP="004012D3">
      <w:pPr>
        <w:pStyle w:val="Default"/>
        <w:spacing w:after="169"/>
        <w:rPr>
          <w:sz w:val="23"/>
          <w:szCs w:val="23"/>
        </w:rPr>
      </w:pPr>
      <w:r>
        <w:rPr>
          <w:rFonts w:ascii="Calibri" w:hAnsi="Calibri" w:cs="Calibri"/>
          <w:sz w:val="23"/>
          <w:szCs w:val="23"/>
        </w:rPr>
        <w:t xml:space="preserve">4. Build the linear regression model and interpret the results </w:t>
      </w:r>
    </w:p>
    <w:p w:rsidR="004012D3" w:rsidRDefault="004012D3" w:rsidP="004012D3">
      <w:pPr>
        <w:pStyle w:val="Default"/>
        <w:spacing w:after="169"/>
        <w:rPr>
          <w:rFonts w:ascii="Calibri" w:hAnsi="Calibri" w:cs="Calibri"/>
          <w:sz w:val="23"/>
          <w:szCs w:val="23"/>
        </w:rPr>
      </w:pPr>
      <w:r>
        <w:rPr>
          <w:rFonts w:ascii="Calibri" w:hAnsi="Calibri" w:cs="Calibri"/>
          <w:sz w:val="23"/>
          <w:szCs w:val="23"/>
        </w:rPr>
        <w:t xml:space="preserve">5. Review residual plots and analyze the model summary </w:t>
      </w:r>
    </w:p>
    <w:p w:rsidR="004012D3" w:rsidRDefault="004012D3" w:rsidP="004012D3">
      <w:pPr>
        <w:pStyle w:val="Default"/>
        <w:rPr>
          <w:sz w:val="23"/>
          <w:szCs w:val="23"/>
        </w:rPr>
      </w:pPr>
      <w:r>
        <w:rPr>
          <w:rFonts w:ascii="Calibri" w:hAnsi="Calibri" w:cs="Calibri"/>
          <w:sz w:val="23"/>
          <w:szCs w:val="23"/>
        </w:rPr>
        <w:t xml:space="preserve">6. Evaluate error metrics evaluation on train data and test data </w:t>
      </w:r>
    </w:p>
    <w:p w:rsidR="004012D3" w:rsidRDefault="004012D3" w:rsidP="004012D3">
      <w:pPr>
        <w:pStyle w:val="Default"/>
        <w:rPr>
          <w:sz w:val="23"/>
          <w:szCs w:val="23"/>
        </w:rPr>
      </w:pPr>
    </w:p>
    <w:p w:rsidR="004012D3" w:rsidRDefault="004012D3" w:rsidP="004012D3">
      <w:pPr>
        <w:pStyle w:val="Default"/>
        <w:rPr>
          <w:rFonts w:ascii="Calibri" w:hAnsi="Calibri" w:cs="Calibri"/>
          <w:sz w:val="23"/>
          <w:szCs w:val="23"/>
        </w:rPr>
      </w:pPr>
      <w:proofErr w:type="gramStart"/>
      <w:r>
        <w:rPr>
          <w:rFonts w:ascii="Calibri" w:hAnsi="Calibri" w:cs="Calibri"/>
          <w:sz w:val="23"/>
          <w:szCs w:val="23"/>
        </w:rPr>
        <w:t>library(</w:t>
      </w:r>
      <w:proofErr w:type="spellStart"/>
      <w:proofErr w:type="gramEnd"/>
      <w:r>
        <w:rPr>
          <w:rFonts w:ascii="Calibri" w:hAnsi="Calibri" w:cs="Calibri"/>
          <w:sz w:val="23"/>
          <w:szCs w:val="23"/>
        </w:rPr>
        <w:t>DMwR</w:t>
      </w:r>
      <w:proofErr w:type="spellEnd"/>
      <w:r>
        <w:rPr>
          <w:rFonts w:ascii="Calibri" w:hAnsi="Calibri" w:cs="Calibri"/>
          <w:sz w:val="23"/>
          <w:szCs w:val="23"/>
        </w:rPr>
        <w:t xml:space="preserve">) </w:t>
      </w:r>
    </w:p>
    <w:p w:rsidR="004012D3" w:rsidRDefault="004012D3" w:rsidP="004012D3">
      <w:pPr>
        <w:pStyle w:val="Default"/>
        <w:spacing w:after="169"/>
        <w:rPr>
          <w:sz w:val="23"/>
          <w:szCs w:val="23"/>
        </w:rPr>
      </w:pPr>
      <w:r>
        <w:rPr>
          <w:rFonts w:ascii="Calibri" w:hAnsi="Calibri" w:cs="Calibri"/>
          <w:sz w:val="23"/>
          <w:szCs w:val="23"/>
        </w:rPr>
        <w:t xml:space="preserve">7. Spend the time on understanding the summary of the results and perform experiments with multiple combinations of attributes (by dropping the attributes which are not significant). </w:t>
      </w:r>
    </w:p>
    <w:p w:rsidR="004012D3" w:rsidRDefault="004012D3" w:rsidP="004012D3">
      <w:pPr>
        <w:pStyle w:val="Default"/>
        <w:rPr>
          <w:sz w:val="23"/>
          <w:szCs w:val="23"/>
        </w:rPr>
      </w:pPr>
      <w:r>
        <w:rPr>
          <w:rFonts w:ascii="Calibri" w:hAnsi="Calibri" w:cs="Calibri"/>
          <w:sz w:val="23"/>
          <w:szCs w:val="23"/>
        </w:rPr>
        <w:t xml:space="preserve">8. Standardize the data (except the target variable) and split into train and test. </w:t>
      </w:r>
    </w:p>
    <w:p w:rsidR="00000000" w:rsidRDefault="004012D3"/>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r w:rsidRPr="004012D3">
        <w:rPr>
          <w:rFonts w:ascii="Calibri" w:hAnsi="Calibri" w:cs="Calibri"/>
          <w:color w:val="000000"/>
          <w:sz w:val="23"/>
          <w:szCs w:val="23"/>
        </w:rPr>
        <w:t xml:space="preserve">Note: It is always better </w:t>
      </w:r>
      <w:r w:rsidRPr="004012D3">
        <w:rPr>
          <w:rFonts w:ascii="Calibri" w:hAnsi="Calibri" w:cs="Calibri"/>
          <w:b/>
          <w:bCs/>
          <w:color w:val="000000"/>
          <w:sz w:val="23"/>
          <w:szCs w:val="23"/>
        </w:rPr>
        <w:t xml:space="preserve">not </w:t>
      </w:r>
      <w:r w:rsidRPr="004012D3">
        <w:rPr>
          <w:rFonts w:ascii="Calibri" w:hAnsi="Calibri" w:cs="Calibri"/>
          <w:color w:val="000000"/>
          <w:sz w:val="23"/>
          <w:szCs w:val="23"/>
        </w:rPr>
        <w:t xml:space="preserve">to standardize the target variable. Let us say, you built the model with standardized target variable. Now you want to use this model to apply on the test data to predict the outcome. What will be output? The output would be in standardized form. However, you need to again </w:t>
      </w:r>
      <w:proofErr w:type="gramStart"/>
      <w:r w:rsidRPr="004012D3">
        <w:rPr>
          <w:rFonts w:ascii="Calibri" w:hAnsi="Calibri" w:cs="Calibri"/>
          <w:b/>
          <w:bCs/>
          <w:color w:val="000000"/>
          <w:sz w:val="23"/>
          <w:szCs w:val="23"/>
        </w:rPr>
        <w:t>un-</w:t>
      </w:r>
      <w:proofErr w:type="gramEnd"/>
      <w:r w:rsidRPr="004012D3">
        <w:rPr>
          <w:rFonts w:ascii="Calibri" w:hAnsi="Calibri" w:cs="Calibri"/>
          <w:b/>
          <w:bCs/>
          <w:color w:val="000000"/>
          <w:sz w:val="23"/>
          <w:szCs w:val="23"/>
        </w:rPr>
        <w:t xml:space="preserve">standardize </w:t>
      </w:r>
      <w:r w:rsidRPr="004012D3">
        <w:rPr>
          <w:rFonts w:ascii="Calibri" w:hAnsi="Calibri" w:cs="Calibri"/>
          <w:color w:val="000000"/>
          <w:sz w:val="23"/>
          <w:szCs w:val="23"/>
        </w:rPr>
        <w:t xml:space="preserve">the results to show it to the business users. Therefore, it is recommended not to standardize the target variable. </w:t>
      </w: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r w:rsidRPr="004012D3">
        <w:rPr>
          <w:rFonts w:ascii="Calibri" w:hAnsi="Calibri" w:cs="Calibri"/>
          <w:color w:val="000000"/>
          <w:sz w:val="23"/>
          <w:szCs w:val="23"/>
        </w:rPr>
        <w:t xml:space="preserve">9. Build the model again using the standardized dataset and compare the summaries with the un-standardized data. </w:t>
      </w: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p>
    <w:p w:rsidR="004012D3" w:rsidRPr="004012D3" w:rsidRDefault="004012D3" w:rsidP="004012D3">
      <w:pPr>
        <w:numPr>
          <w:ilvl w:val="1"/>
          <w:numId w:val="2"/>
        </w:numPr>
        <w:autoSpaceDE w:val="0"/>
        <w:autoSpaceDN w:val="0"/>
        <w:adjustRightInd w:val="0"/>
        <w:spacing w:after="1400" w:line="240" w:lineRule="auto"/>
        <w:rPr>
          <w:rFonts w:ascii="Calibri" w:hAnsi="Calibri" w:cs="Calibri"/>
          <w:color w:val="000000"/>
          <w:sz w:val="23"/>
          <w:szCs w:val="23"/>
        </w:rPr>
      </w:pPr>
      <w:r w:rsidRPr="004012D3">
        <w:rPr>
          <w:rFonts w:ascii="Calibri" w:hAnsi="Calibri" w:cs="Calibri"/>
          <w:color w:val="000000"/>
          <w:sz w:val="23"/>
          <w:szCs w:val="23"/>
        </w:rPr>
        <w:t>10. Check for multi-</w:t>
      </w:r>
      <w:proofErr w:type="spellStart"/>
      <w:r w:rsidRPr="004012D3">
        <w:rPr>
          <w:rFonts w:ascii="Calibri" w:hAnsi="Calibri" w:cs="Calibri"/>
          <w:color w:val="000000"/>
          <w:sz w:val="23"/>
          <w:szCs w:val="23"/>
        </w:rPr>
        <w:t>collinearity</w:t>
      </w:r>
      <w:proofErr w:type="spellEnd"/>
      <w:r w:rsidRPr="004012D3">
        <w:rPr>
          <w:rFonts w:ascii="Calibri" w:hAnsi="Calibri" w:cs="Calibri"/>
          <w:color w:val="000000"/>
          <w:sz w:val="23"/>
          <w:szCs w:val="23"/>
        </w:rPr>
        <w:t xml:space="preserve"> and perform dimensionality reduction analysis a. VIF </w:t>
      </w:r>
    </w:p>
    <w:p w:rsidR="004012D3" w:rsidRPr="004012D3" w:rsidRDefault="004012D3" w:rsidP="004012D3">
      <w:pPr>
        <w:numPr>
          <w:ilvl w:val="1"/>
          <w:numId w:val="2"/>
        </w:numPr>
        <w:autoSpaceDE w:val="0"/>
        <w:autoSpaceDN w:val="0"/>
        <w:adjustRightInd w:val="0"/>
        <w:spacing w:after="0" w:line="240" w:lineRule="auto"/>
        <w:rPr>
          <w:rFonts w:ascii="Calibri" w:hAnsi="Calibri" w:cs="Calibri"/>
          <w:color w:val="000000"/>
          <w:sz w:val="23"/>
          <w:szCs w:val="23"/>
        </w:rPr>
      </w:pPr>
      <w:r w:rsidRPr="004012D3">
        <w:rPr>
          <w:rFonts w:ascii="Calibri" w:hAnsi="Calibri" w:cs="Calibri"/>
          <w:color w:val="000000"/>
          <w:sz w:val="23"/>
          <w:szCs w:val="23"/>
        </w:rPr>
        <w:t xml:space="preserve">b. AIC </w:t>
      </w:r>
    </w:p>
    <w:p w:rsidR="004012D3" w:rsidRPr="004012D3" w:rsidRDefault="004012D3" w:rsidP="004012D3">
      <w:pPr>
        <w:numPr>
          <w:ilvl w:val="1"/>
          <w:numId w:val="2"/>
        </w:numPr>
        <w:autoSpaceDE w:val="0"/>
        <w:autoSpaceDN w:val="0"/>
        <w:adjustRightInd w:val="0"/>
        <w:spacing w:after="0" w:line="240" w:lineRule="auto"/>
        <w:rPr>
          <w:rFonts w:ascii="Calibri" w:hAnsi="Calibri" w:cs="Calibri"/>
          <w:color w:val="000000"/>
          <w:sz w:val="23"/>
          <w:szCs w:val="23"/>
        </w:rPr>
      </w:pP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proofErr w:type="gramStart"/>
      <w:r w:rsidRPr="004012D3">
        <w:rPr>
          <w:rFonts w:ascii="Calibri" w:hAnsi="Calibri" w:cs="Calibri"/>
          <w:color w:val="000000"/>
          <w:sz w:val="23"/>
          <w:szCs w:val="23"/>
        </w:rPr>
        <w:t>library(</w:t>
      </w:r>
      <w:proofErr w:type="gramEnd"/>
      <w:r w:rsidRPr="004012D3">
        <w:rPr>
          <w:rFonts w:ascii="Calibri" w:hAnsi="Calibri" w:cs="Calibri"/>
          <w:color w:val="000000"/>
          <w:sz w:val="23"/>
          <w:szCs w:val="23"/>
        </w:rPr>
        <w:t xml:space="preserve">car) </w:t>
      </w: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proofErr w:type="spellStart"/>
      <w:proofErr w:type="gramStart"/>
      <w:r w:rsidRPr="004012D3">
        <w:rPr>
          <w:rFonts w:ascii="Calibri" w:hAnsi="Calibri" w:cs="Calibri"/>
          <w:color w:val="000000"/>
          <w:sz w:val="23"/>
          <w:szCs w:val="23"/>
        </w:rPr>
        <w:t>vif</w:t>
      </w:r>
      <w:proofErr w:type="spellEnd"/>
      <w:r w:rsidRPr="004012D3">
        <w:rPr>
          <w:rFonts w:ascii="Calibri" w:hAnsi="Calibri" w:cs="Calibri"/>
          <w:color w:val="000000"/>
          <w:sz w:val="23"/>
          <w:szCs w:val="23"/>
        </w:rPr>
        <w:t>(</w:t>
      </w:r>
      <w:proofErr w:type="spellStart"/>
      <w:proofErr w:type="gramEnd"/>
      <w:r w:rsidRPr="004012D3">
        <w:rPr>
          <w:rFonts w:ascii="Calibri" w:hAnsi="Calibri" w:cs="Calibri"/>
          <w:color w:val="000000"/>
          <w:sz w:val="23"/>
          <w:szCs w:val="23"/>
        </w:rPr>
        <w:t>model_name</w:t>
      </w:r>
      <w:proofErr w:type="spellEnd"/>
      <w:r w:rsidRPr="004012D3">
        <w:rPr>
          <w:rFonts w:ascii="Calibri" w:hAnsi="Calibri" w:cs="Calibri"/>
          <w:color w:val="000000"/>
          <w:sz w:val="23"/>
          <w:szCs w:val="23"/>
        </w:rPr>
        <w:t xml:space="preserve">) </w:t>
      </w: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r w:rsidRPr="004012D3">
        <w:rPr>
          <w:rFonts w:ascii="Calibri" w:hAnsi="Calibri" w:cs="Calibri"/>
          <w:color w:val="000000"/>
          <w:sz w:val="23"/>
          <w:szCs w:val="23"/>
        </w:rPr>
        <w:t xml:space="preserve">Build model by dropping attributes with high </w:t>
      </w:r>
      <w:proofErr w:type="spellStart"/>
      <w:r w:rsidRPr="004012D3">
        <w:rPr>
          <w:rFonts w:ascii="Calibri" w:hAnsi="Calibri" w:cs="Calibri"/>
          <w:color w:val="000000"/>
          <w:sz w:val="23"/>
          <w:szCs w:val="23"/>
        </w:rPr>
        <w:t>collinearity</w:t>
      </w:r>
      <w:proofErr w:type="spellEnd"/>
      <w:r w:rsidRPr="004012D3">
        <w:rPr>
          <w:rFonts w:ascii="Calibri" w:hAnsi="Calibri" w:cs="Calibri"/>
          <w:color w:val="000000"/>
          <w:sz w:val="23"/>
          <w:szCs w:val="23"/>
        </w:rPr>
        <w:t xml:space="preserve"> (&gt;10) obtained from VIF </w:t>
      </w: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proofErr w:type="gramStart"/>
      <w:r w:rsidRPr="004012D3">
        <w:rPr>
          <w:rFonts w:ascii="Calibri" w:hAnsi="Calibri" w:cs="Calibri"/>
          <w:color w:val="000000"/>
          <w:sz w:val="23"/>
          <w:szCs w:val="23"/>
        </w:rPr>
        <w:t>library(</w:t>
      </w:r>
      <w:proofErr w:type="gramEnd"/>
      <w:r w:rsidRPr="004012D3">
        <w:rPr>
          <w:rFonts w:ascii="Calibri" w:hAnsi="Calibri" w:cs="Calibri"/>
          <w:color w:val="000000"/>
          <w:sz w:val="23"/>
          <w:szCs w:val="23"/>
        </w:rPr>
        <w:t xml:space="preserve">MASS) </w:t>
      </w: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proofErr w:type="spellStart"/>
      <w:proofErr w:type="gramStart"/>
      <w:r w:rsidRPr="004012D3">
        <w:rPr>
          <w:rFonts w:ascii="Calibri" w:hAnsi="Calibri" w:cs="Calibri"/>
          <w:color w:val="000000"/>
          <w:sz w:val="23"/>
          <w:szCs w:val="23"/>
        </w:rPr>
        <w:t>stepAIC</w:t>
      </w:r>
      <w:proofErr w:type="spellEnd"/>
      <w:r w:rsidRPr="004012D3">
        <w:rPr>
          <w:rFonts w:ascii="Calibri" w:hAnsi="Calibri" w:cs="Calibri"/>
          <w:color w:val="000000"/>
          <w:sz w:val="23"/>
          <w:szCs w:val="23"/>
        </w:rPr>
        <w:t>(</w:t>
      </w:r>
      <w:proofErr w:type="spellStart"/>
      <w:proofErr w:type="gramEnd"/>
      <w:r w:rsidRPr="004012D3">
        <w:rPr>
          <w:rFonts w:ascii="Calibri" w:hAnsi="Calibri" w:cs="Calibri"/>
          <w:color w:val="000000"/>
          <w:sz w:val="23"/>
          <w:szCs w:val="23"/>
        </w:rPr>
        <w:t>model_name</w:t>
      </w:r>
      <w:proofErr w:type="spellEnd"/>
      <w:r w:rsidRPr="004012D3">
        <w:rPr>
          <w:rFonts w:ascii="Calibri" w:hAnsi="Calibri" w:cs="Calibri"/>
          <w:color w:val="000000"/>
          <w:sz w:val="23"/>
          <w:szCs w:val="23"/>
        </w:rPr>
        <w:t xml:space="preserve">, direction = "both") </w:t>
      </w: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r w:rsidRPr="004012D3">
        <w:rPr>
          <w:rFonts w:ascii="Calibri" w:hAnsi="Calibri" w:cs="Calibri"/>
          <w:color w:val="000000"/>
          <w:sz w:val="23"/>
          <w:szCs w:val="23"/>
        </w:rPr>
        <w:t xml:space="preserve">Build model by using attributes obtained from AIC </w:t>
      </w:r>
    </w:p>
    <w:p w:rsidR="004012D3" w:rsidRPr="004012D3" w:rsidRDefault="004012D3" w:rsidP="004012D3">
      <w:pPr>
        <w:autoSpaceDE w:val="0"/>
        <w:autoSpaceDN w:val="0"/>
        <w:adjustRightInd w:val="0"/>
        <w:spacing w:after="0" w:line="240" w:lineRule="auto"/>
        <w:rPr>
          <w:rFonts w:ascii="Calibri" w:hAnsi="Calibri" w:cs="Calibri"/>
          <w:color w:val="000000"/>
          <w:sz w:val="23"/>
          <w:szCs w:val="23"/>
        </w:rPr>
      </w:pPr>
      <w:r w:rsidRPr="004012D3">
        <w:rPr>
          <w:rFonts w:ascii="Calibri" w:hAnsi="Calibri" w:cs="Calibri"/>
          <w:color w:val="000000"/>
          <w:sz w:val="23"/>
          <w:szCs w:val="23"/>
        </w:rPr>
        <w:t xml:space="preserve">11. Compute the error metrics on both Train and Test data </w:t>
      </w:r>
    </w:p>
    <w:p w:rsidR="004012D3" w:rsidRDefault="004012D3"/>
    <w:sectPr w:rsidR="004012D3" w:rsidSect="001B5F7F">
      <w:pgSz w:w="12240" w:h="16340"/>
      <w:pgMar w:top="995" w:right="593" w:bottom="104" w:left="93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E7A1FCF"/>
    <w:multiLevelType w:val="hybridMultilevel"/>
    <w:tmpl w:val="43AEF7F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9F60F65"/>
    <w:multiLevelType w:val="hybridMultilevel"/>
    <w:tmpl w:val="BAA5D2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012D3"/>
    <w:rsid w:val="00401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12D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dc:creator>
  <cp:keywords/>
  <dc:description/>
  <cp:lastModifiedBy>VINOD</cp:lastModifiedBy>
  <cp:revision>3</cp:revision>
  <dcterms:created xsi:type="dcterms:W3CDTF">2019-06-27T12:28:00Z</dcterms:created>
  <dcterms:modified xsi:type="dcterms:W3CDTF">2019-06-27T12:29:00Z</dcterms:modified>
</cp:coreProperties>
</file>