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foxbms-2-system-verification-report"/>
    <w:p>
      <w:pPr>
        <w:pStyle w:val="Heading1"/>
      </w:pPr>
      <w:r>
        <w:t xml:space="preserve">foxBMS 2 — System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2026-09-12T01:01:53Z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System-level verification: test specification, test cases, and execution reports from TMS/EXE artifacts, with outcome, execution_kind, environment, evidence refs.</w:t>
      </w:r>
    </w:p>
    <w:bookmarkEnd w:id="20"/>
    <w:bookmarkStart w:id="23" w:name="test-specification"/>
    <w:p>
      <w:pPr>
        <w:pStyle w:val="Heading2"/>
      </w:pPr>
      <w:r>
        <w:t xml:space="preserve">Test Specification</w:t>
      </w:r>
    </w:p>
    <w:bookmarkStart w:id="21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1"/>
    <w:bookmarkStart w:id="22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2"/>
    <w:bookmarkEnd w:id="23"/>
    <w:bookmarkStart w:id="24" w:name="test-cases"/>
    <w:p>
      <w:pPr>
        <w:pStyle w:val="Heading2"/>
      </w:pPr>
      <w:r>
        <w:t xml:space="preserve">Test Cases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FirstParagraph"/>
      </w:pPr>
      <w:r>
        <w:rPr>
          <w:b/>
          <w:bCs/>
        </w:rPr>
        <w:t xml:space="preserve">Total system-level test cases</w:t>
      </w:r>
      <w:r>
        <w:t xml:space="preserve">: 10</w:t>
      </w:r>
    </w:p>
    <w:bookmarkEnd w:id="24"/>
    <w:bookmarkStart w:id="26" w:name="execution-report"/>
    <w:p>
      <w:pPr>
        <w:pStyle w:val="Heading2"/>
      </w:pPr>
      <w:r>
        <w:t xml:space="preserve">Execution Report</w:t>
      </w:r>
    </w:p>
    <w:bookmarkStart w:id="25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2026-09-12T01:01:53Z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Verification Report</dc:title>
  <dc:creator>foxBMS 2 Lifecycle Artifact Corpus</dc:creator>
  <cp:keywords/>
  <dcterms:created xsi:type="dcterms:W3CDTF">2026-09-12T01:01:55Z</dcterms:created>
  <dcterms:modified xsi:type="dcterms:W3CDTF">2026-09-12T01:01:55Z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2026-09-12</vt:lpwstr>
  </property>
</Properties>
</file>