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6538F" w14:textId="77777777" w:rsidR="00667722" w:rsidRDefault="00667722" w:rsidP="00667722">
      <w:pPr>
        <w:pStyle w:val="Heading2"/>
        <w:shd w:val="clear" w:color="auto" w:fill="FFFFFF"/>
        <w:spacing w:before="150" w:beforeAutospacing="0" w:after="150" w:afterAutospacing="0"/>
        <w:rPr>
          <w:rFonts w:ascii="Helvetica" w:hAnsi="Helvetica" w:cs="Helvetica"/>
          <w:color w:val="000000"/>
          <w:sz w:val="23"/>
          <w:szCs w:val="23"/>
          <w:shd w:val="clear" w:color="auto" w:fill="FFFFFF"/>
        </w:rPr>
      </w:pPr>
      <w:r w:rsidRPr="00667722">
        <w:rPr>
          <w:rFonts w:ascii="Helvetica" w:hAnsi="Helvetica" w:cs="Helvetica"/>
          <w:color w:val="000000"/>
          <w:sz w:val="23"/>
          <w:szCs w:val="23"/>
          <w:shd w:val="clear" w:color="auto" w:fill="FFFFFF"/>
        </w:rPr>
        <w:t>What is Join?</w:t>
      </w:r>
      <w:r w:rsidRPr="006B3367">
        <w:rPr>
          <w:rFonts w:ascii="Helvetica" w:hAnsi="Helvetica" w:cs="Helvetica"/>
          <w:color w:val="000000"/>
          <w:sz w:val="23"/>
          <w:szCs w:val="23"/>
          <w:shd w:val="clear" w:color="auto" w:fill="FFFFFF"/>
        </w:rPr>
        <w:t> </w:t>
      </w:r>
      <w:r w:rsidRPr="0064529C">
        <w:rPr>
          <w:rFonts w:ascii="Helvetica" w:hAnsi="Helvetica" w:cs="Helvetica"/>
          <w:color w:val="000000"/>
          <w:sz w:val="23"/>
          <w:szCs w:val="23"/>
          <w:shd w:val="clear" w:color="auto" w:fill="FFFFFF"/>
        </w:rPr>
        <w:br/>
      </w:r>
      <w:r w:rsidRPr="00667722">
        <w:rPr>
          <w:rFonts w:ascii="Helvetica" w:hAnsi="Helvetica" w:cs="Helvetica"/>
          <w:b w:val="0"/>
          <w:color w:val="000000"/>
          <w:sz w:val="23"/>
          <w:szCs w:val="23"/>
          <w:shd w:val="clear" w:color="auto" w:fill="FFFFFF"/>
        </w:rPr>
        <w:t>Ans:</w:t>
      </w:r>
      <w:r w:rsidRPr="0064529C">
        <w:rPr>
          <w:rFonts w:ascii="Helvetica" w:hAnsi="Helvetica" w:cs="Helvetica"/>
          <w:b w:val="0"/>
          <w:color w:val="000000"/>
          <w:sz w:val="23"/>
          <w:szCs w:val="23"/>
          <w:shd w:val="clear" w:color="auto" w:fill="FFFFFF"/>
        </w:rPr>
        <w:t> An SQL Join is used to combine data from two or more tables, based on a common field between them.</w:t>
      </w:r>
      <w:r w:rsidRPr="0064529C">
        <w:rPr>
          <w:rFonts w:ascii="Helvetica" w:hAnsi="Helvetica" w:cs="Helvetica"/>
          <w:color w:val="000000"/>
          <w:sz w:val="23"/>
          <w:szCs w:val="23"/>
          <w:shd w:val="clear" w:color="auto" w:fill="FFFFFF"/>
        </w:rPr>
        <w:t xml:space="preserve"> </w:t>
      </w:r>
    </w:p>
    <w:p w14:paraId="5840656C" w14:textId="77777777" w:rsidR="00667722" w:rsidRPr="00667722" w:rsidRDefault="00667722" w:rsidP="00667722">
      <w:pPr>
        <w:pStyle w:val="Heading2"/>
        <w:shd w:val="clear" w:color="auto" w:fill="FFFFFF"/>
        <w:spacing w:before="150" w:beforeAutospacing="0" w:after="150" w:afterAutospacing="0"/>
        <w:rPr>
          <w:rFonts w:ascii="Segoe UI" w:hAnsi="Segoe UI" w:cs="Segoe UI"/>
          <w:bCs w:val="0"/>
          <w:color w:val="000000"/>
          <w:sz w:val="24"/>
          <w:szCs w:val="24"/>
        </w:rPr>
      </w:pPr>
      <w:r w:rsidRPr="00667722">
        <w:rPr>
          <w:rFonts w:ascii="Segoe UI" w:hAnsi="Segoe UI" w:cs="Segoe UI"/>
          <w:bCs w:val="0"/>
          <w:color w:val="000000"/>
          <w:sz w:val="24"/>
          <w:szCs w:val="24"/>
        </w:rPr>
        <w:t>Different Types of SQL JOINs</w:t>
      </w:r>
    </w:p>
    <w:p w14:paraId="397FBD39" w14:textId="77777777" w:rsidR="00667722" w:rsidRPr="009B4F2B" w:rsidRDefault="00667722" w:rsidP="0066772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4F2B">
        <w:rPr>
          <w:rFonts w:ascii="Verdana" w:eastAsia="Times New Roman" w:hAnsi="Verdana" w:cs="Times New Roman"/>
          <w:color w:val="000000"/>
          <w:sz w:val="23"/>
          <w:szCs w:val="23"/>
        </w:rPr>
        <w:t>Here are the different types of the JOINs in SQL:</w:t>
      </w:r>
    </w:p>
    <w:p w14:paraId="748AF724" w14:textId="77777777" w:rsidR="00667722" w:rsidRPr="009B4F2B" w:rsidRDefault="00667722" w:rsidP="006677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4F2B">
        <w:rPr>
          <w:rFonts w:ascii="Verdana" w:eastAsia="Times New Roman" w:hAnsi="Verdana" w:cs="Times New Roman"/>
          <w:b/>
          <w:bCs/>
          <w:color w:val="000000"/>
          <w:sz w:val="23"/>
          <w:szCs w:val="23"/>
        </w:rPr>
        <w:t>(INNER) JOIN</w:t>
      </w:r>
      <w:r w:rsidRPr="009B4F2B">
        <w:rPr>
          <w:rFonts w:ascii="Verdana" w:eastAsia="Times New Roman" w:hAnsi="Verdana" w:cs="Times New Roman"/>
          <w:color w:val="000000"/>
          <w:sz w:val="23"/>
          <w:szCs w:val="23"/>
        </w:rPr>
        <w:t>: Returns records that have matching values in both tables</w:t>
      </w:r>
    </w:p>
    <w:p w14:paraId="12380C34" w14:textId="77777777" w:rsidR="00667722" w:rsidRPr="009B4F2B" w:rsidRDefault="00667722" w:rsidP="006677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4F2B">
        <w:rPr>
          <w:rFonts w:ascii="Verdana" w:eastAsia="Times New Roman" w:hAnsi="Verdana" w:cs="Times New Roman"/>
          <w:b/>
          <w:bCs/>
          <w:color w:val="000000"/>
          <w:sz w:val="23"/>
          <w:szCs w:val="23"/>
        </w:rPr>
        <w:t>LEFT (OUTER) JOIN</w:t>
      </w:r>
      <w:r w:rsidRPr="009B4F2B">
        <w:rPr>
          <w:rFonts w:ascii="Verdana" w:eastAsia="Times New Roman" w:hAnsi="Verdana" w:cs="Times New Roman"/>
          <w:color w:val="000000"/>
          <w:sz w:val="23"/>
          <w:szCs w:val="23"/>
        </w:rPr>
        <w:t>: Return all records from the left table, and the matched records from the right table</w:t>
      </w:r>
    </w:p>
    <w:p w14:paraId="0B38DE91" w14:textId="77777777" w:rsidR="00667722" w:rsidRPr="009B4F2B" w:rsidRDefault="00667722" w:rsidP="006677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4F2B">
        <w:rPr>
          <w:rFonts w:ascii="Verdana" w:eastAsia="Times New Roman" w:hAnsi="Verdana" w:cs="Times New Roman"/>
          <w:b/>
          <w:bCs/>
          <w:color w:val="000000"/>
          <w:sz w:val="23"/>
          <w:szCs w:val="23"/>
        </w:rPr>
        <w:t>RIGHT (OUTER) JOIN</w:t>
      </w:r>
      <w:r w:rsidRPr="009B4F2B">
        <w:rPr>
          <w:rFonts w:ascii="Verdana" w:eastAsia="Times New Roman" w:hAnsi="Verdana" w:cs="Times New Roman"/>
          <w:color w:val="000000"/>
          <w:sz w:val="23"/>
          <w:szCs w:val="23"/>
        </w:rPr>
        <w:t>: Return all records from the right table, and the matched records from the left table</w:t>
      </w:r>
    </w:p>
    <w:p w14:paraId="1FBF1295" w14:textId="77777777" w:rsidR="00667722" w:rsidRPr="001554D4" w:rsidRDefault="00667722" w:rsidP="001A2F73">
      <w:pPr>
        <w:numPr>
          <w:ilvl w:val="0"/>
          <w:numId w:val="2"/>
        </w:numPr>
        <w:shd w:val="clear" w:color="auto" w:fill="FFFFFF"/>
        <w:spacing w:before="100" w:beforeAutospacing="1" w:after="100" w:afterAutospacing="1" w:line="240" w:lineRule="auto"/>
        <w:rPr>
          <w:rFonts w:eastAsia="Times New Roman"/>
          <w:b/>
          <w:bCs/>
          <w:sz w:val="24"/>
          <w:szCs w:val="24"/>
        </w:rPr>
      </w:pPr>
      <w:r w:rsidRPr="009B4F2B">
        <w:rPr>
          <w:rFonts w:ascii="Verdana" w:eastAsia="Times New Roman" w:hAnsi="Verdana" w:cs="Times New Roman"/>
          <w:b/>
          <w:bCs/>
          <w:color w:val="000000"/>
          <w:sz w:val="23"/>
          <w:szCs w:val="23"/>
        </w:rPr>
        <w:t>FULL (OUTER) JOIN</w:t>
      </w:r>
      <w:r w:rsidRPr="009B4F2B">
        <w:rPr>
          <w:rFonts w:ascii="Verdana" w:eastAsia="Times New Roman" w:hAnsi="Verdana" w:cs="Times New Roman"/>
          <w:color w:val="000000"/>
          <w:sz w:val="23"/>
          <w:szCs w:val="23"/>
        </w:rPr>
        <w:t>: Return all records when there is a match in either left or right table</w:t>
      </w:r>
    </w:p>
    <w:p w14:paraId="0038908F" w14:textId="77777777" w:rsidR="001554D4" w:rsidRPr="009B4F2B" w:rsidRDefault="001554D4" w:rsidP="001554D4">
      <w:pPr>
        <w:shd w:val="clear" w:color="auto" w:fill="FFFFFF"/>
        <w:spacing w:before="150" w:after="150" w:line="240" w:lineRule="auto"/>
        <w:outlineLvl w:val="1"/>
        <w:rPr>
          <w:rFonts w:ascii="Verdana" w:eastAsia="Times New Roman" w:hAnsi="Verdana" w:cs="Times New Roman"/>
          <w:color w:val="000000"/>
          <w:sz w:val="23"/>
          <w:szCs w:val="23"/>
        </w:rPr>
      </w:pPr>
      <w:r w:rsidRPr="009B4F2B">
        <w:rPr>
          <w:rFonts w:ascii="Segoe UI" w:eastAsia="Times New Roman" w:hAnsi="Segoe UI" w:cs="Segoe UI"/>
          <w:b/>
          <w:color w:val="000000"/>
          <w:sz w:val="24"/>
          <w:szCs w:val="24"/>
        </w:rPr>
        <w:t>SQL Constraints</w:t>
      </w:r>
      <w:r>
        <w:rPr>
          <w:rFonts w:ascii="Segoe UI" w:eastAsia="Times New Roman" w:hAnsi="Segoe UI" w:cs="Segoe UI"/>
          <w:b/>
          <w:color w:val="000000"/>
          <w:sz w:val="24"/>
          <w:szCs w:val="24"/>
        </w:rPr>
        <w:br/>
      </w:r>
      <w:r w:rsidRPr="009B4F2B">
        <w:rPr>
          <w:rFonts w:ascii="Verdana" w:eastAsia="Times New Roman" w:hAnsi="Verdana" w:cs="Times New Roman"/>
          <w:color w:val="000000"/>
          <w:sz w:val="23"/>
          <w:szCs w:val="23"/>
        </w:rPr>
        <w:t>SQL constraints are used to specify rules for the data in a table.</w:t>
      </w:r>
    </w:p>
    <w:p w14:paraId="150E7ACB" w14:textId="77777777" w:rsidR="001554D4" w:rsidRDefault="001554D4" w:rsidP="001554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4F2B">
        <w:rPr>
          <w:rFonts w:ascii="Verdana" w:eastAsia="Times New Roman" w:hAnsi="Verdana" w:cs="Times New Roman"/>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6789841A" w14:textId="77777777" w:rsidR="001554D4" w:rsidRPr="009B4F2B" w:rsidRDefault="001554D4" w:rsidP="001554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4F2B">
        <w:rPr>
          <w:rFonts w:ascii="Verdana" w:eastAsia="Times New Roman" w:hAnsi="Verdana" w:cs="Times New Roman"/>
          <w:color w:val="000000"/>
          <w:sz w:val="23"/>
          <w:szCs w:val="23"/>
        </w:rPr>
        <w:t>The following constraints are commonly used in SQL:</w:t>
      </w:r>
    </w:p>
    <w:p w14:paraId="219DD729" w14:textId="77777777" w:rsidR="001554D4" w:rsidRPr="009B4F2B" w:rsidRDefault="00CE303F" w:rsidP="001554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5" w:history="1">
        <w:r w:rsidR="001554D4" w:rsidRPr="009B4F2B">
          <w:rPr>
            <w:rFonts w:ascii="Verdana" w:eastAsia="Times New Roman" w:hAnsi="Verdana" w:cs="Times New Roman"/>
            <w:color w:val="000000"/>
            <w:sz w:val="23"/>
            <w:szCs w:val="23"/>
          </w:rPr>
          <w:t>NOT NULL</w:t>
        </w:r>
      </w:hyperlink>
      <w:r w:rsidR="001554D4" w:rsidRPr="009B4F2B">
        <w:rPr>
          <w:rFonts w:ascii="Verdana" w:eastAsia="Times New Roman" w:hAnsi="Verdana" w:cs="Times New Roman"/>
          <w:color w:val="000000"/>
          <w:sz w:val="23"/>
          <w:szCs w:val="23"/>
        </w:rPr>
        <w:t> - Ensures that a column cannot have a NULL value</w:t>
      </w:r>
    </w:p>
    <w:p w14:paraId="3F53F34C" w14:textId="77777777" w:rsidR="001554D4" w:rsidRPr="009B4F2B" w:rsidRDefault="00CE303F" w:rsidP="001554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6" w:history="1">
        <w:r w:rsidR="001554D4" w:rsidRPr="009B4F2B">
          <w:rPr>
            <w:rFonts w:ascii="Verdana" w:eastAsia="Times New Roman" w:hAnsi="Verdana" w:cs="Times New Roman"/>
            <w:color w:val="000000"/>
            <w:sz w:val="23"/>
            <w:szCs w:val="23"/>
          </w:rPr>
          <w:t>UNIQUE</w:t>
        </w:r>
      </w:hyperlink>
      <w:r w:rsidR="001554D4" w:rsidRPr="009B4F2B">
        <w:rPr>
          <w:rFonts w:ascii="Verdana" w:eastAsia="Times New Roman" w:hAnsi="Verdana" w:cs="Times New Roman"/>
          <w:color w:val="000000"/>
          <w:sz w:val="23"/>
          <w:szCs w:val="23"/>
        </w:rPr>
        <w:t> - Ensures that all values in a column are different</w:t>
      </w:r>
    </w:p>
    <w:p w14:paraId="12A97551" w14:textId="77777777" w:rsidR="001554D4" w:rsidRPr="009B4F2B" w:rsidRDefault="00CE303F" w:rsidP="001554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7" w:history="1">
        <w:r w:rsidR="001554D4" w:rsidRPr="009B4F2B">
          <w:rPr>
            <w:rFonts w:ascii="Verdana" w:eastAsia="Times New Roman" w:hAnsi="Verdana" w:cs="Times New Roman"/>
            <w:color w:val="000000"/>
            <w:sz w:val="23"/>
            <w:szCs w:val="23"/>
          </w:rPr>
          <w:t>PRIMARY KEY</w:t>
        </w:r>
      </w:hyperlink>
      <w:r w:rsidR="001554D4" w:rsidRPr="009B4F2B">
        <w:rPr>
          <w:rFonts w:ascii="Verdana" w:eastAsia="Times New Roman" w:hAnsi="Verdana" w:cs="Times New Roman"/>
          <w:color w:val="000000"/>
          <w:sz w:val="23"/>
          <w:szCs w:val="23"/>
        </w:rPr>
        <w:t> - A combination of a NOT NULL and UNIQUE. Uniquely identifies each row in a table</w:t>
      </w:r>
    </w:p>
    <w:p w14:paraId="0A065B94" w14:textId="77777777" w:rsidR="001554D4" w:rsidRPr="009B4F2B" w:rsidRDefault="00CE303F" w:rsidP="001554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8" w:history="1">
        <w:r w:rsidR="001554D4" w:rsidRPr="009B4F2B">
          <w:rPr>
            <w:rFonts w:ascii="Verdana" w:eastAsia="Times New Roman" w:hAnsi="Verdana" w:cs="Times New Roman"/>
            <w:color w:val="000000"/>
            <w:sz w:val="23"/>
            <w:szCs w:val="23"/>
          </w:rPr>
          <w:t>FOREIGN KEY</w:t>
        </w:r>
      </w:hyperlink>
      <w:r w:rsidR="001554D4" w:rsidRPr="009B4F2B">
        <w:rPr>
          <w:rFonts w:ascii="Verdana" w:eastAsia="Times New Roman" w:hAnsi="Verdana" w:cs="Times New Roman"/>
          <w:color w:val="000000"/>
          <w:sz w:val="23"/>
          <w:szCs w:val="23"/>
        </w:rPr>
        <w:t> - Uniquely identifies a row/record in another table</w:t>
      </w:r>
    </w:p>
    <w:p w14:paraId="30F3E441" w14:textId="77777777" w:rsidR="001554D4" w:rsidRPr="009B4F2B" w:rsidRDefault="00CE303F" w:rsidP="001554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9" w:history="1">
        <w:r w:rsidR="001554D4" w:rsidRPr="009B4F2B">
          <w:rPr>
            <w:rFonts w:ascii="Verdana" w:eastAsia="Times New Roman" w:hAnsi="Verdana" w:cs="Times New Roman"/>
            <w:color w:val="000000"/>
            <w:sz w:val="23"/>
            <w:szCs w:val="23"/>
          </w:rPr>
          <w:t>CHECK</w:t>
        </w:r>
      </w:hyperlink>
      <w:r w:rsidR="001554D4" w:rsidRPr="009B4F2B">
        <w:rPr>
          <w:rFonts w:ascii="Verdana" w:eastAsia="Times New Roman" w:hAnsi="Verdana" w:cs="Times New Roman"/>
          <w:color w:val="000000"/>
          <w:sz w:val="23"/>
          <w:szCs w:val="23"/>
        </w:rPr>
        <w:t> - Ensures that all values in a column satisfies a specific condition</w:t>
      </w:r>
    </w:p>
    <w:p w14:paraId="178860E4" w14:textId="77777777" w:rsidR="001554D4" w:rsidRPr="009B4F2B" w:rsidRDefault="00CE303F" w:rsidP="001554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0" w:history="1">
        <w:r w:rsidR="001554D4" w:rsidRPr="009B4F2B">
          <w:rPr>
            <w:rFonts w:ascii="Verdana" w:eastAsia="Times New Roman" w:hAnsi="Verdana" w:cs="Times New Roman"/>
            <w:color w:val="000000"/>
            <w:sz w:val="23"/>
            <w:szCs w:val="23"/>
          </w:rPr>
          <w:t>DEFAULT</w:t>
        </w:r>
      </w:hyperlink>
      <w:r w:rsidR="001554D4" w:rsidRPr="009B4F2B">
        <w:rPr>
          <w:rFonts w:ascii="Verdana" w:eastAsia="Times New Roman" w:hAnsi="Verdana" w:cs="Times New Roman"/>
          <w:color w:val="000000"/>
          <w:sz w:val="23"/>
          <w:szCs w:val="23"/>
        </w:rPr>
        <w:t> - Sets a default value for a column when no value is specified</w:t>
      </w:r>
    </w:p>
    <w:p w14:paraId="65F9C50C" w14:textId="77777777" w:rsidR="001554D4" w:rsidRDefault="0064529C" w:rsidP="001554D4">
      <w:pPr>
        <w:rPr>
          <w:rFonts w:ascii="Helvetica" w:eastAsia="Times New Roman" w:hAnsi="Helvetica" w:cs="Helvetica"/>
          <w:color w:val="000000"/>
          <w:sz w:val="23"/>
          <w:szCs w:val="23"/>
          <w:shd w:val="clear" w:color="auto" w:fill="FFFFFF"/>
        </w:rPr>
      </w:pPr>
      <w:r w:rsidRPr="00357E41">
        <w:rPr>
          <w:rFonts w:eastAsia="Times New Roman"/>
          <w:b/>
          <w:bCs/>
          <w:sz w:val="24"/>
          <w:szCs w:val="24"/>
        </w:rPr>
        <w:t>What are the differences between DDL, DML and DCL in SQL?</w:t>
      </w:r>
      <w:r w:rsidRPr="006B3367">
        <w:rPr>
          <w:rFonts w:ascii="Helvetica" w:eastAsia="Times New Roman" w:hAnsi="Helvetica" w:cs="Helvetica"/>
          <w:color w:val="000000"/>
          <w:sz w:val="23"/>
          <w:szCs w:val="23"/>
          <w:shd w:val="clear" w:color="auto" w:fill="FFFFFF"/>
        </w:rPr>
        <w:br/>
      </w:r>
      <w:r w:rsidRPr="006B3367">
        <w:rPr>
          <w:rFonts w:eastAsia="Times New Roman"/>
          <w:b/>
          <w:bCs/>
        </w:rPr>
        <w:t>Ans:</w:t>
      </w:r>
      <w:r w:rsidRPr="006B3367">
        <w:rPr>
          <w:rFonts w:ascii="Helvetica" w:eastAsia="Times New Roman" w:hAnsi="Helvetica" w:cs="Helvetica"/>
          <w:color w:val="000000"/>
          <w:sz w:val="23"/>
          <w:szCs w:val="23"/>
          <w:shd w:val="clear" w:color="auto" w:fill="FFFFFF"/>
        </w:rPr>
        <w:t> Following are some details of three.</w:t>
      </w:r>
      <w:r w:rsidRPr="006B3367">
        <w:rPr>
          <w:rFonts w:ascii="Helvetica" w:eastAsia="Times New Roman" w:hAnsi="Helvetica" w:cs="Helvetica"/>
          <w:color w:val="000000"/>
          <w:sz w:val="23"/>
          <w:szCs w:val="23"/>
          <w:shd w:val="clear" w:color="auto" w:fill="FFFFFF"/>
        </w:rPr>
        <w:br/>
      </w:r>
      <w:r w:rsidRPr="006B3367">
        <w:rPr>
          <w:rFonts w:eastAsia="Times New Roman"/>
          <w:b/>
          <w:bCs/>
        </w:rPr>
        <w:t>DDL</w:t>
      </w:r>
      <w:r w:rsidRPr="006B3367">
        <w:rPr>
          <w:rFonts w:eastAsia="Times New Roman"/>
          <w:i/>
          <w:iCs/>
        </w:rPr>
        <w:t> </w:t>
      </w:r>
      <w:r w:rsidRPr="006B3367">
        <w:rPr>
          <w:rFonts w:ascii="Helvetica" w:eastAsia="Times New Roman" w:hAnsi="Helvetica" w:cs="Helvetica"/>
          <w:color w:val="000000"/>
          <w:sz w:val="23"/>
          <w:szCs w:val="23"/>
          <w:shd w:val="clear" w:color="auto" w:fill="FFFFFF"/>
        </w:rPr>
        <w:t>stands for Data Definition Language. SQL queries like CREATE, ALTER, DROP and RENAME come under this.</w:t>
      </w:r>
      <w:r w:rsidRPr="006B3367">
        <w:rPr>
          <w:rFonts w:ascii="Helvetica" w:eastAsia="Times New Roman" w:hAnsi="Helvetica" w:cs="Helvetica"/>
          <w:color w:val="000000"/>
          <w:sz w:val="23"/>
          <w:szCs w:val="23"/>
          <w:shd w:val="clear" w:color="auto" w:fill="FFFFFF"/>
        </w:rPr>
        <w:br/>
      </w:r>
      <w:r w:rsidRPr="006B3367">
        <w:rPr>
          <w:rFonts w:eastAsia="Times New Roman"/>
          <w:b/>
          <w:bCs/>
        </w:rPr>
        <w:t>DML</w:t>
      </w:r>
      <w:r w:rsidRPr="006B3367">
        <w:rPr>
          <w:rFonts w:eastAsia="Times New Roman"/>
          <w:i/>
          <w:iCs/>
        </w:rPr>
        <w:t> </w:t>
      </w:r>
      <w:r w:rsidRPr="006B3367">
        <w:rPr>
          <w:rFonts w:ascii="Helvetica" w:eastAsia="Times New Roman" w:hAnsi="Helvetica" w:cs="Helvetica"/>
          <w:color w:val="000000"/>
          <w:sz w:val="23"/>
          <w:szCs w:val="23"/>
          <w:shd w:val="clear" w:color="auto" w:fill="FFFFFF"/>
        </w:rPr>
        <w:t>stands for Data Manipulation Language. SQL queries like SELECT, INSERT and UPDATE come under this.</w:t>
      </w:r>
      <w:r w:rsidRPr="006B3367">
        <w:rPr>
          <w:rFonts w:ascii="Helvetica" w:eastAsia="Times New Roman" w:hAnsi="Helvetica" w:cs="Helvetica"/>
          <w:color w:val="000000"/>
          <w:sz w:val="23"/>
          <w:szCs w:val="23"/>
          <w:shd w:val="clear" w:color="auto" w:fill="FFFFFF"/>
        </w:rPr>
        <w:br/>
      </w:r>
      <w:r w:rsidRPr="006B3367">
        <w:rPr>
          <w:rFonts w:eastAsia="Times New Roman"/>
          <w:b/>
          <w:bCs/>
        </w:rPr>
        <w:t>DCL</w:t>
      </w:r>
      <w:r w:rsidRPr="006B3367">
        <w:rPr>
          <w:rFonts w:ascii="Helvetica" w:eastAsia="Times New Roman" w:hAnsi="Helvetica" w:cs="Helvetica"/>
          <w:color w:val="000000"/>
          <w:sz w:val="23"/>
          <w:szCs w:val="23"/>
          <w:shd w:val="clear" w:color="auto" w:fill="FFFFFF"/>
        </w:rPr>
        <w:t> stands for Data Control Language. SQL queries like GRANT and REVOKE come under this.</w:t>
      </w:r>
    </w:p>
    <w:p w14:paraId="3A093C5E" w14:textId="77777777" w:rsidR="001554D4" w:rsidRDefault="001554D4" w:rsidP="001554D4">
      <w:pPr>
        <w:rPr>
          <w:rFonts w:ascii="Helvetica" w:hAnsi="Helvetica" w:cs="Helvetica"/>
          <w:b/>
          <w:bCs/>
          <w:color w:val="000000"/>
          <w:sz w:val="23"/>
          <w:szCs w:val="23"/>
          <w:shd w:val="clear" w:color="auto" w:fill="FFFFFF"/>
        </w:rPr>
      </w:pPr>
    </w:p>
    <w:p w14:paraId="0F5DC847" w14:textId="77777777" w:rsidR="001554D4" w:rsidRPr="006B3367" w:rsidRDefault="001554D4" w:rsidP="001554D4">
      <w:pPr>
        <w:rPr>
          <w:rFonts w:ascii="Helvetica" w:eastAsia="Times New Roman" w:hAnsi="Helvetica" w:cs="Helvetica"/>
          <w:color w:val="000000"/>
          <w:sz w:val="23"/>
          <w:szCs w:val="23"/>
          <w:shd w:val="clear" w:color="auto" w:fill="FFFFFF"/>
        </w:rPr>
      </w:pPr>
      <w:r w:rsidRPr="006B3367">
        <w:rPr>
          <w:rFonts w:ascii="Helvetica" w:hAnsi="Helvetica" w:cs="Helvetica"/>
          <w:b/>
          <w:bCs/>
          <w:color w:val="000000"/>
          <w:sz w:val="23"/>
          <w:szCs w:val="23"/>
          <w:shd w:val="clear" w:color="auto" w:fill="FFFFFF"/>
        </w:rPr>
        <w:lastRenderedPageBreak/>
        <w:t>Explain the difference between DELETE, TRUNCATE and DROP commands?</w:t>
      </w:r>
      <w:r>
        <w:rPr>
          <w:rFonts w:ascii="Helvetica" w:hAnsi="Helvetica" w:cs="Helvetica"/>
          <w:b/>
          <w:bCs/>
          <w:color w:val="000000"/>
          <w:sz w:val="23"/>
          <w:szCs w:val="23"/>
          <w:shd w:val="clear" w:color="auto" w:fill="FFFFFF"/>
        </w:rPr>
        <w:br/>
      </w:r>
      <w:r w:rsidRPr="006B3367">
        <w:rPr>
          <w:rFonts w:ascii="Helvetica" w:eastAsia="Times New Roman" w:hAnsi="Helvetica" w:cs="Helvetica"/>
          <w:color w:val="000000"/>
          <w:sz w:val="23"/>
          <w:szCs w:val="23"/>
          <w:shd w:val="clear" w:color="auto" w:fill="FFFFFF"/>
        </w:rPr>
        <w:t>Once delete operation is performed, Commit and Rollback can be performed to retrieve data.</w:t>
      </w:r>
    </w:p>
    <w:p w14:paraId="1BD91560" w14:textId="77777777" w:rsidR="001554D4" w:rsidRPr="006B3367" w:rsidRDefault="001554D4" w:rsidP="001554D4">
      <w:pPr>
        <w:rPr>
          <w:rFonts w:ascii="Helvetica" w:eastAsia="Times New Roman" w:hAnsi="Helvetica" w:cs="Helvetica"/>
          <w:color w:val="000000"/>
          <w:sz w:val="23"/>
          <w:szCs w:val="23"/>
          <w:shd w:val="clear" w:color="auto" w:fill="FFFFFF"/>
        </w:rPr>
      </w:pPr>
      <w:r w:rsidRPr="006B3367">
        <w:rPr>
          <w:rFonts w:ascii="Helvetica" w:eastAsia="Times New Roman" w:hAnsi="Helvetica" w:cs="Helvetica"/>
          <w:color w:val="000000"/>
          <w:sz w:val="23"/>
          <w:szCs w:val="23"/>
          <w:shd w:val="clear" w:color="auto" w:fill="FFFFFF"/>
        </w:rPr>
        <w:t>Once the truncate statement is executed, Commit and Rollback statement cannot be performed. Where condition can be used along with delete statement, but it can't be used with truncate statement.</w:t>
      </w:r>
    </w:p>
    <w:p w14:paraId="7215C596" w14:textId="7701BBEF" w:rsidR="001554D4" w:rsidRDefault="00A31A7E" w:rsidP="001554D4">
      <w:pPr>
        <w:rPr>
          <w:rFonts w:ascii="Helvetica" w:eastAsia="Times New Roman" w:hAnsi="Helvetica" w:cs="Helvetica"/>
          <w:color w:val="000000"/>
          <w:sz w:val="23"/>
          <w:szCs w:val="23"/>
          <w:shd w:val="clear" w:color="auto" w:fill="FFFFFF"/>
        </w:rPr>
      </w:pPr>
      <w:r>
        <w:rPr>
          <w:rFonts w:ascii="Helvetica" w:eastAsia="Times New Roman" w:hAnsi="Helvetica" w:cs="Helvetica"/>
          <w:color w:val="000000"/>
          <w:sz w:val="23"/>
          <w:szCs w:val="23"/>
          <w:shd w:val="clear" w:color="auto" w:fill="FFFFFF"/>
        </w:rPr>
        <w:softHyphen/>
      </w:r>
      <w:r>
        <w:rPr>
          <w:rFonts w:ascii="Helvetica" w:eastAsia="Times New Roman" w:hAnsi="Helvetica" w:cs="Helvetica"/>
          <w:color w:val="000000"/>
          <w:sz w:val="23"/>
          <w:szCs w:val="23"/>
          <w:shd w:val="clear" w:color="auto" w:fill="FFFFFF"/>
        </w:rPr>
        <w:softHyphen/>
      </w:r>
      <w:r>
        <w:rPr>
          <w:rFonts w:ascii="Helvetica" w:eastAsia="Times New Roman" w:hAnsi="Helvetica" w:cs="Helvetica"/>
          <w:color w:val="000000"/>
          <w:sz w:val="23"/>
          <w:szCs w:val="23"/>
          <w:shd w:val="clear" w:color="auto" w:fill="FFFFFF"/>
        </w:rPr>
        <w:softHyphen/>
      </w:r>
      <w:r>
        <w:rPr>
          <w:rFonts w:ascii="Helvetica" w:eastAsia="Times New Roman" w:hAnsi="Helvetica" w:cs="Helvetica"/>
          <w:color w:val="000000"/>
          <w:sz w:val="23"/>
          <w:szCs w:val="23"/>
          <w:shd w:val="clear" w:color="auto" w:fill="FFFFFF"/>
        </w:rPr>
        <w:softHyphen/>
      </w:r>
      <w:r>
        <w:rPr>
          <w:rFonts w:ascii="Helvetica" w:eastAsia="Times New Roman" w:hAnsi="Helvetica" w:cs="Helvetica"/>
          <w:color w:val="000000"/>
          <w:sz w:val="23"/>
          <w:szCs w:val="23"/>
          <w:shd w:val="clear" w:color="auto" w:fill="FFFFFF"/>
        </w:rPr>
        <w:softHyphen/>
      </w:r>
      <w:r>
        <w:rPr>
          <w:rFonts w:ascii="Helvetica" w:eastAsia="Times New Roman" w:hAnsi="Helvetica" w:cs="Helvetica"/>
          <w:color w:val="000000"/>
          <w:sz w:val="23"/>
          <w:szCs w:val="23"/>
          <w:shd w:val="clear" w:color="auto" w:fill="FFFFFF"/>
        </w:rPr>
        <w:softHyphen/>
      </w:r>
      <w:r>
        <w:rPr>
          <w:rFonts w:ascii="Helvetica" w:eastAsia="Times New Roman" w:hAnsi="Helvetica" w:cs="Helvetica"/>
          <w:color w:val="000000"/>
          <w:sz w:val="23"/>
          <w:szCs w:val="23"/>
          <w:shd w:val="clear" w:color="auto" w:fill="FFFFFF"/>
        </w:rPr>
        <w:softHyphen/>
      </w:r>
      <w:r w:rsidR="001554D4" w:rsidRPr="006B3367">
        <w:rPr>
          <w:rFonts w:ascii="Helvetica" w:eastAsia="Times New Roman" w:hAnsi="Helvetica" w:cs="Helvetica"/>
          <w:color w:val="000000"/>
          <w:sz w:val="23"/>
          <w:szCs w:val="23"/>
          <w:shd w:val="clear" w:color="auto" w:fill="FFFFFF"/>
        </w:rPr>
        <w:t>Drop command is used to drop the table or keys like primary, foreign from a table.</w:t>
      </w:r>
    </w:p>
    <w:p w14:paraId="4849F0CC" w14:textId="77777777" w:rsidR="001554D4" w:rsidRDefault="001554D4">
      <w:pPr>
        <w:rPr>
          <w:rFonts w:ascii="Helvetica" w:eastAsia="Times New Roman" w:hAnsi="Helvetica" w:cs="Helvetica"/>
          <w:color w:val="000000"/>
          <w:sz w:val="23"/>
          <w:szCs w:val="23"/>
          <w:shd w:val="clear" w:color="auto" w:fill="FFFFFF"/>
        </w:rPr>
      </w:pPr>
    </w:p>
    <w:p w14:paraId="57A78BC3" w14:textId="77777777" w:rsidR="006B3367" w:rsidRPr="006B3367" w:rsidRDefault="006B3367" w:rsidP="006B3367">
      <w:pPr>
        <w:rPr>
          <w:rFonts w:ascii="Helvetica" w:eastAsia="Times New Roman" w:hAnsi="Helvetica" w:cs="Helvetica"/>
          <w:color w:val="000000"/>
          <w:sz w:val="23"/>
          <w:szCs w:val="23"/>
          <w:shd w:val="clear" w:color="auto" w:fill="FFFFFF"/>
        </w:rPr>
      </w:pPr>
      <w:r w:rsidRPr="006B3367">
        <w:rPr>
          <w:rFonts w:eastAsia="Times New Roman"/>
          <w:b/>
          <w:bCs/>
          <w:sz w:val="24"/>
          <w:szCs w:val="24"/>
        </w:rPr>
        <w:t>What is the difference between having and where clause?</w:t>
      </w:r>
      <w:r w:rsidRPr="006B3367">
        <w:rPr>
          <w:rFonts w:ascii="Helvetica" w:eastAsia="Times New Roman" w:hAnsi="Helvetica" w:cs="Helvetica"/>
          <w:color w:val="000000"/>
          <w:sz w:val="23"/>
          <w:szCs w:val="23"/>
          <w:shd w:val="clear" w:color="auto" w:fill="FFFFFF"/>
        </w:rPr>
        <w:br/>
      </w:r>
      <w:r w:rsidRPr="006B3367">
        <w:rPr>
          <w:rFonts w:eastAsia="Times New Roman"/>
          <w:b/>
          <w:bCs/>
        </w:rPr>
        <w:t>Ans:</w:t>
      </w:r>
      <w:r w:rsidRPr="006B3367">
        <w:rPr>
          <w:rFonts w:ascii="Helvetica" w:eastAsia="Times New Roman" w:hAnsi="Helvetica" w:cs="Helvetica"/>
          <w:color w:val="000000"/>
          <w:sz w:val="23"/>
          <w:szCs w:val="23"/>
          <w:shd w:val="clear" w:color="auto" w:fill="FFFFFF"/>
        </w:rPr>
        <w:t> HAVING is used to specify a condition for a group or an aggregate function used in select statement. The WHERE clause selects before grouping. The HAVING clause selects rows after grouping. Unlike HAVING clause, the WHERE clause cannot contain aggregate functions.</w:t>
      </w:r>
    </w:p>
    <w:p w14:paraId="51A9A6E2" w14:textId="77777777" w:rsidR="001554D4" w:rsidRDefault="006B3367" w:rsidP="006B3367">
      <w:pPr>
        <w:pStyle w:val="NormalWeb"/>
        <w:shd w:val="clear" w:color="auto" w:fill="FFFFFF"/>
        <w:spacing w:before="0" w:beforeAutospacing="0" w:after="0" w:afterAutospacing="0"/>
        <w:textAlignment w:val="baseline"/>
        <w:rPr>
          <w:rFonts w:ascii="Helvetica" w:hAnsi="Helvetica" w:cs="Helvetica"/>
          <w:color w:val="000000"/>
          <w:sz w:val="23"/>
          <w:szCs w:val="23"/>
          <w:shd w:val="clear" w:color="auto" w:fill="FFFFFF"/>
        </w:rPr>
      </w:pPr>
      <w:r w:rsidRPr="006B3367">
        <w:rPr>
          <w:b/>
          <w:bCs/>
          <w:shd w:val="clear" w:color="auto" w:fill="FFFFFF"/>
        </w:rPr>
        <w:t>What is a Trigger?</w:t>
      </w:r>
      <w:r w:rsidRPr="006B3367">
        <w:rPr>
          <w:rFonts w:ascii="Helvetica" w:hAnsi="Helvetica" w:cs="Helvetica"/>
          <w:color w:val="000000"/>
          <w:sz w:val="23"/>
          <w:szCs w:val="23"/>
          <w:shd w:val="clear" w:color="auto" w:fill="FFFFFF"/>
        </w:rPr>
        <w:br/>
      </w:r>
      <w:r w:rsidRPr="006B3367">
        <w:rPr>
          <w:b/>
          <w:bCs/>
          <w:shd w:val="clear" w:color="auto" w:fill="FFFFFF"/>
        </w:rPr>
        <w:t>Ans: </w:t>
      </w:r>
      <w:r w:rsidRPr="006B3367">
        <w:rPr>
          <w:rFonts w:ascii="Helvetica" w:hAnsi="Helvetica" w:cs="Helvetica"/>
          <w:color w:val="000000"/>
          <w:sz w:val="23"/>
          <w:szCs w:val="23"/>
          <w:shd w:val="clear" w:color="auto" w:fill="FFFFFF"/>
        </w:rPr>
        <w:t>A </w:t>
      </w:r>
      <w:hyperlink r:id="rId11" w:tgtFrame="_blank" w:history="1">
        <w:r w:rsidRPr="006B3367">
          <w:rPr>
            <w:rFonts w:ascii="Helvetica" w:hAnsi="Helvetica" w:cs="Helvetica"/>
            <w:color w:val="000000"/>
            <w:sz w:val="23"/>
            <w:szCs w:val="23"/>
            <w:shd w:val="clear" w:color="auto" w:fill="FFFFFF"/>
          </w:rPr>
          <w:t>Trigger</w:t>
        </w:r>
      </w:hyperlink>
      <w:r w:rsidRPr="006B3367">
        <w:rPr>
          <w:rFonts w:ascii="Helvetica" w:hAnsi="Helvetica" w:cs="Helvetica"/>
          <w:color w:val="000000"/>
          <w:sz w:val="23"/>
          <w:szCs w:val="23"/>
          <w:shd w:val="clear" w:color="auto" w:fill="FFFFFF"/>
        </w:rPr>
        <w:t> is a code that associated with insert, update or delete operations. The code is executed automatically whenever the associated query is executed on a table. Triggers can be useful to maintain integrity in database.</w:t>
      </w:r>
      <w:r w:rsidRPr="006B3367">
        <w:rPr>
          <w:rFonts w:ascii="Helvetica" w:hAnsi="Helvetica" w:cs="Helvetica"/>
          <w:color w:val="000000"/>
          <w:sz w:val="23"/>
          <w:szCs w:val="23"/>
          <w:shd w:val="clear" w:color="auto" w:fill="FFFFFF"/>
        </w:rPr>
        <w:br/>
      </w:r>
    </w:p>
    <w:p w14:paraId="74740D48" w14:textId="77777777" w:rsidR="001554D4" w:rsidRPr="006B3367" w:rsidRDefault="001554D4" w:rsidP="001554D4">
      <w:pPr>
        <w:pStyle w:val="NormalWeb"/>
        <w:shd w:val="clear" w:color="auto" w:fill="FFFFFF"/>
        <w:spacing w:before="300" w:beforeAutospacing="0" w:after="300" w:afterAutospacing="0"/>
        <w:rPr>
          <w:rFonts w:ascii="Helvetica" w:hAnsi="Helvetica" w:cs="Helvetica"/>
          <w:b/>
          <w:bCs/>
          <w:color w:val="000000"/>
          <w:sz w:val="23"/>
          <w:szCs w:val="23"/>
          <w:shd w:val="clear" w:color="auto" w:fill="FFFFFF"/>
        </w:rPr>
      </w:pPr>
      <w:r w:rsidRPr="006B3367">
        <w:rPr>
          <w:rFonts w:ascii="Helvetica" w:hAnsi="Helvetica" w:cs="Helvetica"/>
          <w:b/>
          <w:bCs/>
          <w:color w:val="000000"/>
          <w:sz w:val="23"/>
          <w:szCs w:val="23"/>
          <w:shd w:val="clear" w:color="auto" w:fill="FFFFFF"/>
        </w:rPr>
        <w:t>What is a view?</w:t>
      </w:r>
    </w:p>
    <w:p w14:paraId="232E738D" w14:textId="77777777" w:rsidR="001554D4" w:rsidRPr="006B3367" w:rsidRDefault="001554D4" w:rsidP="001554D4">
      <w:pPr>
        <w:pStyle w:val="NormalWeb"/>
        <w:shd w:val="clear" w:color="auto" w:fill="FFFFFF"/>
        <w:spacing w:before="300" w:beforeAutospacing="0" w:after="300" w:afterAutospacing="0"/>
        <w:rPr>
          <w:rFonts w:ascii="Helvetica" w:hAnsi="Helvetica" w:cs="Helvetica"/>
          <w:color w:val="000000"/>
          <w:sz w:val="23"/>
          <w:szCs w:val="23"/>
          <w:shd w:val="clear" w:color="auto" w:fill="FFFFFF"/>
        </w:rPr>
      </w:pPr>
      <w:r w:rsidRPr="006B3367">
        <w:rPr>
          <w:rFonts w:ascii="Helvetica" w:hAnsi="Helvetica" w:cs="Helvetica"/>
          <w:color w:val="000000"/>
          <w:sz w:val="23"/>
          <w:szCs w:val="23"/>
          <w:shd w:val="clear" w:color="auto" w:fill="FFFFFF"/>
        </w:rPr>
        <w:t>The views are virtual tables. Unlike tables that contain data, views simply contain queries that dynamically retrieve data when used.</w:t>
      </w:r>
    </w:p>
    <w:p w14:paraId="4813AD62" w14:textId="77777777" w:rsidR="006B3367" w:rsidRDefault="006B3367" w:rsidP="006B3367">
      <w:pPr>
        <w:pStyle w:val="NormalWeb"/>
        <w:shd w:val="clear" w:color="auto" w:fill="FFFFFF"/>
        <w:spacing w:before="0" w:beforeAutospacing="0" w:after="0" w:afterAutospacing="0"/>
        <w:textAlignment w:val="baseline"/>
        <w:rPr>
          <w:rFonts w:ascii="Helvetica" w:hAnsi="Helvetica" w:cs="Helvetica"/>
          <w:color w:val="000000"/>
          <w:sz w:val="23"/>
          <w:szCs w:val="23"/>
          <w:shd w:val="clear" w:color="auto" w:fill="FFFFFF"/>
        </w:rPr>
      </w:pPr>
      <w:r w:rsidRPr="006B3367">
        <w:rPr>
          <w:b/>
          <w:bCs/>
          <w:shd w:val="clear" w:color="auto" w:fill="FFFFFF"/>
        </w:rPr>
        <w:t>What is a stored procedure?</w:t>
      </w:r>
      <w:r w:rsidRPr="006B3367">
        <w:rPr>
          <w:rFonts w:ascii="Helvetica" w:hAnsi="Helvetica" w:cs="Helvetica"/>
          <w:color w:val="000000"/>
          <w:sz w:val="23"/>
          <w:szCs w:val="23"/>
          <w:shd w:val="clear" w:color="auto" w:fill="FFFFFF"/>
        </w:rPr>
        <w:br/>
      </w:r>
      <w:r w:rsidRPr="006B3367">
        <w:rPr>
          <w:b/>
          <w:bCs/>
          <w:shd w:val="clear" w:color="auto" w:fill="FFFFFF"/>
        </w:rPr>
        <w:t>Ans:</w:t>
      </w:r>
      <w:r w:rsidRPr="006B3367">
        <w:rPr>
          <w:rFonts w:ascii="Helvetica" w:hAnsi="Helvetica" w:cs="Helvetica"/>
          <w:color w:val="000000"/>
          <w:sz w:val="23"/>
          <w:szCs w:val="23"/>
          <w:shd w:val="clear" w:color="auto" w:fill="FFFFFF"/>
        </w:rPr>
        <w:t> A </w:t>
      </w:r>
      <w:hyperlink r:id="rId12" w:tgtFrame="_blank" w:history="1">
        <w:r w:rsidRPr="006B3367">
          <w:rPr>
            <w:rFonts w:ascii="Helvetica" w:hAnsi="Helvetica" w:cs="Helvetica"/>
            <w:color w:val="000000"/>
            <w:sz w:val="23"/>
            <w:szCs w:val="23"/>
            <w:shd w:val="clear" w:color="auto" w:fill="FFFFFF"/>
          </w:rPr>
          <w:t>stored procedure</w:t>
        </w:r>
      </w:hyperlink>
      <w:r w:rsidRPr="006B3367">
        <w:rPr>
          <w:rFonts w:ascii="Helvetica" w:hAnsi="Helvetica" w:cs="Helvetica"/>
          <w:color w:val="000000"/>
          <w:sz w:val="23"/>
          <w:szCs w:val="23"/>
          <w:shd w:val="clear" w:color="auto" w:fill="FFFFFF"/>
        </w:rPr>
        <w:t> is like a function that contains a set of operations compiled together. It contains a set of operations that are commonly used in an application to do some common database tasks.</w:t>
      </w:r>
    </w:p>
    <w:p w14:paraId="35EF552E" w14:textId="77777777" w:rsidR="00667722" w:rsidRDefault="00667722" w:rsidP="006B3367">
      <w:pPr>
        <w:pStyle w:val="NormalWeb"/>
        <w:shd w:val="clear" w:color="auto" w:fill="FFFFFF"/>
        <w:spacing w:before="0" w:beforeAutospacing="0" w:after="0" w:afterAutospacing="0"/>
        <w:textAlignment w:val="baseline"/>
        <w:rPr>
          <w:rFonts w:ascii="Helvetica" w:hAnsi="Helvetica" w:cs="Helvetica"/>
          <w:color w:val="000000"/>
          <w:sz w:val="23"/>
          <w:szCs w:val="23"/>
          <w:shd w:val="clear" w:color="auto" w:fill="FFFFFF"/>
        </w:rPr>
      </w:pPr>
    </w:p>
    <w:p w14:paraId="39A3919D" w14:textId="77777777" w:rsidR="009B4F2B" w:rsidRPr="006B3367" w:rsidRDefault="009B4F2B" w:rsidP="009B4F2B">
      <w:pPr>
        <w:pStyle w:val="NormalWeb"/>
        <w:shd w:val="clear" w:color="auto" w:fill="FFFFFF"/>
        <w:spacing w:before="0" w:beforeAutospacing="0" w:after="0" w:afterAutospacing="0"/>
        <w:textAlignment w:val="baseline"/>
        <w:rPr>
          <w:rFonts w:ascii="Helvetica" w:hAnsi="Helvetica" w:cs="Helvetica"/>
          <w:color w:val="000000"/>
          <w:sz w:val="23"/>
          <w:szCs w:val="23"/>
          <w:shd w:val="clear" w:color="auto" w:fill="FFFFFF"/>
        </w:rPr>
      </w:pPr>
      <w:r w:rsidRPr="006B3367">
        <w:rPr>
          <w:b/>
          <w:bCs/>
          <w:sz w:val="23"/>
          <w:szCs w:val="23"/>
        </w:rPr>
        <w:t xml:space="preserve">What </w:t>
      </w:r>
      <w:r w:rsidRPr="006B3367">
        <w:rPr>
          <w:rFonts w:ascii="Helvetica" w:hAnsi="Helvetica" w:cs="Helvetica"/>
          <w:b/>
          <w:color w:val="000000"/>
          <w:sz w:val="23"/>
          <w:szCs w:val="23"/>
          <w:shd w:val="clear" w:color="auto" w:fill="FFFFFF"/>
        </w:rPr>
        <w:t>are indexes?</w:t>
      </w:r>
      <w:r w:rsidRPr="006B3367">
        <w:rPr>
          <w:rFonts w:ascii="Helvetica" w:hAnsi="Helvetica" w:cs="Helvetica"/>
          <w:color w:val="000000"/>
          <w:sz w:val="23"/>
          <w:szCs w:val="23"/>
          <w:shd w:val="clear" w:color="auto" w:fill="FFFFFF"/>
        </w:rPr>
        <w:t> </w:t>
      </w:r>
      <w:r w:rsidRPr="00103985">
        <w:rPr>
          <w:rFonts w:ascii="Helvetica" w:hAnsi="Helvetica" w:cs="Helvetica"/>
          <w:color w:val="000000"/>
          <w:sz w:val="23"/>
          <w:szCs w:val="23"/>
          <w:shd w:val="clear" w:color="auto" w:fill="FFFFFF"/>
        </w:rPr>
        <w:br/>
      </w:r>
      <w:r w:rsidRPr="006B3367">
        <w:rPr>
          <w:rFonts w:ascii="Helvetica" w:hAnsi="Helvetica" w:cs="Helvetica"/>
          <w:color w:val="000000"/>
          <w:sz w:val="23"/>
          <w:szCs w:val="23"/>
          <w:shd w:val="clear" w:color="auto" w:fill="FFFFFF"/>
        </w:rPr>
        <w:t>Ans:</w:t>
      </w:r>
      <w:r>
        <w:rPr>
          <w:rFonts w:ascii="Helvetica" w:hAnsi="Helvetica" w:cs="Helvetica"/>
          <w:color w:val="000000"/>
          <w:sz w:val="23"/>
          <w:szCs w:val="23"/>
          <w:shd w:val="clear" w:color="auto" w:fill="FFFFFF"/>
        </w:rPr>
        <w:t> </w:t>
      </w:r>
      <w:r w:rsidRPr="006B3367">
        <w:rPr>
          <w:rFonts w:ascii="Helvetica" w:hAnsi="Helvetica" w:cs="Helvetica"/>
          <w:color w:val="000000"/>
          <w:sz w:val="23"/>
          <w:szCs w:val="23"/>
          <w:shd w:val="clear" w:color="auto" w:fill="FFFFFF"/>
        </w:rPr>
        <w:t>A </w:t>
      </w:r>
      <w:hyperlink r:id="rId13" w:tgtFrame="_blank" w:history="1">
        <w:r w:rsidRPr="006B3367">
          <w:rPr>
            <w:rFonts w:ascii="Helvetica" w:hAnsi="Helvetica" w:cs="Helvetica"/>
            <w:color w:val="000000"/>
            <w:sz w:val="23"/>
            <w:szCs w:val="23"/>
            <w:shd w:val="clear" w:color="auto" w:fill="FFFFFF"/>
          </w:rPr>
          <w:t>database index</w:t>
        </w:r>
      </w:hyperlink>
      <w:r w:rsidRPr="006B3367">
        <w:rPr>
          <w:rFonts w:ascii="Helvetica" w:hAnsi="Helvetica" w:cs="Helvetica"/>
          <w:color w:val="000000"/>
          <w:sz w:val="23"/>
          <w:szCs w:val="23"/>
          <w:shd w:val="clear" w:color="auto" w:fill="FFFFFF"/>
        </w:rPr>
        <w:t> is a data structure that improves the speed of data retrieval operations on a database table at the cost of additional writes and the use of more storage space to maintain the extra copy of data.</w:t>
      </w:r>
      <w:r w:rsidRPr="006B3367">
        <w:rPr>
          <w:rFonts w:ascii="Helvetica" w:hAnsi="Helvetica" w:cs="Helvetica"/>
          <w:color w:val="000000"/>
          <w:sz w:val="23"/>
          <w:szCs w:val="23"/>
          <w:shd w:val="clear" w:color="auto" w:fill="FFFFFF"/>
        </w:rPr>
        <w:br/>
        <w:t xml:space="preserve">Data can be stored only in one order on disk. To support faster access according to different values, faster search like binary search for different values is desired, </w:t>
      </w:r>
      <w:proofErr w:type="gramStart"/>
      <w:r w:rsidRPr="006B3367">
        <w:rPr>
          <w:rFonts w:ascii="Helvetica" w:hAnsi="Helvetica" w:cs="Helvetica"/>
          <w:color w:val="000000"/>
          <w:sz w:val="23"/>
          <w:szCs w:val="23"/>
          <w:shd w:val="clear" w:color="auto" w:fill="FFFFFF"/>
        </w:rPr>
        <w:t>For</w:t>
      </w:r>
      <w:proofErr w:type="gramEnd"/>
      <w:r w:rsidRPr="006B3367">
        <w:rPr>
          <w:rFonts w:ascii="Helvetica" w:hAnsi="Helvetica" w:cs="Helvetica"/>
          <w:color w:val="000000"/>
          <w:sz w:val="23"/>
          <w:szCs w:val="23"/>
          <w:shd w:val="clear" w:color="auto" w:fill="FFFFFF"/>
        </w:rPr>
        <w:t xml:space="preserve"> this purpose, indexes are created on tables. These indexes need extra space on disk, but they allow faster search according to different frequently searched values.</w:t>
      </w:r>
    </w:p>
    <w:p w14:paraId="53160DF3" w14:textId="77777777" w:rsidR="009B4F2B" w:rsidRDefault="009B4F2B" w:rsidP="009B4F2B">
      <w:pPr>
        <w:rPr>
          <w:rFonts w:ascii="Helvetica" w:eastAsia="Times New Roman" w:hAnsi="Helvetica" w:cs="Helvetica"/>
          <w:color w:val="000000"/>
          <w:sz w:val="23"/>
          <w:szCs w:val="23"/>
          <w:shd w:val="clear" w:color="auto" w:fill="FFFFFF"/>
        </w:rPr>
      </w:pPr>
    </w:p>
    <w:p w14:paraId="1021FBEC" w14:textId="77777777" w:rsidR="001554D4" w:rsidRPr="006B3367" w:rsidRDefault="001554D4" w:rsidP="001554D4">
      <w:pPr>
        <w:rPr>
          <w:rFonts w:ascii="Helvetica" w:eastAsia="Times New Roman" w:hAnsi="Helvetica" w:cs="Helvetica"/>
          <w:color w:val="000000"/>
          <w:sz w:val="23"/>
          <w:szCs w:val="23"/>
          <w:shd w:val="clear" w:color="auto" w:fill="FFFFFF"/>
        </w:rPr>
      </w:pPr>
      <w:r w:rsidRPr="00357E41">
        <w:rPr>
          <w:rFonts w:eastAsia="Times New Roman"/>
          <w:b/>
          <w:bCs/>
          <w:sz w:val="24"/>
          <w:szCs w:val="24"/>
        </w:rPr>
        <w:t>What is database normalization?</w:t>
      </w:r>
      <w:r w:rsidRPr="00357E41">
        <w:rPr>
          <w:rFonts w:ascii="Helvetica" w:eastAsia="Times New Roman" w:hAnsi="Helvetica" w:cs="Helvetica"/>
          <w:color w:val="000000"/>
          <w:sz w:val="24"/>
          <w:szCs w:val="24"/>
          <w:shd w:val="clear" w:color="auto" w:fill="FFFFFF"/>
        </w:rPr>
        <w:br/>
      </w:r>
      <w:r w:rsidRPr="006B3367">
        <w:rPr>
          <w:rFonts w:eastAsia="Times New Roman"/>
          <w:b/>
          <w:bCs/>
        </w:rPr>
        <w:t>Ans: </w:t>
      </w:r>
      <w:r w:rsidRPr="006B3367">
        <w:rPr>
          <w:rFonts w:ascii="Helvetica" w:eastAsia="Times New Roman" w:hAnsi="Helvetica" w:cs="Helvetica"/>
          <w:color w:val="000000"/>
          <w:sz w:val="23"/>
          <w:szCs w:val="23"/>
          <w:shd w:val="clear" w:color="auto" w:fill="FFFFFF"/>
        </w:rPr>
        <w:t>It is a process of analyzing the given relation schemas based on their functional dependencies and primary keys to achieve the following desirable properties:</w:t>
      </w:r>
      <w:r w:rsidRPr="006B3367">
        <w:rPr>
          <w:rFonts w:ascii="Helvetica" w:eastAsia="Times New Roman" w:hAnsi="Helvetica" w:cs="Helvetica"/>
          <w:color w:val="000000"/>
          <w:sz w:val="23"/>
          <w:szCs w:val="23"/>
          <w:shd w:val="clear" w:color="auto" w:fill="FFFFFF"/>
        </w:rPr>
        <w:br/>
        <w:t>1) Minimizing Redundancy</w:t>
      </w:r>
      <w:r w:rsidRPr="006B3367">
        <w:rPr>
          <w:rFonts w:ascii="Helvetica" w:eastAsia="Times New Roman" w:hAnsi="Helvetica" w:cs="Helvetica"/>
          <w:color w:val="000000"/>
          <w:sz w:val="23"/>
          <w:szCs w:val="23"/>
          <w:shd w:val="clear" w:color="auto" w:fill="FFFFFF"/>
        </w:rPr>
        <w:br/>
        <w:t>2) Minimizing the Insertion, Deletion, And Update Anomalies</w:t>
      </w:r>
      <w:r w:rsidRPr="006B3367">
        <w:rPr>
          <w:rFonts w:ascii="Helvetica" w:eastAsia="Times New Roman" w:hAnsi="Helvetica" w:cs="Helvetica"/>
          <w:color w:val="000000"/>
          <w:sz w:val="23"/>
          <w:szCs w:val="23"/>
          <w:shd w:val="clear" w:color="auto" w:fill="FFFFFF"/>
        </w:rPr>
        <w:br/>
      </w:r>
      <w:r w:rsidRPr="006B3367">
        <w:rPr>
          <w:rFonts w:ascii="Helvetica" w:eastAsia="Times New Roman" w:hAnsi="Helvetica" w:cs="Helvetica"/>
          <w:color w:val="000000"/>
          <w:sz w:val="23"/>
          <w:szCs w:val="23"/>
          <w:shd w:val="clear" w:color="auto" w:fill="FFFFFF"/>
        </w:rPr>
        <w:lastRenderedPageBreak/>
        <w:t>Relation schemas that do not meet the properties are decomposed into smaller relation schemas that could meet desirable properties.</w:t>
      </w:r>
    </w:p>
    <w:p w14:paraId="02CA3BA5" w14:textId="77777777" w:rsidR="009B4F2B" w:rsidRPr="006B3367" w:rsidRDefault="009B4F2B" w:rsidP="009B4F2B">
      <w:pPr>
        <w:pStyle w:val="NormalWeb"/>
        <w:shd w:val="clear" w:color="auto" w:fill="FFFFFF"/>
        <w:spacing w:before="300" w:beforeAutospacing="0" w:after="300" w:afterAutospacing="0"/>
        <w:rPr>
          <w:rFonts w:ascii="Helvetica" w:hAnsi="Helvetica" w:cs="Helvetica"/>
          <w:color w:val="000000"/>
          <w:sz w:val="23"/>
          <w:szCs w:val="23"/>
          <w:shd w:val="clear" w:color="auto" w:fill="FFFFFF"/>
        </w:rPr>
      </w:pPr>
      <w:r w:rsidRPr="006B3367">
        <w:rPr>
          <w:rFonts w:ascii="Helvetica" w:hAnsi="Helvetica" w:cs="Helvetica"/>
          <w:b/>
          <w:bCs/>
          <w:color w:val="000000"/>
          <w:sz w:val="23"/>
          <w:szCs w:val="23"/>
          <w:shd w:val="clear" w:color="auto" w:fill="FFFFFF"/>
        </w:rPr>
        <w:t>What is a Database Lock?</w:t>
      </w:r>
      <w:r>
        <w:rPr>
          <w:rFonts w:ascii="Helvetica" w:hAnsi="Helvetica" w:cs="Helvetica"/>
          <w:b/>
          <w:bCs/>
          <w:color w:val="000000"/>
          <w:sz w:val="23"/>
          <w:szCs w:val="23"/>
          <w:shd w:val="clear" w:color="auto" w:fill="FFFFFF"/>
        </w:rPr>
        <w:br/>
      </w:r>
      <w:r w:rsidRPr="006B3367">
        <w:rPr>
          <w:rFonts w:ascii="Helvetica" w:hAnsi="Helvetica" w:cs="Helvetica"/>
          <w:color w:val="000000"/>
          <w:sz w:val="23"/>
          <w:szCs w:val="23"/>
          <w:shd w:val="clear" w:color="auto" w:fill="FFFFFF"/>
        </w:rPr>
        <w:t>Database lock tells a transaction, if the data item in questions is currently being used by other transactions.</w:t>
      </w:r>
    </w:p>
    <w:p w14:paraId="235ED12E" w14:textId="77777777" w:rsidR="009B4F2B" w:rsidRPr="006B3367" w:rsidRDefault="009B4F2B" w:rsidP="009B4F2B">
      <w:pPr>
        <w:pStyle w:val="NormalWeb"/>
        <w:shd w:val="clear" w:color="auto" w:fill="FFFFFF"/>
        <w:spacing w:before="300" w:beforeAutospacing="0" w:after="300" w:afterAutospacing="0"/>
        <w:rPr>
          <w:rFonts w:ascii="Helvetica" w:hAnsi="Helvetica" w:cs="Helvetica"/>
          <w:b/>
          <w:bCs/>
          <w:color w:val="000000"/>
          <w:sz w:val="23"/>
          <w:szCs w:val="23"/>
          <w:shd w:val="clear" w:color="auto" w:fill="FFFFFF"/>
        </w:rPr>
      </w:pPr>
      <w:r w:rsidRPr="006B3367">
        <w:rPr>
          <w:rFonts w:ascii="Helvetica" w:hAnsi="Helvetica" w:cs="Helvetica"/>
          <w:b/>
          <w:bCs/>
          <w:color w:val="000000"/>
          <w:sz w:val="23"/>
          <w:szCs w:val="23"/>
          <w:shd w:val="clear" w:color="auto" w:fill="FFFFFF"/>
        </w:rPr>
        <w:t>What are the type of locks?</w:t>
      </w:r>
    </w:p>
    <w:p w14:paraId="078B99F3" w14:textId="77777777" w:rsidR="009B4F2B" w:rsidRPr="006B3367" w:rsidRDefault="009B4F2B" w:rsidP="009B4F2B">
      <w:pPr>
        <w:pStyle w:val="NormalWeb"/>
        <w:shd w:val="clear" w:color="auto" w:fill="FFFFFF"/>
        <w:spacing w:before="300" w:after="300"/>
        <w:rPr>
          <w:rFonts w:ascii="Helvetica" w:hAnsi="Helvetica" w:cs="Helvetica"/>
          <w:color w:val="000000"/>
          <w:sz w:val="23"/>
          <w:szCs w:val="23"/>
          <w:shd w:val="clear" w:color="auto" w:fill="FFFFFF"/>
        </w:rPr>
      </w:pPr>
      <w:r w:rsidRPr="006B3367">
        <w:rPr>
          <w:rFonts w:ascii="Helvetica" w:hAnsi="Helvetica" w:cs="Helvetica"/>
          <w:color w:val="000000"/>
          <w:sz w:val="23"/>
          <w:szCs w:val="23"/>
          <w:shd w:val="clear" w:color="auto" w:fill="FFFFFF"/>
        </w:rPr>
        <w:t xml:space="preserve">1. Shared Lock </w:t>
      </w:r>
    </w:p>
    <w:p w14:paraId="119DA74B" w14:textId="77777777" w:rsidR="009B4F2B" w:rsidRPr="006B3367" w:rsidRDefault="009B4F2B" w:rsidP="009B4F2B">
      <w:pPr>
        <w:pStyle w:val="NormalWeb"/>
        <w:shd w:val="clear" w:color="auto" w:fill="FFFFFF"/>
        <w:spacing w:before="300" w:after="300"/>
        <w:rPr>
          <w:rFonts w:ascii="Helvetica" w:hAnsi="Helvetica" w:cs="Helvetica"/>
          <w:color w:val="000000"/>
          <w:sz w:val="23"/>
          <w:szCs w:val="23"/>
          <w:shd w:val="clear" w:color="auto" w:fill="FFFFFF"/>
        </w:rPr>
      </w:pPr>
      <w:r w:rsidRPr="006B3367">
        <w:rPr>
          <w:rFonts w:ascii="Helvetica" w:hAnsi="Helvetica" w:cs="Helvetica"/>
          <w:color w:val="000000"/>
          <w:sz w:val="23"/>
          <w:szCs w:val="23"/>
          <w:shd w:val="clear" w:color="auto" w:fill="FFFFFF"/>
        </w:rPr>
        <w:t>When a shared lock is applied on data item, other transactions can only read the item, but can't write into it.</w:t>
      </w:r>
    </w:p>
    <w:p w14:paraId="68279B92" w14:textId="77777777" w:rsidR="009B4F2B" w:rsidRPr="006B3367" w:rsidRDefault="009B4F2B" w:rsidP="009B4F2B">
      <w:pPr>
        <w:pStyle w:val="NormalWeb"/>
        <w:shd w:val="clear" w:color="auto" w:fill="FFFFFF"/>
        <w:spacing w:before="300" w:after="300"/>
        <w:rPr>
          <w:rFonts w:ascii="Helvetica" w:hAnsi="Helvetica" w:cs="Helvetica"/>
          <w:color w:val="000000"/>
          <w:sz w:val="23"/>
          <w:szCs w:val="23"/>
          <w:shd w:val="clear" w:color="auto" w:fill="FFFFFF"/>
        </w:rPr>
      </w:pPr>
      <w:r w:rsidRPr="006B3367">
        <w:rPr>
          <w:rFonts w:ascii="Helvetica" w:hAnsi="Helvetica" w:cs="Helvetica"/>
          <w:color w:val="000000"/>
          <w:sz w:val="23"/>
          <w:szCs w:val="23"/>
          <w:shd w:val="clear" w:color="auto" w:fill="FFFFFF"/>
        </w:rPr>
        <w:t>2. Exclusive Lock</w:t>
      </w:r>
    </w:p>
    <w:p w14:paraId="52881A23" w14:textId="77777777" w:rsidR="006B3367" w:rsidRDefault="009B4F2B" w:rsidP="001554D4">
      <w:pPr>
        <w:pStyle w:val="NormalWeb"/>
        <w:shd w:val="clear" w:color="auto" w:fill="FFFFFF"/>
        <w:spacing w:before="300" w:beforeAutospacing="0" w:after="300" w:afterAutospacing="0"/>
        <w:rPr>
          <w:rFonts w:ascii="Helvetica" w:hAnsi="Helvetica" w:cs="Helvetica"/>
          <w:color w:val="000000"/>
          <w:sz w:val="23"/>
          <w:szCs w:val="23"/>
          <w:shd w:val="clear" w:color="auto" w:fill="FFFFFF"/>
        </w:rPr>
      </w:pPr>
      <w:r w:rsidRPr="006B3367">
        <w:rPr>
          <w:rFonts w:ascii="Helvetica" w:hAnsi="Helvetica" w:cs="Helvetica"/>
          <w:color w:val="000000"/>
          <w:sz w:val="23"/>
          <w:szCs w:val="23"/>
          <w:shd w:val="clear" w:color="auto" w:fill="FFFFFF"/>
        </w:rPr>
        <w:t>When an exclusive lock is applied on data item, other transactions can't read or write into the data item.</w:t>
      </w:r>
    </w:p>
    <w:p w14:paraId="4A5F9259" w14:textId="77777777" w:rsidR="006B3367" w:rsidRDefault="006B3367" w:rsidP="006B3367">
      <w:pPr>
        <w:pStyle w:val="NormalWeb"/>
        <w:shd w:val="clear" w:color="auto" w:fill="FFFFFF"/>
        <w:spacing w:before="0" w:beforeAutospacing="0" w:after="0" w:afterAutospacing="0"/>
        <w:textAlignment w:val="baseline"/>
        <w:rPr>
          <w:rFonts w:ascii="Helvetica" w:hAnsi="Helvetica" w:cs="Helvetica"/>
          <w:color w:val="000000"/>
          <w:sz w:val="23"/>
          <w:szCs w:val="23"/>
          <w:shd w:val="clear" w:color="auto" w:fill="FFFFFF"/>
        </w:rPr>
      </w:pPr>
      <w:r w:rsidRPr="006B3367">
        <w:rPr>
          <w:rFonts w:ascii="Helvetica" w:hAnsi="Helvetica" w:cs="Helvetica"/>
          <w:b/>
          <w:color w:val="000000"/>
          <w:sz w:val="23"/>
          <w:szCs w:val="23"/>
          <w:shd w:val="clear" w:color="auto" w:fill="FFFFFF"/>
        </w:rPr>
        <w:t>What is a transaction? What are ACID properties?</w:t>
      </w:r>
      <w:r w:rsidRPr="0068475F">
        <w:rPr>
          <w:rFonts w:ascii="Helvetica" w:hAnsi="Helvetica" w:cs="Helvetica"/>
          <w:color w:val="000000"/>
          <w:sz w:val="23"/>
          <w:szCs w:val="23"/>
          <w:shd w:val="clear" w:color="auto" w:fill="FFFFFF"/>
        </w:rPr>
        <w:br/>
      </w:r>
      <w:r w:rsidRPr="006B3367">
        <w:rPr>
          <w:rFonts w:ascii="Helvetica" w:hAnsi="Helvetica" w:cs="Helvetica"/>
          <w:color w:val="000000"/>
          <w:sz w:val="23"/>
          <w:szCs w:val="23"/>
          <w:shd w:val="clear" w:color="auto" w:fill="FFFFFF"/>
        </w:rPr>
        <w:t>Ans:</w:t>
      </w:r>
      <w:r>
        <w:rPr>
          <w:rFonts w:ascii="Helvetica" w:hAnsi="Helvetica" w:cs="Helvetica"/>
          <w:color w:val="000000"/>
          <w:sz w:val="23"/>
          <w:szCs w:val="23"/>
          <w:shd w:val="clear" w:color="auto" w:fill="FFFFFF"/>
        </w:rPr>
        <w:t> A </w:t>
      </w:r>
      <w:hyperlink r:id="rId14" w:tgtFrame="_blank" w:history="1">
        <w:r w:rsidRPr="006B3367">
          <w:rPr>
            <w:rFonts w:ascii="Helvetica" w:hAnsi="Helvetica" w:cs="Helvetica"/>
            <w:color w:val="000000"/>
            <w:sz w:val="23"/>
            <w:szCs w:val="23"/>
            <w:shd w:val="clear" w:color="auto" w:fill="FFFFFF"/>
          </w:rPr>
          <w:t>Database Transaction</w:t>
        </w:r>
      </w:hyperlink>
      <w:r>
        <w:rPr>
          <w:rFonts w:ascii="Helvetica" w:hAnsi="Helvetica" w:cs="Helvetica"/>
          <w:color w:val="000000"/>
          <w:sz w:val="23"/>
          <w:szCs w:val="23"/>
          <w:shd w:val="clear" w:color="auto" w:fill="FFFFFF"/>
        </w:rPr>
        <w:t> is a set of database operations that must be treated as whole, means either all operations are executed or none of them.</w:t>
      </w:r>
      <w:r w:rsidRPr="0068475F">
        <w:rPr>
          <w:rFonts w:ascii="Helvetica" w:hAnsi="Helvetica" w:cs="Helvetica"/>
          <w:color w:val="000000"/>
          <w:sz w:val="23"/>
          <w:szCs w:val="23"/>
          <w:shd w:val="clear" w:color="auto" w:fill="FFFFFF"/>
        </w:rPr>
        <w:br/>
      </w:r>
      <w:r>
        <w:rPr>
          <w:rFonts w:ascii="Helvetica" w:hAnsi="Helvetica" w:cs="Helvetica"/>
          <w:color w:val="000000"/>
          <w:sz w:val="23"/>
          <w:szCs w:val="23"/>
          <w:shd w:val="clear" w:color="auto" w:fill="FFFFFF"/>
        </w:rPr>
        <w:t>An example can be bank transaction from one account to another account. Either both debit and credit operations must be executed or none of them.</w:t>
      </w:r>
      <w:r w:rsidRPr="0068475F">
        <w:rPr>
          <w:rFonts w:ascii="Helvetica" w:hAnsi="Helvetica" w:cs="Helvetica"/>
          <w:color w:val="000000"/>
          <w:sz w:val="23"/>
          <w:szCs w:val="23"/>
          <w:shd w:val="clear" w:color="auto" w:fill="FFFFFF"/>
        </w:rPr>
        <w:br/>
      </w:r>
      <w:hyperlink r:id="rId15" w:tgtFrame="_blank" w:history="1">
        <w:r w:rsidRPr="006B3367">
          <w:rPr>
            <w:rFonts w:ascii="Helvetica" w:hAnsi="Helvetica" w:cs="Helvetica"/>
            <w:color w:val="000000"/>
            <w:sz w:val="23"/>
            <w:szCs w:val="23"/>
            <w:shd w:val="clear" w:color="auto" w:fill="FFFFFF"/>
          </w:rPr>
          <w:t>ACID </w:t>
        </w:r>
      </w:hyperlink>
      <w:r>
        <w:rPr>
          <w:rFonts w:ascii="Helvetica" w:hAnsi="Helvetica" w:cs="Helvetica"/>
          <w:color w:val="000000"/>
          <w:sz w:val="23"/>
          <w:szCs w:val="23"/>
          <w:shd w:val="clear" w:color="auto" w:fill="FFFFFF"/>
        </w:rPr>
        <w:t>(Atomicity, Consistency, Isolation, Durability) is a set of properties that guarantee that database transactions are processed reliably.</w:t>
      </w:r>
    </w:p>
    <w:p w14:paraId="4F7E2DCF" w14:textId="77777777" w:rsidR="006B3367" w:rsidRDefault="006B3367" w:rsidP="006B3367">
      <w:pPr>
        <w:pStyle w:val="NormalWeb"/>
        <w:shd w:val="clear" w:color="auto" w:fill="FFFFFF"/>
        <w:spacing w:before="0" w:beforeAutospacing="0" w:after="0" w:afterAutospacing="0"/>
        <w:textAlignment w:val="baseline"/>
        <w:rPr>
          <w:rFonts w:ascii="Helvetica" w:hAnsi="Helvetica" w:cs="Helvetica"/>
          <w:color w:val="000000"/>
          <w:sz w:val="23"/>
          <w:szCs w:val="23"/>
          <w:shd w:val="clear" w:color="auto" w:fill="FFFFFF"/>
        </w:rPr>
      </w:pPr>
      <w:bookmarkStart w:id="0" w:name="_GoBack"/>
      <w:bookmarkEnd w:id="0"/>
    </w:p>
    <w:sectPr w:rsidR="006B3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29C91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4A8547F"/>
    <w:multiLevelType w:val="multilevel"/>
    <w:tmpl w:val="BD56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7395E"/>
    <w:multiLevelType w:val="multilevel"/>
    <w:tmpl w:val="051A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xNzAxMDW2NDMxMzVV0lEKTi0uzszPAykwqQUAN0T0ciwAAAA="/>
  </w:docVars>
  <w:rsids>
    <w:rsidRoot w:val="0064529C"/>
    <w:rsid w:val="00103985"/>
    <w:rsid w:val="001554D4"/>
    <w:rsid w:val="001A5851"/>
    <w:rsid w:val="001C3141"/>
    <w:rsid w:val="00357E41"/>
    <w:rsid w:val="00375566"/>
    <w:rsid w:val="004545D5"/>
    <w:rsid w:val="0064529C"/>
    <w:rsid w:val="00667722"/>
    <w:rsid w:val="0068475F"/>
    <w:rsid w:val="006B3367"/>
    <w:rsid w:val="006D035E"/>
    <w:rsid w:val="008A3019"/>
    <w:rsid w:val="009365A3"/>
    <w:rsid w:val="009B4F2B"/>
    <w:rsid w:val="00A31A7E"/>
    <w:rsid w:val="00AA4FEB"/>
    <w:rsid w:val="00AC2FBF"/>
    <w:rsid w:val="00B3773D"/>
    <w:rsid w:val="00B839D5"/>
    <w:rsid w:val="00BB7E68"/>
    <w:rsid w:val="00CE303F"/>
    <w:rsid w:val="00D97E6A"/>
    <w:rsid w:val="00FA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B0BD"/>
  <w15:chartTrackingRefBased/>
  <w15:docId w15:val="{5468DD2F-3C2A-4952-A580-9969CBB0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B4F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529C"/>
    <w:rPr>
      <w:b/>
      <w:bCs/>
    </w:rPr>
  </w:style>
  <w:style w:type="character" w:styleId="Emphasis">
    <w:name w:val="Emphasis"/>
    <w:basedOn w:val="DefaultParagraphFont"/>
    <w:uiPriority w:val="20"/>
    <w:qFormat/>
    <w:rsid w:val="0064529C"/>
    <w:rPr>
      <w:i/>
      <w:iCs/>
    </w:rPr>
  </w:style>
  <w:style w:type="character" w:styleId="Hyperlink">
    <w:name w:val="Hyperlink"/>
    <w:basedOn w:val="DefaultParagraphFont"/>
    <w:uiPriority w:val="99"/>
    <w:semiHidden/>
    <w:unhideWhenUsed/>
    <w:rsid w:val="0064529C"/>
    <w:rPr>
      <w:color w:val="0000FF"/>
      <w:u w:val="single"/>
    </w:rPr>
  </w:style>
  <w:style w:type="paragraph" w:styleId="NormalWeb">
    <w:name w:val="Normal (Web)"/>
    <w:basedOn w:val="Normal"/>
    <w:uiPriority w:val="99"/>
    <w:unhideWhenUsed/>
    <w:rsid w:val="006452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E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B4F2B"/>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75566"/>
    <w:rPr>
      <w:rFonts w:ascii="Courier New" w:eastAsia="Times New Roman" w:hAnsi="Courier New" w:cs="Courier New"/>
      <w:sz w:val="20"/>
      <w:szCs w:val="20"/>
    </w:rPr>
  </w:style>
  <w:style w:type="paragraph" w:styleId="ListBullet">
    <w:name w:val="List Bullet"/>
    <w:basedOn w:val="Normal"/>
    <w:uiPriority w:val="99"/>
    <w:unhideWhenUsed/>
    <w:rsid w:val="004545D5"/>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20377">
      <w:bodyDiv w:val="1"/>
      <w:marLeft w:val="0"/>
      <w:marRight w:val="0"/>
      <w:marTop w:val="0"/>
      <w:marBottom w:val="0"/>
      <w:divBdr>
        <w:top w:val="none" w:sz="0" w:space="0" w:color="auto"/>
        <w:left w:val="none" w:sz="0" w:space="0" w:color="auto"/>
        <w:bottom w:val="none" w:sz="0" w:space="0" w:color="auto"/>
        <w:right w:val="none" w:sz="0" w:space="0" w:color="auto"/>
      </w:divBdr>
    </w:div>
    <w:div w:id="298998507">
      <w:bodyDiv w:val="1"/>
      <w:marLeft w:val="0"/>
      <w:marRight w:val="0"/>
      <w:marTop w:val="0"/>
      <w:marBottom w:val="0"/>
      <w:divBdr>
        <w:top w:val="none" w:sz="0" w:space="0" w:color="auto"/>
        <w:left w:val="none" w:sz="0" w:space="0" w:color="auto"/>
        <w:bottom w:val="none" w:sz="0" w:space="0" w:color="auto"/>
        <w:right w:val="none" w:sz="0" w:space="0" w:color="auto"/>
      </w:divBdr>
    </w:div>
    <w:div w:id="488402699">
      <w:bodyDiv w:val="1"/>
      <w:marLeft w:val="0"/>
      <w:marRight w:val="0"/>
      <w:marTop w:val="0"/>
      <w:marBottom w:val="0"/>
      <w:divBdr>
        <w:top w:val="none" w:sz="0" w:space="0" w:color="auto"/>
        <w:left w:val="none" w:sz="0" w:space="0" w:color="auto"/>
        <w:bottom w:val="none" w:sz="0" w:space="0" w:color="auto"/>
        <w:right w:val="none" w:sz="0" w:space="0" w:color="auto"/>
      </w:divBdr>
    </w:div>
    <w:div w:id="582842041">
      <w:bodyDiv w:val="1"/>
      <w:marLeft w:val="0"/>
      <w:marRight w:val="0"/>
      <w:marTop w:val="0"/>
      <w:marBottom w:val="0"/>
      <w:divBdr>
        <w:top w:val="none" w:sz="0" w:space="0" w:color="auto"/>
        <w:left w:val="none" w:sz="0" w:space="0" w:color="auto"/>
        <w:bottom w:val="none" w:sz="0" w:space="0" w:color="auto"/>
        <w:right w:val="none" w:sz="0" w:space="0" w:color="auto"/>
      </w:divBdr>
      <w:divsChild>
        <w:div w:id="1105923798">
          <w:marLeft w:val="0"/>
          <w:marRight w:val="0"/>
          <w:marTop w:val="300"/>
          <w:marBottom w:val="300"/>
          <w:divBdr>
            <w:top w:val="none" w:sz="0" w:space="0" w:color="auto"/>
            <w:left w:val="none" w:sz="0" w:space="0" w:color="auto"/>
            <w:bottom w:val="none" w:sz="0" w:space="0" w:color="auto"/>
            <w:right w:val="none" w:sz="0" w:space="0" w:color="auto"/>
          </w:divBdr>
        </w:div>
      </w:divsChild>
    </w:div>
    <w:div w:id="857351726">
      <w:bodyDiv w:val="1"/>
      <w:marLeft w:val="0"/>
      <w:marRight w:val="0"/>
      <w:marTop w:val="0"/>
      <w:marBottom w:val="0"/>
      <w:divBdr>
        <w:top w:val="none" w:sz="0" w:space="0" w:color="auto"/>
        <w:left w:val="none" w:sz="0" w:space="0" w:color="auto"/>
        <w:bottom w:val="none" w:sz="0" w:space="0" w:color="auto"/>
        <w:right w:val="none" w:sz="0" w:space="0" w:color="auto"/>
      </w:divBdr>
    </w:div>
    <w:div w:id="1047024502">
      <w:bodyDiv w:val="1"/>
      <w:marLeft w:val="0"/>
      <w:marRight w:val="0"/>
      <w:marTop w:val="0"/>
      <w:marBottom w:val="0"/>
      <w:divBdr>
        <w:top w:val="none" w:sz="0" w:space="0" w:color="auto"/>
        <w:left w:val="none" w:sz="0" w:space="0" w:color="auto"/>
        <w:bottom w:val="none" w:sz="0" w:space="0" w:color="auto"/>
        <w:right w:val="none" w:sz="0" w:space="0" w:color="auto"/>
      </w:divBdr>
    </w:div>
    <w:div w:id="1736732810">
      <w:bodyDiv w:val="1"/>
      <w:marLeft w:val="0"/>
      <w:marRight w:val="0"/>
      <w:marTop w:val="0"/>
      <w:marBottom w:val="0"/>
      <w:divBdr>
        <w:top w:val="none" w:sz="0" w:space="0" w:color="auto"/>
        <w:left w:val="none" w:sz="0" w:space="0" w:color="auto"/>
        <w:bottom w:val="none" w:sz="0" w:space="0" w:color="auto"/>
        <w:right w:val="none" w:sz="0" w:space="0" w:color="auto"/>
      </w:divBdr>
      <w:divsChild>
        <w:div w:id="325475734">
          <w:marLeft w:val="0"/>
          <w:marRight w:val="0"/>
          <w:marTop w:val="300"/>
          <w:marBottom w:val="300"/>
          <w:divBdr>
            <w:top w:val="none" w:sz="0" w:space="0" w:color="auto"/>
            <w:left w:val="none" w:sz="0" w:space="0" w:color="auto"/>
            <w:bottom w:val="none" w:sz="0" w:space="0" w:color="auto"/>
            <w:right w:val="none" w:sz="0" w:space="0" w:color="auto"/>
          </w:divBdr>
        </w:div>
      </w:divsChild>
    </w:div>
    <w:div w:id="1741057791">
      <w:bodyDiv w:val="1"/>
      <w:marLeft w:val="0"/>
      <w:marRight w:val="0"/>
      <w:marTop w:val="0"/>
      <w:marBottom w:val="0"/>
      <w:divBdr>
        <w:top w:val="none" w:sz="0" w:space="0" w:color="auto"/>
        <w:left w:val="none" w:sz="0" w:space="0" w:color="auto"/>
        <w:bottom w:val="none" w:sz="0" w:space="0" w:color="auto"/>
        <w:right w:val="none" w:sz="0" w:space="0" w:color="auto"/>
      </w:divBdr>
      <w:divsChild>
        <w:div w:id="1321810212">
          <w:marLeft w:val="0"/>
          <w:marRight w:val="0"/>
          <w:marTop w:val="300"/>
          <w:marBottom w:val="300"/>
          <w:divBdr>
            <w:top w:val="none" w:sz="0" w:space="0" w:color="auto"/>
            <w:left w:val="none" w:sz="0" w:space="0" w:color="auto"/>
            <w:bottom w:val="none" w:sz="0" w:space="0" w:color="auto"/>
            <w:right w:val="none" w:sz="0" w:space="0" w:color="auto"/>
          </w:divBdr>
        </w:div>
        <w:div w:id="980696952">
          <w:marLeft w:val="0"/>
          <w:marRight w:val="0"/>
          <w:marTop w:val="300"/>
          <w:marBottom w:val="300"/>
          <w:divBdr>
            <w:top w:val="none" w:sz="0" w:space="0" w:color="auto"/>
            <w:left w:val="none" w:sz="0" w:space="0" w:color="auto"/>
            <w:bottom w:val="none" w:sz="0" w:space="0" w:color="auto"/>
            <w:right w:val="none" w:sz="0" w:space="0" w:color="auto"/>
          </w:divBdr>
        </w:div>
      </w:divsChild>
    </w:div>
    <w:div w:id="19138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oreignkey.asp" TargetMode="External"/><Relationship Id="rId13" Type="http://schemas.openxmlformats.org/officeDocument/2006/relationships/hyperlink" Target="http://en.wikipedia.org/wiki/Database_index" TargetMode="External"/><Relationship Id="rId3" Type="http://schemas.openxmlformats.org/officeDocument/2006/relationships/settings" Target="settings.xml"/><Relationship Id="rId7" Type="http://schemas.openxmlformats.org/officeDocument/2006/relationships/hyperlink" Target="https://www.w3schools.com/sql/sql_primarykey.asp" TargetMode="External"/><Relationship Id="rId12" Type="http://schemas.openxmlformats.org/officeDocument/2006/relationships/hyperlink" Target="http://en.wikipedia.org/wiki/Stored_proced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sql/sql_unique.asp" TargetMode="External"/><Relationship Id="rId11" Type="http://schemas.openxmlformats.org/officeDocument/2006/relationships/hyperlink" Target="http://en.wikipedia.org/wiki/Database_trigger" TargetMode="External"/><Relationship Id="rId5" Type="http://schemas.openxmlformats.org/officeDocument/2006/relationships/hyperlink" Target="https://www.w3schools.com/sql/sql_notnull.asp" TargetMode="External"/><Relationship Id="rId15" Type="http://schemas.openxmlformats.org/officeDocument/2006/relationships/hyperlink" Target="http://en.wikipedia.org/wiki/ACID" TargetMode="External"/><Relationship Id="rId10"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hyperlink" Target="https://www.w3schools.com/sql/sql_check.asp" TargetMode="External"/><Relationship Id="rId14" Type="http://schemas.openxmlformats.org/officeDocument/2006/relationships/hyperlink" Target="http://en.wikipedia.org/wiki/Database_tran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singh</dc:creator>
  <cp:keywords/>
  <dc:description/>
  <cp:lastModifiedBy>vinod singh</cp:lastModifiedBy>
  <cp:revision>14</cp:revision>
  <dcterms:created xsi:type="dcterms:W3CDTF">2017-10-26T05:46:00Z</dcterms:created>
  <dcterms:modified xsi:type="dcterms:W3CDTF">2018-02-20T13:52:00Z</dcterms:modified>
</cp:coreProperties>
</file>