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4CE07" w14:textId="77777777" w:rsidR="00731531" w:rsidRDefault="00F67019" w:rsidP="00480A62">
      <w:pPr>
        <w:pStyle w:val="Title"/>
        <w:rPr>
          <w:rFonts w:eastAsia="Times New Roman"/>
          <w:lang w:val="en-US"/>
        </w:rPr>
      </w:pPr>
      <w:r>
        <w:rPr>
          <w:rFonts w:eastAsia="Times New Roman"/>
          <w:lang w:val="en-US"/>
        </w:rPr>
        <w:tab/>
      </w:r>
      <w:r w:rsidR="006D66FA">
        <w:rPr>
          <w:rFonts w:eastAsia="Times New Roman"/>
          <w:lang w:val="en-US"/>
        </w:rPr>
        <w:t xml:space="preserve">   </w:t>
      </w:r>
      <w:r w:rsidR="00327B51">
        <w:rPr>
          <w:rFonts w:eastAsia="Times New Roman"/>
          <w:lang w:val="en-US"/>
        </w:rPr>
        <w:tab/>
      </w:r>
      <w:r w:rsidR="00327B51">
        <w:rPr>
          <w:rFonts w:eastAsia="Times New Roman"/>
          <w:lang w:val="en-US"/>
        </w:rPr>
        <w:tab/>
      </w:r>
      <w:r w:rsidR="006D66FA">
        <w:rPr>
          <w:rFonts w:eastAsia="Times New Roman"/>
          <w:lang w:val="en-US"/>
        </w:rPr>
        <w:t xml:space="preserve">       </w:t>
      </w:r>
      <w:r>
        <w:rPr>
          <w:rFonts w:eastAsia="Times New Roman"/>
          <w:lang w:val="en-US"/>
        </w:rPr>
        <w:t xml:space="preserve"> </w:t>
      </w:r>
      <w:r w:rsidR="00D403CC">
        <w:rPr>
          <w:rFonts w:eastAsia="Times New Roman"/>
          <w:lang w:val="en-US"/>
        </w:rPr>
        <w:tab/>
      </w:r>
    </w:p>
    <w:p w14:paraId="10A0C5D3" w14:textId="77777777" w:rsidR="00731531" w:rsidRDefault="00731531" w:rsidP="00480A62">
      <w:pPr>
        <w:pStyle w:val="Title"/>
        <w:rPr>
          <w:rFonts w:eastAsia="Times New Roman"/>
          <w:lang w:val="en-US"/>
        </w:rPr>
      </w:pPr>
    </w:p>
    <w:p w14:paraId="02D1FCFB" w14:textId="77777777" w:rsidR="00731531" w:rsidRDefault="00731531" w:rsidP="00731531">
      <w:pPr>
        <w:rPr>
          <w:lang w:val="en-US"/>
        </w:rPr>
      </w:pPr>
    </w:p>
    <w:p w14:paraId="4CE2EE0B" w14:textId="77777777" w:rsidR="00731531" w:rsidRDefault="00731531" w:rsidP="00731531">
      <w:pPr>
        <w:rPr>
          <w:lang w:val="en-US"/>
        </w:rPr>
      </w:pPr>
    </w:p>
    <w:p w14:paraId="38D2F311" w14:textId="77777777" w:rsidR="00731531" w:rsidRPr="00731531" w:rsidRDefault="00731531" w:rsidP="00731531">
      <w:pPr>
        <w:rPr>
          <w:lang w:val="en-US"/>
        </w:rPr>
      </w:pPr>
    </w:p>
    <w:p w14:paraId="0FC3A035" w14:textId="77777777" w:rsidR="00731531" w:rsidRDefault="00731531" w:rsidP="00480A62">
      <w:pPr>
        <w:pStyle w:val="Title"/>
        <w:rPr>
          <w:rFonts w:eastAsia="Times New Roman"/>
          <w:lang w:val="en-US"/>
        </w:rPr>
      </w:pPr>
    </w:p>
    <w:p w14:paraId="5EE5BA3D" w14:textId="77777777" w:rsidR="0090653E" w:rsidRPr="00DF1B2C" w:rsidRDefault="00480A62" w:rsidP="00FA2195">
      <w:pPr>
        <w:pStyle w:val="Title"/>
        <w:jc w:val="center"/>
        <w:rPr>
          <w:rFonts w:asciiTheme="minorHAnsi" w:eastAsia="Times New Roman" w:hAnsiTheme="minorHAnsi" w:cstheme="minorHAnsi"/>
          <w:b w:val="0"/>
          <w:sz w:val="16"/>
          <w:szCs w:val="16"/>
          <w:lang w:val="en-US"/>
        </w:rPr>
      </w:pPr>
      <w:r w:rsidRPr="00DF1B2C">
        <w:rPr>
          <w:rFonts w:asciiTheme="minorHAnsi" w:eastAsia="Times New Roman" w:hAnsiTheme="minorHAnsi" w:cstheme="minorHAnsi"/>
          <w:sz w:val="54"/>
          <w:lang w:val="en-US"/>
        </w:rPr>
        <w:t xml:space="preserve"> </w:t>
      </w:r>
    </w:p>
    <w:p w14:paraId="2E269DB6" w14:textId="77777777" w:rsidR="00E12837" w:rsidRDefault="00E12837" w:rsidP="00E12837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lang w:val="en-US" w:bidi="en-US"/>
        </w:rPr>
      </w:pPr>
    </w:p>
    <w:p w14:paraId="1A7D2A02" w14:textId="77777777" w:rsidR="00E12837" w:rsidRPr="00E12837" w:rsidRDefault="005F1631" w:rsidP="005F1631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lang w:val="en-US" w:bidi="en-US"/>
        </w:rPr>
      </w:pPr>
      <w:r>
        <w:rPr>
          <w:rFonts w:eastAsia="Times New Roman" w:cs="Times New Roman"/>
          <w:iCs/>
          <w:sz w:val="36"/>
          <w:szCs w:val="20"/>
          <w:lang w:val="en-US" w:bidi="en-US"/>
        </w:rPr>
        <w:t>Monthly Maintenance Template</w:t>
      </w:r>
    </w:p>
    <w:p w14:paraId="4EC14EDD" w14:textId="77777777" w:rsidR="00E12837" w:rsidRPr="00E12837" w:rsidRDefault="00E12837" w:rsidP="00E12837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lang w:val="en-US" w:bidi="en-US"/>
        </w:rPr>
      </w:pPr>
    </w:p>
    <w:p w14:paraId="68FB60B4" w14:textId="77777777" w:rsidR="00E12837" w:rsidRPr="00E12837" w:rsidRDefault="00E12837" w:rsidP="00E12837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lang w:val="en-US" w:bidi="en-US"/>
        </w:rPr>
      </w:pPr>
    </w:p>
    <w:p w14:paraId="0EB9D33A" w14:textId="77777777" w:rsidR="00E12837" w:rsidRPr="00E12837" w:rsidRDefault="00E12837" w:rsidP="00E12837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lang w:val="en-US" w:bidi="en-US"/>
        </w:rPr>
      </w:pPr>
      <w:r w:rsidRPr="00E12837">
        <w:rPr>
          <w:rFonts w:eastAsia="Times New Roman" w:cs="Times New Roman"/>
          <w:iCs/>
          <w:sz w:val="36"/>
          <w:szCs w:val="20"/>
          <w:lang w:val="en-US" w:bidi="en-US"/>
        </w:rPr>
        <w:t>Version 1.0</w:t>
      </w:r>
    </w:p>
    <w:p w14:paraId="09E918E3" w14:textId="2EC6A69C" w:rsidR="00E12837" w:rsidRPr="00DA6290" w:rsidRDefault="00407B12" w:rsidP="00DA6290">
      <w:pPr>
        <w:spacing w:before="120" w:after="120" w:line="240" w:lineRule="auto"/>
        <w:jc w:val="center"/>
        <w:rPr>
          <w:rFonts w:eastAsia="Times New Roman" w:cs="Times New Roman"/>
          <w:iCs/>
          <w:sz w:val="36"/>
          <w:szCs w:val="20"/>
          <w:vertAlign w:val="superscript"/>
          <w:lang w:val="en-US" w:bidi="en-US"/>
        </w:rPr>
      </w:pPr>
      <w:r>
        <w:rPr>
          <w:rFonts w:eastAsia="Times New Roman" w:cs="Times New Roman"/>
          <w:iCs/>
          <w:sz w:val="36"/>
          <w:szCs w:val="20"/>
          <w:lang w:val="en-US" w:bidi="en-US"/>
        </w:rPr>
        <w:t xml:space="preserve"> Date: </w:t>
      </w:r>
      <w:r w:rsidR="00DA6290">
        <w:rPr>
          <w:rFonts w:eastAsia="Times New Roman" w:cs="Times New Roman"/>
          <w:iCs/>
          <w:sz w:val="36"/>
          <w:szCs w:val="20"/>
          <w:lang w:val="en-US" w:bidi="en-US"/>
        </w:rPr>
        <w:t>2</w:t>
      </w:r>
      <w:r w:rsidR="002071C2">
        <w:rPr>
          <w:rFonts w:eastAsia="Times New Roman" w:cs="Times New Roman"/>
          <w:iCs/>
          <w:sz w:val="36"/>
          <w:szCs w:val="20"/>
          <w:lang w:val="en-US" w:bidi="en-US"/>
        </w:rPr>
        <w:t>1</w:t>
      </w:r>
      <w:r w:rsidR="002071C2">
        <w:rPr>
          <w:rFonts w:eastAsia="Times New Roman" w:cs="Times New Roman"/>
          <w:iCs/>
          <w:sz w:val="36"/>
          <w:szCs w:val="20"/>
          <w:vertAlign w:val="superscript"/>
          <w:lang w:val="en-US" w:bidi="en-US"/>
        </w:rPr>
        <w:t>st</w:t>
      </w:r>
      <w:r w:rsidR="00DA6290">
        <w:rPr>
          <w:rFonts w:eastAsia="Times New Roman" w:cs="Times New Roman"/>
          <w:iCs/>
          <w:sz w:val="36"/>
          <w:szCs w:val="20"/>
          <w:vertAlign w:val="superscript"/>
          <w:lang w:val="en-US" w:bidi="en-US"/>
        </w:rPr>
        <w:t xml:space="preserve"> </w:t>
      </w:r>
      <w:r w:rsidR="002071C2">
        <w:rPr>
          <w:rFonts w:eastAsia="Times New Roman" w:cs="Times New Roman"/>
          <w:iCs/>
          <w:sz w:val="36"/>
          <w:szCs w:val="20"/>
          <w:lang w:val="en-US" w:bidi="en-US"/>
        </w:rPr>
        <w:t>Sep</w:t>
      </w:r>
      <w:r w:rsidR="00E12837" w:rsidRPr="00E12837">
        <w:rPr>
          <w:rFonts w:eastAsia="Times New Roman" w:cs="Times New Roman"/>
          <w:iCs/>
          <w:sz w:val="36"/>
          <w:szCs w:val="20"/>
          <w:lang w:val="en-US" w:bidi="en-US"/>
        </w:rPr>
        <w:t xml:space="preserve"> 201</w:t>
      </w:r>
      <w:r w:rsidR="005F1631">
        <w:rPr>
          <w:rFonts w:eastAsia="Times New Roman" w:cs="Times New Roman"/>
          <w:iCs/>
          <w:sz w:val="36"/>
          <w:szCs w:val="20"/>
          <w:lang w:val="en-US" w:bidi="en-US"/>
        </w:rPr>
        <w:t>9</w:t>
      </w:r>
    </w:p>
    <w:p w14:paraId="4E6C7483" w14:textId="77777777" w:rsidR="0090653E" w:rsidRPr="005C151D" w:rsidRDefault="0090653E" w:rsidP="00E12837">
      <w:pPr>
        <w:spacing w:before="120" w:after="120" w:line="240" w:lineRule="auto"/>
        <w:jc w:val="center"/>
        <w:rPr>
          <w:rFonts w:eastAsia="Times New Roman" w:cs="Times New Roman"/>
          <w:b/>
          <w:sz w:val="36"/>
          <w:szCs w:val="20"/>
          <w:lang w:val="en-US"/>
        </w:rPr>
      </w:pPr>
    </w:p>
    <w:p w14:paraId="31BE9A56" w14:textId="77777777" w:rsidR="0090653E" w:rsidRPr="005C151D" w:rsidRDefault="0090653E" w:rsidP="0090653E">
      <w:pPr>
        <w:spacing w:before="120" w:after="120" w:line="240" w:lineRule="auto"/>
        <w:rPr>
          <w:rFonts w:eastAsia="Times New Roman" w:cs="Times New Roman"/>
          <w:b/>
          <w:sz w:val="36"/>
          <w:szCs w:val="20"/>
          <w:lang w:val="en-US"/>
        </w:rPr>
      </w:pPr>
    </w:p>
    <w:p w14:paraId="7833996D" w14:textId="77777777" w:rsidR="00625229" w:rsidRPr="005C151D" w:rsidRDefault="00625229" w:rsidP="00625229">
      <w:pPr>
        <w:spacing w:before="120" w:after="120" w:line="240" w:lineRule="auto"/>
        <w:rPr>
          <w:rFonts w:eastAsia="Times New Roman" w:cs="Times New Roman"/>
          <w:b/>
          <w:sz w:val="36"/>
          <w:szCs w:val="20"/>
          <w:lang w:val="en-US"/>
        </w:rPr>
      </w:pPr>
    </w:p>
    <w:p w14:paraId="6E91CFAC" w14:textId="77777777" w:rsidR="006B73C1" w:rsidRPr="005C151D" w:rsidRDefault="006B73C1" w:rsidP="00625229">
      <w:pPr>
        <w:spacing w:before="120" w:after="120" w:line="240" w:lineRule="auto"/>
        <w:rPr>
          <w:rFonts w:eastAsia="Times New Roman" w:cs="Times New Roman"/>
          <w:b/>
          <w:sz w:val="36"/>
          <w:szCs w:val="20"/>
          <w:lang w:val="en-US"/>
        </w:rPr>
      </w:pPr>
    </w:p>
    <w:p w14:paraId="65CDDA09" w14:textId="77777777" w:rsidR="00625229" w:rsidRPr="005C151D" w:rsidRDefault="00625229" w:rsidP="00625229">
      <w:pPr>
        <w:spacing w:after="0" w:line="240" w:lineRule="auto"/>
        <w:rPr>
          <w:rFonts w:eastAsia="Times New Roman" w:cs="Times New Roman"/>
          <w:sz w:val="20"/>
          <w:szCs w:val="20"/>
          <w:lang w:val="en-US"/>
        </w:rPr>
      </w:pPr>
      <w:r w:rsidRPr="005C151D">
        <w:rPr>
          <w:rFonts w:eastAsia="Times New Roman" w:cs="Times New Roman"/>
          <w:sz w:val="20"/>
          <w:szCs w:val="20"/>
          <w:lang w:val="en-US"/>
        </w:rPr>
        <w:t xml:space="preserve"> </w:t>
      </w:r>
    </w:p>
    <w:p w14:paraId="25328973" w14:textId="77777777" w:rsidR="00625229" w:rsidRPr="005C151D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1ECFD61F" w14:textId="77777777" w:rsidR="00625229" w:rsidRPr="005C151D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265638D5" w14:textId="77777777" w:rsidR="00625229" w:rsidRPr="005C151D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54CF077D" w14:textId="77777777" w:rsidR="00625229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255F2486" w14:textId="77777777" w:rsidR="005F1631" w:rsidRDefault="005F1631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4E08E18D" w14:textId="77777777" w:rsidR="005F1631" w:rsidRDefault="005F1631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45C1B2E4" w14:textId="18D90306" w:rsidR="005F1631" w:rsidRDefault="005F1631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5855C137" w14:textId="6CE2321F" w:rsidR="00CC4FA5" w:rsidRDefault="00CC4FA5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3CA9B29E" w14:textId="77777777" w:rsidR="00CC4FA5" w:rsidRPr="005C151D" w:rsidRDefault="00CC4FA5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32F8B869" w14:textId="77777777" w:rsidR="00625229" w:rsidRPr="005C151D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</w:p>
    <w:p w14:paraId="0AC756FC" w14:textId="77777777" w:rsidR="00625229" w:rsidRPr="004C2BCB" w:rsidRDefault="00625229" w:rsidP="00C139DB">
      <w:pPr>
        <w:rPr>
          <w:b/>
          <w:sz w:val="32"/>
          <w:szCs w:val="32"/>
        </w:rPr>
      </w:pPr>
      <w:bookmarkStart w:id="0" w:name="hp_RevisionHistory"/>
      <w:bookmarkStart w:id="1" w:name="_Toc488485959"/>
      <w:bookmarkStart w:id="2" w:name="_Toc487410455"/>
      <w:bookmarkStart w:id="3" w:name="TOC"/>
      <w:r w:rsidRPr="004C2BCB">
        <w:rPr>
          <w:b/>
          <w:sz w:val="32"/>
          <w:szCs w:val="32"/>
        </w:rPr>
        <w:lastRenderedPageBreak/>
        <w:t>Document Revision History</w:t>
      </w:r>
    </w:p>
    <w:p w14:paraId="1C60B5ED" w14:textId="77777777" w:rsidR="00CA4328" w:rsidRPr="00CA4328" w:rsidRDefault="00CA4328" w:rsidP="00CA4328">
      <w:pPr>
        <w:rPr>
          <w:lang w:val="en-US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2"/>
        <w:gridCol w:w="939"/>
        <w:gridCol w:w="1204"/>
        <w:gridCol w:w="1189"/>
        <w:gridCol w:w="1345"/>
        <w:gridCol w:w="3481"/>
      </w:tblGrid>
      <w:tr w:rsidR="00625229" w:rsidRPr="002366A1" w14:paraId="0377FBFB" w14:textId="77777777" w:rsidTr="00AE0E9C">
        <w:trPr>
          <w:tblHeader/>
        </w:trPr>
        <w:tc>
          <w:tcPr>
            <w:tcW w:w="478" w:type="pct"/>
            <w:tcBorders>
              <w:top w:val="single" w:sz="6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452FF74D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Ver. No.</w:t>
            </w:r>
          </w:p>
        </w:tc>
        <w:tc>
          <w:tcPr>
            <w:tcW w:w="526" w:type="pct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5C2F1345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Ver. Date</w:t>
            </w:r>
          </w:p>
        </w:tc>
        <w:tc>
          <w:tcPr>
            <w:tcW w:w="644" w:type="pct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5033727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Prepared By</w:t>
            </w:r>
          </w:p>
        </w:tc>
        <w:tc>
          <w:tcPr>
            <w:tcW w:w="665" w:type="pct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37679B06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Reviewed By</w:t>
            </w:r>
          </w:p>
        </w:tc>
        <w:tc>
          <w:tcPr>
            <w:tcW w:w="751" w:type="pct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F2F2F2" w:themeFill="background1" w:themeFillShade="F2"/>
          </w:tcPr>
          <w:p w14:paraId="1CB31670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Approved By</w:t>
            </w:r>
          </w:p>
        </w:tc>
        <w:tc>
          <w:tcPr>
            <w:tcW w:w="1936" w:type="pct"/>
            <w:tcBorders>
              <w:top w:val="single" w:sz="6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  <w:shd w:val="clear" w:color="auto" w:fill="F2F2F2" w:themeFill="background1" w:themeFillShade="F2"/>
          </w:tcPr>
          <w:p w14:paraId="1D7097B0" w14:textId="77777777" w:rsidR="00625229" w:rsidRPr="002366A1" w:rsidRDefault="00625229" w:rsidP="002366A1">
            <w:pPr>
              <w:rPr>
                <w:b/>
                <w:sz w:val="20"/>
                <w:szCs w:val="20"/>
                <w:lang w:val="en-US"/>
              </w:rPr>
            </w:pPr>
            <w:r w:rsidRPr="002366A1">
              <w:rPr>
                <w:b/>
                <w:sz w:val="20"/>
                <w:szCs w:val="20"/>
                <w:lang w:val="en-US"/>
              </w:rPr>
              <w:t>Affected Section &amp; Summary of Change</w:t>
            </w:r>
          </w:p>
        </w:tc>
      </w:tr>
      <w:tr w:rsidR="00625229" w:rsidRPr="002366A1" w14:paraId="666EB52E" w14:textId="77777777" w:rsidTr="002366A1">
        <w:tc>
          <w:tcPr>
            <w:tcW w:w="478" w:type="pct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2D0A72C6" w14:textId="77777777" w:rsidR="00625229" w:rsidRPr="002366A1" w:rsidRDefault="005F1631" w:rsidP="002366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1.0</w:t>
            </w:r>
          </w:p>
        </w:tc>
        <w:tc>
          <w:tcPr>
            <w:tcW w:w="5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E1DE50" w14:textId="53183E6E" w:rsidR="00625229" w:rsidRPr="00A52296" w:rsidRDefault="00A52296" w:rsidP="002366A1">
            <w:pPr>
              <w:rPr>
                <w:sz w:val="20"/>
                <w:szCs w:val="20"/>
                <w:vertAlign w:val="superscript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 w:rsidR="002071C2">
              <w:rPr>
                <w:sz w:val="20"/>
                <w:szCs w:val="20"/>
                <w:lang w:val="en-US"/>
              </w:rPr>
              <w:t>1</w:t>
            </w:r>
            <w:r w:rsidR="002071C2" w:rsidRPr="002071C2">
              <w:rPr>
                <w:sz w:val="20"/>
                <w:szCs w:val="20"/>
                <w:vertAlign w:val="superscript"/>
                <w:lang w:val="en-US"/>
              </w:rPr>
              <w:t>st</w:t>
            </w:r>
            <w:r w:rsidR="002071C2">
              <w:rPr>
                <w:sz w:val="20"/>
                <w:szCs w:val="20"/>
                <w:lang w:val="en-US"/>
              </w:rPr>
              <w:t xml:space="preserve"> Sep</w:t>
            </w:r>
            <w:r w:rsidR="005F1631">
              <w:rPr>
                <w:sz w:val="20"/>
                <w:szCs w:val="20"/>
                <w:lang w:val="en-US"/>
              </w:rPr>
              <w:t xml:space="preserve"> 2019</w:t>
            </w:r>
          </w:p>
        </w:tc>
        <w:tc>
          <w:tcPr>
            <w:tcW w:w="6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1A685E" w14:textId="3DE654EC" w:rsidR="00625229" w:rsidRPr="002366A1" w:rsidRDefault="001E77F0" w:rsidP="002366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Vinothkumar A K</w:t>
            </w:r>
          </w:p>
        </w:tc>
        <w:tc>
          <w:tcPr>
            <w:tcW w:w="6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822DF06" w14:textId="58E6DE07" w:rsidR="00625229" w:rsidRPr="002366A1" w:rsidRDefault="001E77F0" w:rsidP="002366A1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Mohanraj G</w:t>
            </w:r>
          </w:p>
        </w:tc>
        <w:tc>
          <w:tcPr>
            <w:tcW w:w="7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D2D334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4EFD4C8E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</w:tr>
      <w:tr w:rsidR="00625229" w:rsidRPr="002366A1" w14:paraId="583E0CCE" w14:textId="77777777" w:rsidTr="002366A1">
        <w:tc>
          <w:tcPr>
            <w:tcW w:w="478" w:type="pct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40299E7F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7B2407C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C60A06D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7451A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229F35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094286E7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</w:tr>
      <w:tr w:rsidR="00625229" w:rsidRPr="002366A1" w14:paraId="144C34EE" w14:textId="77777777" w:rsidTr="002366A1">
        <w:tc>
          <w:tcPr>
            <w:tcW w:w="478" w:type="pct"/>
            <w:tcBorders>
              <w:top w:val="dotted" w:sz="4" w:space="0" w:color="auto"/>
              <w:left w:val="single" w:sz="6" w:space="0" w:color="auto"/>
              <w:bottom w:val="dotted" w:sz="4" w:space="0" w:color="auto"/>
              <w:right w:val="dotted" w:sz="4" w:space="0" w:color="auto"/>
            </w:tcBorders>
          </w:tcPr>
          <w:p w14:paraId="5F7E2036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4A6AE9B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98534DF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5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A0A34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17659C2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6" w:type="pct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6" w:space="0" w:color="auto"/>
            </w:tcBorders>
          </w:tcPr>
          <w:p w14:paraId="645E64C1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</w:tr>
      <w:tr w:rsidR="00625229" w:rsidRPr="002366A1" w14:paraId="1C3BC6D1" w14:textId="77777777" w:rsidTr="002366A1">
        <w:tc>
          <w:tcPr>
            <w:tcW w:w="478" w:type="pct"/>
            <w:tcBorders>
              <w:top w:val="dotted" w:sz="4" w:space="0" w:color="auto"/>
              <w:left w:val="single" w:sz="6" w:space="0" w:color="auto"/>
              <w:bottom w:val="single" w:sz="6" w:space="0" w:color="auto"/>
              <w:right w:val="dotted" w:sz="4" w:space="0" w:color="auto"/>
            </w:tcBorders>
          </w:tcPr>
          <w:p w14:paraId="4A9748C1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526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8CEFA18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44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75D265D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665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9587BD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751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2854236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936" w:type="pct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single" w:sz="6" w:space="0" w:color="auto"/>
            </w:tcBorders>
          </w:tcPr>
          <w:p w14:paraId="7D4A08AD" w14:textId="77777777" w:rsidR="00625229" w:rsidRPr="002366A1" w:rsidRDefault="00625229" w:rsidP="002366A1">
            <w:pPr>
              <w:rPr>
                <w:sz w:val="20"/>
                <w:szCs w:val="20"/>
                <w:lang w:val="en-US"/>
              </w:rPr>
            </w:pPr>
          </w:p>
        </w:tc>
      </w:tr>
      <w:bookmarkEnd w:id="0"/>
    </w:tbl>
    <w:p w14:paraId="3C46FE0B" w14:textId="77777777" w:rsidR="00625229" w:rsidRPr="005C151D" w:rsidRDefault="00625229" w:rsidP="00625229">
      <w:pPr>
        <w:spacing w:after="0" w:line="240" w:lineRule="auto"/>
        <w:rPr>
          <w:rFonts w:eastAsia="Times New Roman" w:cs="Times New Roman"/>
          <w:b/>
          <w:caps/>
          <w:sz w:val="36"/>
          <w:szCs w:val="20"/>
          <w:lang w:val="en-US"/>
        </w:rPr>
      </w:pPr>
      <w:r w:rsidRPr="005C151D">
        <w:rPr>
          <w:rFonts w:eastAsia="Times New Roman" w:cs="Times New Roman"/>
          <w:sz w:val="20"/>
          <w:szCs w:val="20"/>
          <w:lang w:val="en-US"/>
        </w:rPr>
        <w:br w:type="page"/>
      </w:r>
    </w:p>
    <w:bookmarkEnd w:id="3" w:displacedByCustomXml="next"/>
    <w:bookmarkEnd w:id="2" w:displacedByCustomXml="next"/>
    <w:bookmarkEnd w:id="1" w:displacedByCustomXml="next"/>
    <w:sdt>
      <w:sdtPr>
        <w:id w:val="-128858744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8CB5BB" w14:textId="77777777" w:rsidR="00952AFB" w:rsidRPr="0009316F" w:rsidRDefault="00952AFB" w:rsidP="00540841">
          <w:pPr>
            <w:rPr>
              <w:rStyle w:val="Heading1Char"/>
              <w:rFonts w:eastAsiaTheme="majorEastAsia"/>
            </w:rPr>
          </w:pPr>
          <w:r w:rsidRPr="0009316F">
            <w:rPr>
              <w:rStyle w:val="Heading1Char"/>
              <w:rFonts w:eastAsiaTheme="majorEastAsia"/>
            </w:rPr>
            <w:t>Table of Contents</w:t>
          </w:r>
        </w:p>
        <w:p w14:paraId="143B2E70" w14:textId="0AAE560F" w:rsidR="00D014BB" w:rsidRDefault="00952AFB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87828" w:history="1">
            <w:r w:rsidR="00D014BB" w:rsidRPr="00854A9D">
              <w:rPr>
                <w:rStyle w:val="Hyperlink"/>
                <w:noProof/>
              </w:rPr>
              <w:t>1.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Introduction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_Toc14787828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4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3D7130D1" w14:textId="3839C894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29" w:history="1">
            <w:r w:rsidR="00D014BB" w:rsidRPr="00854A9D">
              <w:rPr>
                <w:rStyle w:val="Hyperlink"/>
                <w:noProof/>
              </w:rPr>
              <w:t>2.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Memory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_Toc14787829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4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3A6A8942" w14:textId="487E9696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0" w:history="1">
            <w:r w:rsidR="00D014BB" w:rsidRPr="00854A9D">
              <w:rPr>
                <w:rStyle w:val="Hyperlink"/>
                <w:noProof/>
              </w:rPr>
              <w:t>3.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Performance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_Toc14787830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4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24207FD2" w14:textId="0DDE30F2" w:rsidR="00D014BB" w:rsidRDefault="00085B46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1" w:history="1">
            <w:r w:rsidR="00D014BB" w:rsidRPr="00854A9D">
              <w:rPr>
                <w:rStyle w:val="Hyperlink"/>
                <w:noProof/>
                <w:highlight w:val="yellow"/>
              </w:rPr>
              <w:t>Servers: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_Toc14787831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4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0DD462C6" w14:textId="2B585256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2" w:history="1">
            <w:r w:rsidR="00D014BB" w:rsidRPr="00854A9D">
              <w:rPr>
                <w:rStyle w:val="Hyperlink"/>
                <w:noProof/>
              </w:rPr>
              <w:t>4.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Asset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_Toc14787832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27DE0459" w14:textId="69DD77B8" w:rsidR="00D014BB" w:rsidRDefault="00085B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3" w:history="1">
            <w:r w:rsidR="00D014BB" w:rsidRPr="00854A9D">
              <w:rPr>
                <w:rStyle w:val="Hyperlink"/>
                <w:noProof/>
              </w:rPr>
              <w:t>4.1.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Desktops &amp; Servers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_Toc14787833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0B598993" w14:textId="2BB0ABDD" w:rsidR="00D014BB" w:rsidRDefault="00085B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4" w:history="1">
            <w:r w:rsidR="00D014BB" w:rsidRPr="00854A9D">
              <w:rPr>
                <w:rStyle w:val="Hyperlink"/>
                <w:noProof/>
              </w:rPr>
              <w:t>4.2.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Laptops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_Toc14787834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04FF8B92" w14:textId="75035B9D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5" w:history="1">
            <w:r w:rsidR="00D014BB" w:rsidRPr="00854A9D">
              <w:rPr>
                <w:rStyle w:val="Hyperlink"/>
                <w:noProof/>
              </w:rPr>
              <w:t>5.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Anti-virus Security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_Toc14787835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5A9A183C" w14:textId="386397E2" w:rsidR="00D014BB" w:rsidRDefault="00085B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6" w:history="1">
            <w:r w:rsidR="00D014BB" w:rsidRPr="00854A9D">
              <w:rPr>
                <w:rStyle w:val="Hyperlink"/>
                <w:noProof/>
              </w:rPr>
              <w:t>5.1.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Desktops &amp; Servers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_Toc14787836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5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64A0987A" w14:textId="6965B542" w:rsidR="00D014BB" w:rsidRDefault="00085B46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7" w:history="1">
            <w:r w:rsidR="00D014BB" w:rsidRPr="00854A9D">
              <w:rPr>
                <w:rStyle w:val="Hyperlink"/>
                <w:noProof/>
              </w:rPr>
              <w:t>5.2.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Laptops :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_Toc14787837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7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000662A1" w14:textId="7B791CDF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8" w:history="1">
            <w:r w:rsidR="00D014BB" w:rsidRPr="00854A9D">
              <w:rPr>
                <w:rStyle w:val="Hyperlink"/>
                <w:noProof/>
              </w:rPr>
              <w:t>6.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Hardware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_Toc14787838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8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100279F5" w14:textId="05FE5758" w:rsidR="00D014BB" w:rsidRDefault="00085B46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14787839" w:history="1">
            <w:r w:rsidR="00D014BB" w:rsidRPr="00854A9D">
              <w:rPr>
                <w:rStyle w:val="Hyperlink"/>
                <w:noProof/>
              </w:rPr>
              <w:t>7.</w:t>
            </w:r>
            <w:r w:rsidR="00D014BB">
              <w:rPr>
                <w:rFonts w:eastAsiaTheme="minorEastAsia"/>
                <w:noProof/>
                <w:lang w:eastAsia="en-IN"/>
              </w:rPr>
              <w:tab/>
            </w:r>
            <w:r w:rsidR="00D014BB" w:rsidRPr="00854A9D">
              <w:rPr>
                <w:rStyle w:val="Hyperlink"/>
                <w:noProof/>
              </w:rPr>
              <w:t>In/Out Management</w:t>
            </w:r>
            <w:r w:rsidR="00D014BB">
              <w:rPr>
                <w:noProof/>
                <w:webHidden/>
              </w:rPr>
              <w:tab/>
            </w:r>
            <w:r w:rsidR="00D014BB">
              <w:rPr>
                <w:noProof/>
                <w:webHidden/>
              </w:rPr>
              <w:fldChar w:fldCharType="begin"/>
            </w:r>
            <w:r w:rsidR="00D014BB">
              <w:rPr>
                <w:noProof/>
                <w:webHidden/>
              </w:rPr>
              <w:instrText xml:space="preserve"> PAGEREF _Toc14787839 \h </w:instrText>
            </w:r>
            <w:r w:rsidR="00D014BB">
              <w:rPr>
                <w:noProof/>
                <w:webHidden/>
              </w:rPr>
            </w:r>
            <w:r w:rsidR="00D014BB">
              <w:rPr>
                <w:noProof/>
                <w:webHidden/>
              </w:rPr>
              <w:fldChar w:fldCharType="separate"/>
            </w:r>
            <w:r w:rsidR="00D014BB">
              <w:rPr>
                <w:noProof/>
                <w:webHidden/>
              </w:rPr>
              <w:t>9</w:t>
            </w:r>
            <w:r w:rsidR="00D014BB">
              <w:rPr>
                <w:noProof/>
                <w:webHidden/>
              </w:rPr>
              <w:fldChar w:fldCharType="end"/>
            </w:r>
          </w:hyperlink>
        </w:p>
        <w:p w14:paraId="483C4B1F" w14:textId="76B4E17B" w:rsidR="00952AFB" w:rsidRDefault="00952AFB" w:rsidP="009B2222">
          <w:pPr>
            <w:pStyle w:val="TOC1"/>
            <w:tabs>
              <w:tab w:val="left" w:pos="660"/>
              <w:tab w:val="right" w:leader="dot" w:pos="9016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C1ABA6E" w14:textId="77777777" w:rsidR="00A43390" w:rsidRDefault="00A43390" w:rsidP="00A43390">
      <w:pPr>
        <w:rPr>
          <w:lang w:val="en-US"/>
        </w:rPr>
      </w:pPr>
      <w:bookmarkStart w:id="4" w:name="_Toc487600835"/>
      <w:bookmarkStart w:id="5" w:name="_Toc488485961"/>
      <w:bookmarkStart w:id="6" w:name="_Toc325967591"/>
      <w:bookmarkStart w:id="7" w:name="_Toc326024328"/>
      <w:bookmarkStart w:id="8" w:name="_Toc326028187"/>
      <w:bookmarkStart w:id="9" w:name="_Toc326029101"/>
      <w:bookmarkStart w:id="10" w:name="_Toc326650436"/>
      <w:bookmarkStart w:id="11" w:name="_Toc326654433"/>
      <w:bookmarkStart w:id="12" w:name="_Toc326655437"/>
      <w:bookmarkStart w:id="13" w:name="_Toc326718443"/>
      <w:bookmarkStart w:id="14" w:name="_Toc326719677"/>
      <w:bookmarkStart w:id="15" w:name="_Toc327586628"/>
    </w:p>
    <w:p w14:paraId="386EE374" w14:textId="77777777" w:rsidR="00A43390" w:rsidRDefault="00A43390" w:rsidP="00A43390">
      <w:pPr>
        <w:rPr>
          <w:lang w:val="en-US"/>
        </w:rPr>
      </w:pPr>
    </w:p>
    <w:p w14:paraId="1118BCA6" w14:textId="77777777" w:rsidR="00A43390" w:rsidRDefault="00A43390" w:rsidP="00A43390">
      <w:pPr>
        <w:rPr>
          <w:lang w:val="en-US"/>
        </w:rPr>
      </w:pPr>
    </w:p>
    <w:p w14:paraId="7D09E82B" w14:textId="77777777" w:rsidR="00A43390" w:rsidRDefault="00A43390" w:rsidP="00A43390">
      <w:pPr>
        <w:rPr>
          <w:lang w:val="en-US"/>
        </w:rPr>
      </w:pPr>
    </w:p>
    <w:p w14:paraId="001CBED9" w14:textId="77777777" w:rsidR="00A43390" w:rsidRDefault="00A43390" w:rsidP="00A43390">
      <w:pPr>
        <w:rPr>
          <w:lang w:val="en-US"/>
        </w:rPr>
      </w:pPr>
    </w:p>
    <w:p w14:paraId="69D23CCF" w14:textId="5F369015" w:rsidR="00A43390" w:rsidRDefault="00A43390" w:rsidP="00A43390">
      <w:pPr>
        <w:rPr>
          <w:lang w:val="en-US"/>
        </w:rPr>
      </w:pPr>
    </w:p>
    <w:p w14:paraId="4173B0F6" w14:textId="77777777" w:rsidR="00A43390" w:rsidRDefault="00A43390" w:rsidP="00A43390">
      <w:pPr>
        <w:rPr>
          <w:lang w:val="en-US"/>
        </w:rPr>
      </w:pPr>
    </w:p>
    <w:p w14:paraId="0E58947A" w14:textId="2C08BD7E" w:rsidR="00A43390" w:rsidRDefault="00A43390" w:rsidP="00A43390">
      <w:pPr>
        <w:rPr>
          <w:lang w:val="en-US"/>
        </w:rPr>
      </w:pPr>
    </w:p>
    <w:p w14:paraId="665A5327" w14:textId="3D7DDB6C" w:rsidR="00593891" w:rsidRDefault="00593891" w:rsidP="00A43390">
      <w:pPr>
        <w:rPr>
          <w:lang w:val="en-US"/>
        </w:rPr>
      </w:pPr>
    </w:p>
    <w:p w14:paraId="205798E6" w14:textId="5B918126" w:rsidR="00593891" w:rsidRDefault="00593891" w:rsidP="00A43390">
      <w:pPr>
        <w:rPr>
          <w:lang w:val="en-US"/>
        </w:rPr>
      </w:pPr>
    </w:p>
    <w:p w14:paraId="78148796" w14:textId="46A27E34" w:rsidR="00593891" w:rsidRDefault="00593891" w:rsidP="00A43390">
      <w:pPr>
        <w:rPr>
          <w:lang w:val="en-US"/>
        </w:rPr>
      </w:pPr>
    </w:p>
    <w:p w14:paraId="62D05C57" w14:textId="6E73726F" w:rsidR="00593891" w:rsidRDefault="00593891" w:rsidP="00A43390">
      <w:pPr>
        <w:rPr>
          <w:lang w:val="en-US"/>
        </w:rPr>
      </w:pPr>
    </w:p>
    <w:p w14:paraId="5DF9FDB0" w14:textId="5A864265" w:rsidR="00593891" w:rsidRDefault="00593891" w:rsidP="00A43390">
      <w:pPr>
        <w:rPr>
          <w:lang w:val="en-US"/>
        </w:rPr>
      </w:pPr>
    </w:p>
    <w:p w14:paraId="6BAE0763" w14:textId="0E5E53FC" w:rsidR="00593891" w:rsidRDefault="00593891" w:rsidP="00A43390">
      <w:pPr>
        <w:rPr>
          <w:lang w:val="en-US"/>
        </w:rPr>
      </w:pPr>
    </w:p>
    <w:p w14:paraId="53C89721" w14:textId="515AA9C0" w:rsidR="00593891" w:rsidRDefault="00593891" w:rsidP="00A43390">
      <w:pPr>
        <w:rPr>
          <w:lang w:val="en-US"/>
        </w:rPr>
      </w:pPr>
    </w:p>
    <w:p w14:paraId="1E2EFFA5" w14:textId="0C122F11" w:rsidR="00593891" w:rsidRDefault="00593891" w:rsidP="00A43390">
      <w:pPr>
        <w:rPr>
          <w:lang w:val="en-US"/>
        </w:rPr>
      </w:pPr>
    </w:p>
    <w:p w14:paraId="30A455A6" w14:textId="77777777" w:rsidR="00593891" w:rsidRDefault="00593891" w:rsidP="00A43390">
      <w:pPr>
        <w:rPr>
          <w:lang w:val="en-US"/>
        </w:rPr>
      </w:pPr>
    </w:p>
    <w:p w14:paraId="74B29504" w14:textId="547B5175" w:rsidR="00A43390" w:rsidRDefault="00A43390" w:rsidP="00A43390">
      <w:pPr>
        <w:rPr>
          <w:lang w:val="en-US"/>
        </w:rPr>
      </w:pPr>
    </w:p>
    <w:p w14:paraId="3D4FB836" w14:textId="77777777" w:rsidR="00A43390" w:rsidRDefault="00A43390" w:rsidP="00084EE1">
      <w:pPr>
        <w:pStyle w:val="Heading1"/>
        <w:numPr>
          <w:ilvl w:val="0"/>
          <w:numId w:val="15"/>
        </w:numPr>
      </w:pPr>
      <w:bookmarkStart w:id="16" w:name="_Toc488485960"/>
      <w:bookmarkStart w:id="17" w:name="_Toc117388891"/>
      <w:bookmarkStart w:id="18" w:name="_Toc129356298"/>
      <w:bookmarkStart w:id="19" w:name="_Toc474916182"/>
      <w:bookmarkStart w:id="20" w:name="_Toc14787828"/>
      <w:r w:rsidRPr="005C151D">
        <w:lastRenderedPageBreak/>
        <w:t>Introduction</w:t>
      </w:r>
      <w:bookmarkEnd w:id="16"/>
      <w:bookmarkEnd w:id="17"/>
      <w:bookmarkEnd w:id="18"/>
      <w:bookmarkEnd w:id="19"/>
      <w:bookmarkEnd w:id="20"/>
    </w:p>
    <w:p w14:paraId="365AB2C1" w14:textId="2B769D2B" w:rsidR="00A43390" w:rsidRDefault="00A43390" w:rsidP="00A43390">
      <w:pPr>
        <w:rPr>
          <w:lang w:val="en-US"/>
        </w:rPr>
      </w:pPr>
    </w:p>
    <w:p w14:paraId="1BCBC5DE" w14:textId="5966D604" w:rsidR="00B5641C" w:rsidRDefault="00593891" w:rsidP="00593891">
      <w:pPr>
        <w:rPr>
          <w:lang w:val="en-US"/>
        </w:rPr>
      </w:pPr>
      <w:r>
        <w:rPr>
          <w:lang w:val="en-US"/>
        </w:rPr>
        <w:t xml:space="preserve">This the internal auditing for Memory, Performance, Assets, Anti-virus Security, Hardware and </w:t>
      </w:r>
      <w:proofErr w:type="gramStart"/>
      <w:r>
        <w:rPr>
          <w:lang w:val="en-US"/>
        </w:rPr>
        <w:t>In</w:t>
      </w:r>
      <w:proofErr w:type="gramEnd"/>
      <w:r>
        <w:rPr>
          <w:lang w:val="en-US"/>
        </w:rPr>
        <w:t>/Out management for internal assets.</w:t>
      </w:r>
      <w:bookmarkEnd w:id="4"/>
      <w:bookmarkEnd w:id="5"/>
    </w:p>
    <w:p w14:paraId="6F70BDA0" w14:textId="77777777" w:rsidR="00593891" w:rsidRPr="005C151D" w:rsidRDefault="00593891" w:rsidP="00593891">
      <w:pPr>
        <w:rPr>
          <w:rFonts w:eastAsia="Times New Roman" w:cs="Times New Roman"/>
          <w:sz w:val="24"/>
          <w:szCs w:val="20"/>
          <w:lang w:val="en-US"/>
        </w:rPr>
      </w:pPr>
    </w:p>
    <w:p w14:paraId="2E640E02" w14:textId="7948B76E" w:rsidR="005F1631" w:rsidRDefault="005F1631" w:rsidP="00F22F39">
      <w:pPr>
        <w:pStyle w:val="Heading1"/>
        <w:numPr>
          <w:ilvl w:val="0"/>
          <w:numId w:val="15"/>
        </w:numPr>
      </w:pPr>
      <w:bookmarkStart w:id="21" w:name="_Toc14787829"/>
      <w:bookmarkStart w:id="22" w:name="_Toc325268771"/>
      <w:bookmarkStart w:id="23" w:name="_Toc326028195"/>
      <w:bookmarkStart w:id="24" w:name="_Toc326029109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t>Memory Management</w:t>
      </w:r>
      <w:bookmarkEnd w:id="21"/>
    </w:p>
    <w:p w14:paraId="75B1F297" w14:textId="77777777" w:rsidR="00F22F39" w:rsidRPr="00F22F39" w:rsidRDefault="00F22F39" w:rsidP="00F22F39">
      <w:pPr>
        <w:pStyle w:val="NoSpacing"/>
        <w:rPr>
          <w:lang w:val="en-US"/>
        </w:rPr>
      </w:pPr>
    </w:p>
    <w:p w14:paraId="1C86A573" w14:textId="5D563B85" w:rsidR="00A35CED" w:rsidRDefault="00F22F39" w:rsidP="00A35CED">
      <w:pPr>
        <w:rPr>
          <w:lang w:val="en-US"/>
        </w:rPr>
      </w:pPr>
      <w:r w:rsidRPr="00F22F39">
        <w:rPr>
          <w:highlight w:val="yellow"/>
          <w:lang w:val="en-US"/>
        </w:rPr>
        <w:t>Servers:</w:t>
      </w:r>
    </w:p>
    <w:tbl>
      <w:tblPr>
        <w:tblW w:w="9087" w:type="dxa"/>
        <w:tblLook w:val="04A0" w:firstRow="1" w:lastRow="0" w:firstColumn="1" w:lastColumn="0" w:noHBand="0" w:noVBand="1"/>
      </w:tblPr>
      <w:tblGrid>
        <w:gridCol w:w="2196"/>
        <w:gridCol w:w="1147"/>
        <w:gridCol w:w="1293"/>
        <w:gridCol w:w="1733"/>
        <w:gridCol w:w="1468"/>
        <w:gridCol w:w="1623"/>
      </w:tblGrid>
      <w:tr w:rsidR="00F22F39" w:rsidRPr="00F22F39" w14:paraId="5AA0D6E1" w14:textId="77777777" w:rsidTr="000A030A">
        <w:trPr>
          <w:trHeight w:val="301"/>
        </w:trPr>
        <w:tc>
          <w:tcPr>
            <w:tcW w:w="21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51ED55A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Base Server Machine IP</w:t>
            </w:r>
          </w:p>
        </w:tc>
        <w:tc>
          <w:tcPr>
            <w:tcW w:w="5268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C65911"/>
            <w:noWrap/>
            <w:vAlign w:val="bottom"/>
            <w:hideMark/>
          </w:tcPr>
          <w:p w14:paraId="18FCB793" w14:textId="77777777" w:rsidR="00F22F39" w:rsidRPr="00F22F39" w:rsidRDefault="00F22F39" w:rsidP="00F22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Drives in GB</w:t>
            </w:r>
          </w:p>
        </w:tc>
        <w:tc>
          <w:tcPr>
            <w:tcW w:w="162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321B4132" w14:textId="77777777" w:rsidR="00F22F39" w:rsidRPr="00F22F39" w:rsidRDefault="00F22F39" w:rsidP="00F22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Drives in TB</w:t>
            </w:r>
          </w:p>
        </w:tc>
      </w:tr>
      <w:tr w:rsidR="00F22F39" w:rsidRPr="00F22F39" w14:paraId="463AAACE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06D0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435F9C" w14:textId="0CC0AAC0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C: </w:t>
            </w:r>
            <w:r w:rsidR="003C7E8B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B43883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/99.6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7DB1C" w14:textId="798B066B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D:1</w:t>
            </w:r>
            <w:r w:rsidR="00B43883"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/831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5D8954" w14:textId="3E559224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 HDD G: </w:t>
            </w:r>
            <w:r w:rsidR="00DE00EE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  <w:r w:rsidR="00B43883">
              <w:rPr>
                <w:rFonts w:ascii="Calibri" w:eastAsia="Times New Roman" w:hAnsi="Calibri" w:cs="Calibri"/>
                <w:color w:val="000000"/>
                <w:lang w:eastAsia="en-IN"/>
              </w:rPr>
              <w:t>0/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931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6A3249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17DB08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18A08A7E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B78610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192.168.1.251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EFCDD" w14:textId="05DA371B" w:rsidR="00F22F39" w:rsidRPr="00DE00EE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</w:pPr>
            <w:r w:rsidRPr="00DE00EE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 xml:space="preserve">C: </w:t>
            </w:r>
            <w:r w:rsidR="00A24705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1.3</w:t>
            </w:r>
            <w:r w:rsidR="00855EA8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8</w:t>
            </w:r>
            <w:r w:rsidRPr="00DE00EE">
              <w:rPr>
                <w:rFonts w:ascii="Calibri" w:eastAsia="Times New Roman" w:hAnsi="Calibri" w:cs="Calibri"/>
                <w:color w:val="000000"/>
                <w:highlight w:val="cyan"/>
                <w:lang w:eastAsia="en-IN"/>
              </w:rPr>
              <w:t>/70.1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577716" w14:textId="341EF25B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D:4</w:t>
            </w:r>
            <w:r w:rsidR="00A24705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="00822440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/50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067CC" w14:textId="32659DCA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</w:t>
            </w:r>
            <w:r w:rsidR="00DE00EE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017BA2">
              <w:rPr>
                <w:rFonts w:ascii="Calibri" w:eastAsia="Times New Roman" w:hAnsi="Calibri" w:cs="Calibri"/>
                <w:color w:val="000000"/>
                <w:lang w:eastAsia="en-IN"/>
              </w:rPr>
              <w:t>04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/810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1AF107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9D4D04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36037C84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DB6CC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192.168.1.252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A4B2" w14:textId="7B01B551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C:1</w:t>
            </w:r>
            <w:r w:rsidR="00332C7C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737950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/297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D32C8" w14:textId="295D552B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Ext D: </w:t>
            </w:r>
            <w:r w:rsidR="00C27F26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  <w:r w:rsidR="00332C7C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/931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1EEB5" w14:textId="057666F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</w:t>
            </w:r>
            <w:r w:rsidR="00332C7C">
              <w:rPr>
                <w:rFonts w:ascii="Calibri" w:eastAsia="Times New Roman" w:hAnsi="Calibri" w:cs="Calibri"/>
                <w:color w:val="000000"/>
                <w:lang w:eastAsia="en-IN"/>
              </w:rPr>
              <w:t>66.4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/433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5F7D9B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G: 97.7/199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26273DC" w14:textId="2E32B5CF" w:rsidR="00F22F39" w:rsidRPr="00F22F39" w:rsidRDefault="00C27F26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76CA3A64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C9345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192.168.1.253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A8433" w14:textId="12D219AD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C: </w:t>
            </w:r>
            <w:r w:rsidR="008A09FA">
              <w:rPr>
                <w:rFonts w:ascii="Calibri" w:eastAsia="Times New Roman" w:hAnsi="Calibri" w:cs="Calibri"/>
                <w:color w:val="000000"/>
                <w:lang w:eastAsia="en-IN"/>
              </w:rPr>
              <w:t>67</w:t>
            </w:r>
            <w:r w:rsidR="0095423E">
              <w:rPr>
                <w:rFonts w:ascii="Calibri" w:eastAsia="Times New Roman" w:hAnsi="Calibri" w:cs="Calibri"/>
                <w:color w:val="000000"/>
                <w:lang w:eastAsia="en-IN"/>
              </w:rPr>
              <w:t>.3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/114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E72F7" w14:textId="66DBBBDA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D:</w:t>
            </w:r>
            <w:r w:rsidR="008A09F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95423E">
              <w:rPr>
                <w:rFonts w:ascii="Calibri" w:eastAsia="Times New Roman" w:hAnsi="Calibri" w:cs="Calibri"/>
                <w:color w:val="000000"/>
                <w:lang w:eastAsia="en-IN"/>
              </w:rPr>
              <w:t>50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/574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BD50CA" w14:textId="3ED2F8F5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 1</w:t>
            </w:r>
            <w:r w:rsidR="003704B5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95423E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/242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10DCE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G: 14.8/148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E0B690F" w14:textId="75E1B7F6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Ext H:</w:t>
            </w:r>
            <w:r w:rsidR="0095423E">
              <w:rPr>
                <w:rFonts w:ascii="Calibri" w:eastAsia="Times New Roman" w:hAnsi="Calibri" w:cs="Calibri"/>
                <w:color w:val="000000"/>
                <w:lang w:eastAsia="en-IN"/>
              </w:rPr>
              <w:t>359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/1.81 TB</w:t>
            </w:r>
          </w:p>
        </w:tc>
      </w:tr>
      <w:tr w:rsidR="00F22F39" w:rsidRPr="00F22F39" w14:paraId="58F625B1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EF548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192.168.1.254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8494CF" w14:textId="36C26E8C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 1</w:t>
            </w:r>
            <w:r w:rsidR="008C2558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/199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DB83E" w14:textId="43BE92CB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D:1</w:t>
            </w:r>
            <w:r w:rsidR="008C255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/663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203DB" w14:textId="6E7062C2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E: </w:t>
            </w:r>
            <w:r w:rsidR="008C2558">
              <w:rPr>
                <w:rFonts w:ascii="Calibri" w:eastAsia="Times New Roman" w:hAnsi="Calibri" w:cs="Calibri"/>
                <w:color w:val="000000"/>
                <w:lang w:eastAsia="en-IN"/>
              </w:rPr>
              <w:t>399/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499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7AC086" w14:textId="023CDD36" w:rsidR="00F22F39" w:rsidRPr="00F22F39" w:rsidRDefault="008C2558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M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:499/499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638B7F5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6C62757C" w14:textId="77777777" w:rsidTr="000A030A">
        <w:trPr>
          <w:trHeight w:val="287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0E285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192.168.1.240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F05C0" w14:textId="167F81A8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C:1</w:t>
            </w:r>
            <w:r w:rsidR="00BE7FC2">
              <w:rPr>
                <w:rFonts w:ascii="Calibri" w:eastAsia="Times New Roman" w:hAnsi="Calibri" w:cs="Calibri"/>
                <w:color w:val="000000"/>
                <w:lang w:eastAsia="en-IN"/>
              </w:rPr>
              <w:t>84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/232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1C4CED" w14:textId="05B110FD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706F41">
              <w:rPr>
                <w:rFonts w:ascii="Calibri" w:eastAsia="Times New Roman" w:hAnsi="Calibri" w:cs="Calibri"/>
                <w:lang w:eastAsia="en-IN"/>
              </w:rPr>
              <w:t xml:space="preserve">D: </w:t>
            </w:r>
            <w:r w:rsidR="006279FA" w:rsidRPr="00706F41">
              <w:rPr>
                <w:rFonts w:ascii="Calibri" w:eastAsia="Times New Roman" w:hAnsi="Calibri" w:cs="Calibri"/>
                <w:lang w:eastAsia="en-IN"/>
              </w:rPr>
              <w:t>1</w:t>
            </w:r>
            <w:r w:rsidR="00BE7FC2">
              <w:rPr>
                <w:rFonts w:ascii="Calibri" w:eastAsia="Times New Roman" w:hAnsi="Calibri" w:cs="Calibri"/>
                <w:lang w:eastAsia="en-IN"/>
              </w:rPr>
              <w:t>69</w:t>
            </w:r>
            <w:r w:rsidRPr="00706F41">
              <w:rPr>
                <w:rFonts w:ascii="Calibri" w:eastAsia="Times New Roman" w:hAnsi="Calibri" w:cs="Calibri"/>
                <w:shd w:val="clear" w:color="auto" w:fill="FFFFFF" w:themeFill="background1"/>
                <w:lang w:eastAsia="en-IN"/>
              </w:rPr>
              <w:t>/</w:t>
            </w:r>
            <w:r w:rsidRPr="00706F41">
              <w:rPr>
                <w:rFonts w:ascii="Calibri" w:eastAsia="Times New Roman" w:hAnsi="Calibri" w:cs="Calibri"/>
                <w:lang w:eastAsia="en-IN"/>
              </w:rPr>
              <w:t>232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BFE016" w14:textId="76C12697" w:rsidR="00F22F39" w:rsidRPr="00F22F39" w:rsidRDefault="00BE7FC2" w:rsidP="00BE7FC2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E: 25.0/3.63TB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495FB" w14:textId="5515815E" w:rsidR="00F22F39" w:rsidRPr="00F22F39" w:rsidRDefault="008C4F13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F:3.61/3.61TB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FA8237" w14:textId="77777777" w:rsidR="00F22F39" w:rsidRPr="00F22F39" w:rsidRDefault="00F22F39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74E13C2A" w14:textId="77777777" w:rsidTr="000A030A">
        <w:trPr>
          <w:trHeight w:val="301"/>
        </w:trPr>
        <w:tc>
          <w:tcPr>
            <w:tcW w:w="2196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1F97B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192.168.1.79</w:t>
            </w:r>
          </w:p>
        </w:tc>
        <w:tc>
          <w:tcPr>
            <w:tcW w:w="109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C98A9" w14:textId="39B59320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C:1</w:t>
            </w:r>
            <w:r w:rsidR="00761564">
              <w:rPr>
                <w:rFonts w:ascii="Calibri" w:eastAsia="Times New Roman" w:hAnsi="Calibri" w:cs="Calibri"/>
                <w:color w:val="000000"/>
                <w:lang w:eastAsia="en-IN"/>
              </w:rPr>
              <w:t>09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  <w:r w:rsidR="00761564">
              <w:rPr>
                <w:rFonts w:ascii="Calibri" w:eastAsia="Times New Roman" w:hAnsi="Calibri" w:cs="Calibri"/>
                <w:color w:val="000000"/>
                <w:lang w:eastAsia="en-IN"/>
              </w:rPr>
              <w:t>199</w:t>
            </w:r>
          </w:p>
        </w:tc>
        <w:tc>
          <w:tcPr>
            <w:tcW w:w="129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494EFB" w14:textId="00BEA7B1" w:rsidR="00F22F39" w:rsidRPr="00F22F39" w:rsidRDefault="00276C7F" w:rsidP="00276C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7C6E1" w14:textId="530385C2" w:rsidR="00F22F39" w:rsidRPr="00F22F39" w:rsidRDefault="00CB249B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4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F457B74" w14:textId="52F88F22" w:rsidR="00F22F39" w:rsidRPr="00F22F39" w:rsidRDefault="00276C7F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F:</w:t>
            </w:r>
            <w:r w:rsidR="00CB249B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 36.8</w:t>
            </w:r>
            <w:r w:rsidR="00CB249B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/299</w:t>
            </w:r>
          </w:p>
        </w:tc>
        <w:tc>
          <w:tcPr>
            <w:tcW w:w="1623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79E098D" w14:textId="47F8ED87" w:rsidR="00F22F39" w:rsidRPr="00F22F39" w:rsidRDefault="00CB249B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H</w:t>
            </w:r>
            <w:r w:rsidR="00276C7F">
              <w:rPr>
                <w:rFonts w:ascii="Calibri" w:eastAsia="Times New Roman" w:hAnsi="Calibri" w:cs="Calibri"/>
                <w:color w:val="000000"/>
                <w:lang w:eastAsia="en-IN"/>
              </w:rPr>
              <w:t>: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431</w:t>
            </w:r>
            <w:r w:rsidR="00276C7F">
              <w:rPr>
                <w:rFonts w:ascii="Calibri" w:eastAsia="Times New Roman" w:hAnsi="Calibri" w:cs="Calibri"/>
                <w:color w:val="000000"/>
                <w:lang w:eastAsia="en-IN"/>
              </w:rPr>
              <w:t>/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431</w:t>
            </w:r>
          </w:p>
        </w:tc>
      </w:tr>
    </w:tbl>
    <w:p w14:paraId="5036555A" w14:textId="059B44A0" w:rsidR="00F22F39" w:rsidRDefault="00F22F39" w:rsidP="00A35CED">
      <w:pPr>
        <w:rPr>
          <w:lang w:val="en-US"/>
        </w:rPr>
      </w:pPr>
    </w:p>
    <w:tbl>
      <w:tblPr>
        <w:tblW w:w="8981" w:type="dxa"/>
        <w:tblLook w:val="04A0" w:firstRow="1" w:lastRow="0" w:firstColumn="1" w:lastColumn="0" w:noHBand="0" w:noVBand="1"/>
      </w:tblPr>
      <w:tblGrid>
        <w:gridCol w:w="2300"/>
        <w:gridCol w:w="1400"/>
        <w:gridCol w:w="1223"/>
        <w:gridCol w:w="1389"/>
        <w:gridCol w:w="1380"/>
        <w:gridCol w:w="1289"/>
      </w:tblGrid>
      <w:tr w:rsidR="00F22F39" w:rsidRPr="00F22F39" w14:paraId="603BB061" w14:textId="77777777" w:rsidTr="00F22F39">
        <w:trPr>
          <w:trHeight w:val="300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6A19A80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lang w:eastAsia="en-IN"/>
              </w:rPr>
              <w:t>Hyper-V</w:t>
            </w:r>
          </w:p>
        </w:tc>
        <w:tc>
          <w:tcPr>
            <w:tcW w:w="6681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C65911"/>
            <w:noWrap/>
            <w:vAlign w:val="bottom"/>
            <w:hideMark/>
          </w:tcPr>
          <w:p w14:paraId="40B0F88B" w14:textId="77777777" w:rsidR="00F22F39" w:rsidRPr="00F22F39" w:rsidRDefault="00F22F39" w:rsidP="00F22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Drives in GB</w:t>
            </w:r>
          </w:p>
        </w:tc>
      </w:tr>
      <w:tr w:rsidR="00F22F39" w:rsidRPr="00F22F39" w14:paraId="3C676232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EA68CE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192.168.1.90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3926E" w14:textId="3AED5042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C: </w:t>
            </w:r>
            <w:r w:rsidR="00DE00EE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EB04E5">
              <w:rPr>
                <w:rFonts w:ascii="Calibri" w:eastAsia="Times New Roman" w:hAnsi="Calibri" w:cs="Calibri"/>
                <w:color w:val="000000"/>
                <w:lang w:eastAsia="en-IN"/>
              </w:rPr>
              <w:t>6.1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/151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57FDF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755DF" w14:textId="7B50B78D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 1</w:t>
            </w:r>
            <w:r w:rsidR="00DE00EE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EB04E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/347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606E8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503C347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22F39" w:rsidRPr="00F22F39" w14:paraId="069D5FC8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EE51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87847" w14:textId="6D62E272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 1</w:t>
            </w:r>
            <w:r w:rsidR="00B172E9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="007979A5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B277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5DABE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5950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C83C80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2542B5" w:rsidRPr="00F22F39" w14:paraId="0AC8DD4F" w14:textId="77777777" w:rsidTr="000A030A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FF670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E2DB5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C:9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2.2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2C5EE1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0CDAF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F744A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BCF9D3" w14:textId="77777777" w:rsidR="002542B5" w:rsidRPr="00F22F39" w:rsidRDefault="002542B5" w:rsidP="000A030A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75003D1C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027B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B069D4" w14:textId="5A98CFA0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</w:t>
            </w:r>
            <w:r w:rsidR="00500E38">
              <w:rPr>
                <w:rFonts w:ascii="Calibri" w:eastAsia="Times New Roman" w:hAnsi="Calibri" w:cs="Calibri"/>
                <w:color w:val="000000"/>
                <w:lang w:eastAsia="en-IN"/>
              </w:rPr>
              <w:t>56.2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/96.6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8B564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B3B330" w14:textId="3F26E328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E:1</w:t>
            </w:r>
            <w:r w:rsidR="00500E38">
              <w:rPr>
                <w:rFonts w:ascii="Calibri" w:eastAsia="Times New Roman" w:hAnsi="Calibri" w:cs="Calibri"/>
                <w:color w:val="000000"/>
                <w:lang w:eastAsia="en-IN"/>
              </w:rPr>
              <w:t>1.4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EE2DFF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678FB0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4A4EC3" w:rsidRPr="00F22F39" w14:paraId="20DC73FA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9A8C42C" w14:textId="4E0ADDF1" w:rsidR="004A4EC3" w:rsidRPr="00F22F39" w:rsidRDefault="004A4EC3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192.168.1.87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A8EE5" w14:textId="79D8F108" w:rsidR="004A4EC3" w:rsidRPr="00F22F39" w:rsidRDefault="00737950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C: 21.0/49.6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AC8C8E6" w14:textId="12A3B5D9" w:rsidR="004A4EC3" w:rsidRPr="00F22F39" w:rsidRDefault="00737950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CFF3FF" w14:textId="1AAB279E" w:rsidR="004A4EC3" w:rsidRPr="00F22F39" w:rsidRDefault="00E140A0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E:31.8/69.9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D072AD" w14:textId="77777777" w:rsidR="004A4EC3" w:rsidRPr="00F22F39" w:rsidRDefault="004A4EC3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6CC260C" w14:textId="77777777" w:rsidR="004A4EC3" w:rsidRPr="00F22F39" w:rsidRDefault="004A4EC3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</w:p>
        </w:tc>
      </w:tr>
      <w:tr w:rsidR="00F22F39" w:rsidRPr="00F22F39" w14:paraId="2E9E8F95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3543C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192.168.1.75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75CC4A" w14:textId="1024EA25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</w:t>
            </w:r>
            <w:r w:rsidR="00353196">
              <w:rPr>
                <w:rFonts w:ascii="Calibri" w:eastAsia="Times New Roman" w:hAnsi="Calibri" w:cs="Calibri"/>
                <w:color w:val="000000"/>
                <w:lang w:eastAsia="en-IN"/>
              </w:rPr>
              <w:t>41.9/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86.6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ADFB1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D4549C" w14:textId="5BB2C3BD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E:2</w:t>
            </w:r>
            <w:r w:rsidR="00B77ECA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  <w:r w:rsidR="001255FC">
              <w:rPr>
                <w:rFonts w:ascii="Calibri" w:eastAsia="Times New Roman" w:hAnsi="Calibri" w:cs="Calibri"/>
                <w:color w:val="000000"/>
                <w:lang w:eastAsia="en-IN"/>
              </w:rPr>
              <w:t>.</w:t>
            </w:r>
            <w:r w:rsidR="00B77ECA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/39.9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E86D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447B95A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22F39" w:rsidRPr="00F22F39" w14:paraId="24CF607E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7117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192.168.1.80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65968A" w14:textId="0B4279CD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 1</w:t>
            </w:r>
            <w:r w:rsidR="00C470BF">
              <w:rPr>
                <w:rFonts w:ascii="Calibri" w:eastAsia="Times New Roman" w:hAnsi="Calibri" w:cs="Calibri"/>
                <w:color w:val="000000"/>
                <w:lang w:eastAsia="en-IN"/>
              </w:rPr>
              <w:t>51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/207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4CE83A" w14:textId="10C515A6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D:</w:t>
            </w:r>
            <w:r w:rsidR="00F33A48">
              <w:rPr>
                <w:rFonts w:ascii="Calibri" w:eastAsia="Times New Roman" w:hAnsi="Calibri" w:cs="Calibri"/>
                <w:color w:val="000000"/>
                <w:lang w:eastAsia="en-IN"/>
              </w:rPr>
              <w:t>125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/296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5C678" w14:textId="281CF91F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</w:t>
            </w:r>
            <w:r w:rsidR="0055571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F33A48">
              <w:rPr>
                <w:rFonts w:ascii="Calibri" w:eastAsia="Times New Roman" w:hAnsi="Calibri" w:cs="Calibri"/>
                <w:color w:val="000000"/>
                <w:lang w:eastAsia="en-IN"/>
              </w:rPr>
              <w:t>9.8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/296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BDBC8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B3B80F7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F22F39" w:rsidRPr="00F22F39" w14:paraId="22BAA30D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AEC6C4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192.168.1.211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0C088C" w14:textId="7DB6DF31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</w:t>
            </w:r>
            <w:r w:rsidR="009E018A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CC0F94">
              <w:rPr>
                <w:rFonts w:ascii="Calibri" w:eastAsia="Times New Roman" w:hAnsi="Calibri" w:cs="Calibri"/>
                <w:color w:val="000000"/>
                <w:lang w:eastAsia="en-IN"/>
              </w:rPr>
              <w:t>5.7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/129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B74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74FA02" w14:textId="47813E98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E: </w:t>
            </w:r>
            <w:r w:rsidR="00CC0F94">
              <w:rPr>
                <w:rFonts w:ascii="Calibri" w:eastAsia="Times New Roman" w:hAnsi="Calibri" w:cs="Calibri"/>
                <w:color w:val="000000"/>
                <w:lang w:eastAsia="en-IN"/>
              </w:rPr>
              <w:t>26.8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/99.9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81470" w14:textId="59FC5371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F: 5</w:t>
            </w:r>
            <w:r w:rsidR="009E018A">
              <w:rPr>
                <w:rFonts w:ascii="Calibri" w:eastAsia="Times New Roman" w:hAnsi="Calibri" w:cs="Calibri"/>
                <w:color w:val="000000"/>
                <w:lang w:eastAsia="en-IN"/>
              </w:rPr>
              <w:t>0.6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/99.9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24F43E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62DA0796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AF37BC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192.168.1.109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FA0197" w14:textId="4E7366E5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C: </w:t>
            </w:r>
            <w:r w:rsidR="004C3E09">
              <w:rPr>
                <w:rFonts w:ascii="Calibri" w:eastAsia="Times New Roman" w:hAnsi="Calibri" w:cs="Calibri"/>
                <w:color w:val="000000"/>
                <w:lang w:eastAsia="en-IN"/>
              </w:rPr>
              <w:t>94.2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/249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BAC9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9C3B2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E: 80.4/99.9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57A80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895DA2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63DF5C1D" w14:textId="77777777" w:rsidTr="000B4100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1E95F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192.168.1.95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2C03A" w14:textId="562511E3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C: 109/</w:t>
            </w:r>
            <w:r w:rsidR="00D13C2F">
              <w:rPr>
                <w:rFonts w:ascii="Calibri" w:eastAsia="Times New Roman" w:hAnsi="Calibri" w:cs="Calibri"/>
                <w:color w:val="000000"/>
                <w:lang w:eastAsia="en-IN"/>
              </w:rPr>
              <w:t>126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514F7" w14:textId="2D8D02C9" w:rsidR="00F22F39" w:rsidRPr="00F22F39" w:rsidRDefault="00D13C2F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D:24</w:t>
            </w:r>
            <w:r w:rsidR="00BF16D2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/249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91FB6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7918B" w14:textId="190BF3F5" w:rsidR="00F22F39" w:rsidRPr="00F22F39" w:rsidRDefault="000B4100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B47283C" w14:textId="278AF5FF" w:rsidR="00F22F39" w:rsidRPr="00F22F39" w:rsidRDefault="000B4100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C54519" w:rsidRPr="00F22F39" w14:paraId="4FF360EC" w14:textId="77777777" w:rsidTr="003B4DB0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858DD3E" w14:textId="5D839DDE" w:rsidR="00C54519" w:rsidRPr="00F22F39" w:rsidRDefault="00C54519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</w:t>
            </w:r>
            <w:r w:rsidR="003D4A1F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112</w:t>
            </w:r>
          </w:p>
        </w:tc>
        <w:tc>
          <w:tcPr>
            <w:tcW w:w="14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42C5A68" w14:textId="7E9E0B00" w:rsidR="00C54519" w:rsidRPr="00F22F39" w:rsidRDefault="00142C16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951B2D" w14:textId="1018FCE2" w:rsidR="00C54519" w:rsidRDefault="00142C16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7406D8F" w14:textId="29AA2393" w:rsidR="00C54519" w:rsidRDefault="00142C16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B7C31D" w14:textId="7F237E16" w:rsidR="00C54519" w:rsidRDefault="00142C16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28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DC52A45" w14:textId="66707FC9" w:rsidR="00C54519" w:rsidRDefault="00142C16" w:rsidP="00DA6290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--</w:t>
            </w:r>
          </w:p>
        </w:tc>
      </w:tr>
    </w:tbl>
    <w:p w14:paraId="1A6D6A0A" w14:textId="78C03838" w:rsidR="00FF5656" w:rsidRPr="00516D94" w:rsidRDefault="00FF5656" w:rsidP="00516D94">
      <w:pPr>
        <w:rPr>
          <w:lang w:val="en-US"/>
        </w:rPr>
      </w:pPr>
    </w:p>
    <w:p w14:paraId="7289CD4F" w14:textId="76EC3EC8" w:rsidR="00625229" w:rsidRDefault="005F1631" w:rsidP="00084EE1">
      <w:pPr>
        <w:pStyle w:val="Heading1"/>
        <w:numPr>
          <w:ilvl w:val="0"/>
          <w:numId w:val="15"/>
        </w:numPr>
      </w:pPr>
      <w:bookmarkStart w:id="25" w:name="_Toc14787830"/>
      <w:bookmarkStart w:id="26" w:name="_Toc486751135"/>
      <w:bookmarkStart w:id="27" w:name="_Toc487410479"/>
      <w:bookmarkStart w:id="28" w:name="_Toc488485983"/>
      <w:r>
        <w:t>Performance Management</w:t>
      </w:r>
      <w:bookmarkEnd w:id="25"/>
    </w:p>
    <w:p w14:paraId="603170EC" w14:textId="77777777" w:rsidR="005F1631" w:rsidRPr="005F1631" w:rsidRDefault="005F1631" w:rsidP="005F1631">
      <w:pPr>
        <w:pStyle w:val="NoSpacing"/>
        <w:rPr>
          <w:lang w:val="en-US"/>
        </w:rPr>
      </w:pPr>
    </w:p>
    <w:p w14:paraId="2B963B13" w14:textId="77777777" w:rsidR="00625229" w:rsidRPr="00637746" w:rsidRDefault="00625229" w:rsidP="00976588">
      <w:pPr>
        <w:rPr>
          <w:lang w:val="en-US"/>
        </w:rPr>
      </w:pPr>
      <w:r w:rsidRPr="00637746">
        <w:rPr>
          <w:lang w:val="en-US"/>
        </w:rPr>
        <w:t xml:space="preserve">If any external supplier is involved in the </w:t>
      </w:r>
      <w:proofErr w:type="gramStart"/>
      <w:r w:rsidRPr="00637746">
        <w:rPr>
          <w:lang w:val="en-US"/>
        </w:rPr>
        <w:t>project</w:t>
      </w:r>
      <w:proofErr w:type="gramEnd"/>
      <w:r w:rsidRPr="00637746">
        <w:rPr>
          <w:lang w:val="en-US"/>
        </w:rPr>
        <w:t xml:space="preserve"> then define the following sections. Otherwise remove the entire section from the plan.</w:t>
      </w:r>
    </w:p>
    <w:p w14:paraId="275594A3" w14:textId="149997A1" w:rsidR="00625229" w:rsidRDefault="005F1631" w:rsidP="00F22F39">
      <w:pPr>
        <w:pStyle w:val="Heading2"/>
      </w:pPr>
      <w:bookmarkStart w:id="29" w:name="_Toc14787831"/>
      <w:bookmarkEnd w:id="26"/>
      <w:bookmarkEnd w:id="27"/>
      <w:bookmarkEnd w:id="28"/>
      <w:r w:rsidRPr="00F22F39">
        <w:rPr>
          <w:highlight w:val="yellow"/>
        </w:rPr>
        <w:t>Servers</w:t>
      </w:r>
      <w:r w:rsidR="00F22F39" w:rsidRPr="00F22F39">
        <w:rPr>
          <w:highlight w:val="yellow"/>
        </w:rPr>
        <w:t>:</w:t>
      </w:r>
      <w:bookmarkEnd w:id="29"/>
    </w:p>
    <w:p w14:paraId="635AA7D8" w14:textId="77777777" w:rsidR="00F22F39" w:rsidRPr="00F22F39" w:rsidRDefault="00F22F39" w:rsidP="00F22F39">
      <w:pPr>
        <w:rPr>
          <w:lang w:val="en-US"/>
        </w:rPr>
      </w:pPr>
    </w:p>
    <w:tbl>
      <w:tblPr>
        <w:tblW w:w="4500" w:type="dxa"/>
        <w:tblLook w:val="04A0" w:firstRow="1" w:lastRow="0" w:firstColumn="1" w:lastColumn="0" w:noHBand="0" w:noVBand="1"/>
      </w:tblPr>
      <w:tblGrid>
        <w:gridCol w:w="2300"/>
        <w:gridCol w:w="1240"/>
        <w:gridCol w:w="982"/>
      </w:tblGrid>
      <w:tr w:rsidR="00F22F39" w:rsidRPr="00F22F39" w14:paraId="2F692FDE" w14:textId="77777777" w:rsidTr="00F22F39">
        <w:trPr>
          <w:trHeight w:val="315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C65911"/>
            <w:noWrap/>
            <w:vAlign w:val="bottom"/>
            <w:hideMark/>
          </w:tcPr>
          <w:p w14:paraId="5BA40607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Base Server Machine IP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E883281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CPU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0A06514A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Memory</w:t>
            </w:r>
          </w:p>
        </w:tc>
      </w:tr>
      <w:tr w:rsidR="00F22F39" w:rsidRPr="00F22F39" w14:paraId="4D2F43C7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E230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2930B" w14:textId="12659F05" w:rsidR="00F22F39" w:rsidRPr="00F22F39" w:rsidRDefault="003D4A1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7FDC33" w14:textId="0A78678C" w:rsidR="00F22F39" w:rsidRPr="00F22F39" w:rsidRDefault="00DE00EE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3D4A1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2D04B469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480C6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1170FD" w14:textId="4B4EC183" w:rsidR="00F22F39" w:rsidRPr="00F22F39" w:rsidRDefault="00A3573A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286703" w14:textId="0FBD4043" w:rsidR="00F22F39" w:rsidRPr="00F22F39" w:rsidRDefault="00DE00EE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A3573A">
              <w:rPr>
                <w:rFonts w:ascii="Calibri" w:eastAsia="Times New Roman" w:hAnsi="Calibri" w:cs="Calibri"/>
                <w:color w:val="000000"/>
                <w:lang w:eastAsia="en-IN"/>
              </w:rPr>
              <w:t>0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5467AFA9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89DD36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F83BE1" w14:textId="7CFE8AFF" w:rsidR="00F22F39" w:rsidRPr="00F22F39" w:rsidRDefault="007115C1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E09B9" w14:textId="5F9F3AE8" w:rsidR="00F22F39" w:rsidRPr="00F22F39" w:rsidRDefault="007115C1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49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03E3109C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CABBB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192.168.1.253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91173B" w14:textId="46B89CF4" w:rsidR="00F22F39" w:rsidRPr="00F22F39" w:rsidRDefault="002E36A5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4F68B" w14:textId="06972DC0" w:rsidR="00F22F39" w:rsidRPr="00F22F39" w:rsidRDefault="003704B5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2E36A5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6637EF04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00E98B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192.168.1.254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C4E2A" w14:textId="0DFEE336" w:rsidR="00F22F39" w:rsidRPr="00F22F39" w:rsidRDefault="00D5201A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F84D7" w14:textId="0F5AA5B0" w:rsidR="00F22F39" w:rsidRPr="00F22F39" w:rsidRDefault="00D5201A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65254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F22F39" w:rsidRPr="0065254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1974185C" w14:textId="77777777" w:rsidTr="00F22F39">
        <w:trPr>
          <w:trHeight w:val="300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D94E2A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192.168.1.240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84F57" w14:textId="745CAFD9" w:rsidR="00F22F39" w:rsidRPr="00F22F39" w:rsidRDefault="00652548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88B47" w14:textId="7DE4900F" w:rsidR="00F22F39" w:rsidRPr="00F22F39" w:rsidRDefault="00652548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65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3C6203A2" w14:textId="77777777" w:rsidTr="00F22F39">
        <w:trPr>
          <w:trHeight w:val="315"/>
        </w:trPr>
        <w:tc>
          <w:tcPr>
            <w:tcW w:w="2300" w:type="dxa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734A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192.168.1.79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C8D9C" w14:textId="6180C6FD" w:rsidR="00F22F39" w:rsidRPr="00F22F39" w:rsidRDefault="0064314E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1A5CB" w14:textId="19427D46" w:rsidR="00F22F39" w:rsidRPr="00F22F39" w:rsidRDefault="0064314E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46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p w14:paraId="54CDBECE" w14:textId="5FE03C76" w:rsidR="00F22F39" w:rsidRDefault="00F22F39" w:rsidP="00F22F39">
      <w:pPr>
        <w:rPr>
          <w:lang w:val="en-US"/>
        </w:rPr>
      </w:pPr>
    </w:p>
    <w:p w14:paraId="387C536F" w14:textId="77777777" w:rsidR="00F22F39" w:rsidRDefault="00F22F39" w:rsidP="00F22F39">
      <w:pPr>
        <w:rPr>
          <w:lang w:val="en-US"/>
        </w:rPr>
      </w:pPr>
    </w:p>
    <w:tbl>
      <w:tblPr>
        <w:tblW w:w="4522" w:type="dxa"/>
        <w:tblLook w:val="04A0" w:firstRow="1" w:lastRow="0" w:firstColumn="1" w:lastColumn="0" w:noHBand="0" w:noVBand="1"/>
      </w:tblPr>
      <w:tblGrid>
        <w:gridCol w:w="2300"/>
        <w:gridCol w:w="1240"/>
        <w:gridCol w:w="982"/>
      </w:tblGrid>
      <w:tr w:rsidR="00F22F39" w:rsidRPr="00F22F39" w14:paraId="6240FD67" w14:textId="77777777" w:rsidTr="007136FC">
        <w:trPr>
          <w:trHeight w:val="300"/>
        </w:trPr>
        <w:tc>
          <w:tcPr>
            <w:tcW w:w="23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3CA5A5E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lang w:eastAsia="en-IN"/>
              </w:rPr>
              <w:t>Hyper-V</w:t>
            </w:r>
          </w:p>
        </w:tc>
        <w:tc>
          <w:tcPr>
            <w:tcW w:w="124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44F99879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CPU</w:t>
            </w:r>
          </w:p>
        </w:tc>
        <w:tc>
          <w:tcPr>
            <w:tcW w:w="98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5911"/>
            <w:noWrap/>
            <w:vAlign w:val="bottom"/>
            <w:hideMark/>
          </w:tcPr>
          <w:p w14:paraId="365B2902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Memory</w:t>
            </w:r>
          </w:p>
        </w:tc>
      </w:tr>
      <w:tr w:rsidR="00F22F39" w:rsidRPr="00F22F39" w14:paraId="70F71655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4643CA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192.168.1.90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38164" w14:textId="7D0AF2DE" w:rsidR="00F22F39" w:rsidRPr="00F22F39" w:rsidRDefault="00EF421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A7871B" w14:textId="4187CC17" w:rsidR="00F22F39" w:rsidRPr="00F22F39" w:rsidRDefault="00EF421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92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2767C520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0C113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9BDC07" w14:textId="3BC9B919" w:rsidR="00F22F39" w:rsidRPr="00F22F39" w:rsidRDefault="00F93CF0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54E87C" w14:textId="21F6A95A" w:rsidR="00F22F39" w:rsidRPr="00F22F39" w:rsidRDefault="000B089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360499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0B221B56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021BA4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EB3334" w14:textId="02FF48E6" w:rsidR="00F22F39" w:rsidRPr="00F22F39" w:rsidRDefault="00E74CA8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81673" w14:textId="658EA671" w:rsidR="00F22F39" w:rsidRPr="00F22F39" w:rsidRDefault="00E74CA8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85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2A818BB3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F78C0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192.168.1.75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34AA" w14:textId="53264413" w:rsidR="00F22F39" w:rsidRPr="00F22F39" w:rsidRDefault="00831B35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95293" w14:textId="7DCEAB22" w:rsidR="00F22F39" w:rsidRPr="00F22F39" w:rsidRDefault="00831B35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9464CF" w:rsidRPr="00F22F39" w14:paraId="5DF471C0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03D88C0" w14:textId="174A5E6B" w:rsidR="009464CF" w:rsidRPr="00F22F39" w:rsidRDefault="009464CF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192.168.1.87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B41514" w14:textId="50997E5B" w:rsidR="009464CF" w:rsidRDefault="009464C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22%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99663F" w14:textId="3CE4CB61" w:rsidR="009464CF" w:rsidRPr="00F22F39" w:rsidRDefault="009464CF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76%</w:t>
            </w:r>
          </w:p>
        </w:tc>
      </w:tr>
      <w:tr w:rsidR="00F22F39" w:rsidRPr="00F22F39" w14:paraId="7054DFF7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D911A4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192.168.1.80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6A296" w14:textId="3A962DBA" w:rsidR="00F22F39" w:rsidRPr="00F22F39" w:rsidRDefault="007D4DAA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81E73" w14:textId="750A68A0" w:rsidR="00F22F39" w:rsidRPr="00F22F39" w:rsidRDefault="00F22F39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7D4DAA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  <w:r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4F70778C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225E6C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D4674" w14:textId="10170C2D" w:rsidR="00F22F39" w:rsidRPr="00F22F39" w:rsidRDefault="00FD5E7E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4954D" w14:textId="6DDD0A7C" w:rsidR="00F22F39" w:rsidRPr="00F22F39" w:rsidRDefault="003D36E3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D5E7E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2D6B8433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A72820" w14:textId="047E2DC1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</w:t>
            </w:r>
            <w:r w:rsidR="003F6CEB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112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B2D8A" w14:textId="04E32DEC" w:rsidR="00F22F39" w:rsidRPr="00F22F39" w:rsidRDefault="00142C16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EDFC6" w14:textId="1A65596E" w:rsidR="00F22F39" w:rsidRPr="00F22F39" w:rsidRDefault="00142C16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</w:tr>
      <w:tr w:rsidR="00F22F39" w:rsidRPr="00F22F39" w14:paraId="57F2E905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B6721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192.168.1.211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02539" w14:textId="6AF66D38" w:rsidR="00F22F39" w:rsidRPr="00F22F39" w:rsidRDefault="0088447D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50B314" w14:textId="28116B90" w:rsidR="00F22F39" w:rsidRPr="00F22F39" w:rsidRDefault="0088447D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71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58351E2D" w14:textId="77777777" w:rsidTr="007136FC">
        <w:trPr>
          <w:trHeight w:val="300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82DAD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192.168.1.109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CD1352" w14:textId="3ADCF353" w:rsidR="00F22F39" w:rsidRPr="00F22F39" w:rsidRDefault="00630F40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  <w:r w:rsidR="00A433DF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6B29F4" w14:textId="56962367" w:rsidR="00F22F39" w:rsidRPr="00F22F39" w:rsidRDefault="00630F40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  <w:r w:rsidR="00A433DF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  <w:tr w:rsidR="00F22F39" w:rsidRPr="00F22F39" w14:paraId="424B1E51" w14:textId="77777777" w:rsidTr="007136FC">
        <w:trPr>
          <w:trHeight w:val="315"/>
        </w:trPr>
        <w:tc>
          <w:tcPr>
            <w:tcW w:w="23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38875" w14:textId="77777777" w:rsidR="00F22F39" w:rsidRPr="00F22F39" w:rsidRDefault="00F22F39" w:rsidP="00F22F39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</w:pPr>
            <w:r w:rsidRPr="00F22F39">
              <w:rPr>
                <w:rFonts w:ascii="Calibri" w:eastAsia="Times New Roman" w:hAnsi="Calibri" w:cs="Calibri"/>
                <w:b/>
                <w:bCs/>
                <w:color w:val="000000"/>
                <w:lang w:eastAsia="en-IN"/>
              </w:rPr>
              <w:t>192.168.1.95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69765" w14:textId="0CEC42B7" w:rsidR="00F22F39" w:rsidRPr="00F22F39" w:rsidRDefault="008A7D83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  <w:tc>
          <w:tcPr>
            <w:tcW w:w="9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ABB96" w14:textId="52227C13" w:rsidR="00F22F39" w:rsidRPr="00F22F39" w:rsidRDefault="008A7D83" w:rsidP="00F22F3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>
              <w:rPr>
                <w:rFonts w:ascii="Calibri" w:eastAsia="Times New Roman" w:hAnsi="Calibri" w:cs="Calibri"/>
                <w:color w:val="000000"/>
                <w:lang w:eastAsia="en-IN"/>
              </w:rPr>
              <w:t>88</w:t>
            </w:r>
            <w:r w:rsidR="00F22F39" w:rsidRPr="00F22F39">
              <w:rPr>
                <w:rFonts w:ascii="Calibri" w:eastAsia="Times New Roman" w:hAnsi="Calibri" w:cs="Calibri"/>
                <w:color w:val="000000"/>
                <w:lang w:eastAsia="en-IN"/>
              </w:rPr>
              <w:t>%</w:t>
            </w:r>
          </w:p>
        </w:tc>
      </w:tr>
    </w:tbl>
    <w:bookmarkEnd w:id="22"/>
    <w:bookmarkEnd w:id="23"/>
    <w:bookmarkEnd w:id="24"/>
    <w:p w14:paraId="3A7BFBE3" w14:textId="03D1AA4C" w:rsidR="00952AFB" w:rsidRDefault="001148BF" w:rsidP="00952AFB">
      <w:pPr>
        <w:rPr>
          <w:lang w:val="en-US"/>
        </w:rPr>
      </w:pPr>
      <w:r>
        <w:rPr>
          <w:lang w:val="en-US"/>
        </w:rPr>
        <w:tab/>
      </w:r>
    </w:p>
    <w:p w14:paraId="417B0DD4" w14:textId="6BD05233" w:rsidR="00625229" w:rsidRDefault="005F1631" w:rsidP="00084EE1">
      <w:pPr>
        <w:pStyle w:val="Heading1"/>
        <w:numPr>
          <w:ilvl w:val="0"/>
          <w:numId w:val="15"/>
        </w:numPr>
      </w:pPr>
      <w:bookmarkStart w:id="30" w:name="_Toc14787832"/>
      <w:r>
        <w:t>Asset Management</w:t>
      </w:r>
      <w:bookmarkEnd w:id="30"/>
    </w:p>
    <w:p w14:paraId="65056EB5" w14:textId="1C74F1D8" w:rsidR="005F1631" w:rsidRDefault="005F1631" w:rsidP="005F1631">
      <w:pPr>
        <w:pStyle w:val="NoSpacing"/>
        <w:rPr>
          <w:lang w:val="en-US"/>
        </w:rPr>
      </w:pPr>
    </w:p>
    <w:p w14:paraId="29304BF0" w14:textId="77777777" w:rsidR="005F1631" w:rsidRPr="005C151D" w:rsidRDefault="005F1631" w:rsidP="005F1631">
      <w:pPr>
        <w:pStyle w:val="Heading2"/>
        <w:numPr>
          <w:ilvl w:val="1"/>
          <w:numId w:val="15"/>
        </w:numPr>
      </w:pPr>
      <w:bookmarkStart w:id="31" w:name="_Toc14787833"/>
      <w:r>
        <w:t>Desktops &amp; Servers</w:t>
      </w:r>
      <w:bookmarkEnd w:id="31"/>
    </w:p>
    <w:p w14:paraId="44270254" w14:textId="637A9A41" w:rsidR="005F1631" w:rsidRDefault="005F1631" w:rsidP="00FE552F">
      <w:pPr>
        <w:pStyle w:val="Heading2"/>
        <w:numPr>
          <w:ilvl w:val="1"/>
          <w:numId w:val="15"/>
        </w:numPr>
      </w:pPr>
      <w:bookmarkStart w:id="32" w:name="_Toc14787834"/>
      <w:r>
        <w:t>Laptops</w:t>
      </w:r>
      <w:bookmarkEnd w:id="32"/>
    </w:p>
    <w:p w14:paraId="58DE1034" w14:textId="0385F83F" w:rsidR="004542EE" w:rsidRPr="004542EE" w:rsidRDefault="004542EE" w:rsidP="00FD6BFD">
      <w:pPr>
        <w:ind w:firstLine="720"/>
        <w:rPr>
          <w:lang w:val="en-US"/>
        </w:rPr>
      </w:pPr>
      <w:r>
        <w:rPr>
          <w:lang w:val="en-US"/>
        </w:rPr>
        <w:t>I have attached the separate document for asset management with separate excel page.</w:t>
      </w:r>
    </w:p>
    <w:p w14:paraId="28CE5A1B" w14:textId="77777777" w:rsidR="00625229" w:rsidRDefault="00625229" w:rsidP="00625229">
      <w:pPr>
        <w:spacing w:before="120" w:after="120" w:line="240" w:lineRule="auto"/>
        <w:rPr>
          <w:rFonts w:eastAsia="Times New Roman" w:cs="Times New Roman"/>
          <w:sz w:val="24"/>
          <w:szCs w:val="20"/>
          <w:lang w:val="en-US"/>
        </w:rPr>
      </w:pPr>
      <w:bookmarkStart w:id="33" w:name="_Toc86211698"/>
      <w:bookmarkStart w:id="34" w:name="_Toc106451777"/>
    </w:p>
    <w:p w14:paraId="3702ACB1" w14:textId="7DB6D702" w:rsidR="005F1631" w:rsidRDefault="00A5731E" w:rsidP="005F1631">
      <w:pPr>
        <w:pStyle w:val="Heading1"/>
        <w:numPr>
          <w:ilvl w:val="0"/>
          <w:numId w:val="15"/>
        </w:numPr>
      </w:pPr>
      <w:bookmarkStart w:id="35" w:name="_Toc14787835"/>
      <w:r>
        <w:t xml:space="preserve">Anti-virus </w:t>
      </w:r>
      <w:r w:rsidR="005F1631">
        <w:t>Security Management</w:t>
      </w:r>
      <w:bookmarkEnd w:id="35"/>
    </w:p>
    <w:p w14:paraId="5FEEF1B1" w14:textId="6CBB0198" w:rsidR="004542EE" w:rsidRDefault="004542EE" w:rsidP="004542EE">
      <w:pPr>
        <w:pStyle w:val="NoSpacing"/>
        <w:rPr>
          <w:lang w:val="en-US"/>
        </w:rPr>
      </w:pPr>
    </w:p>
    <w:p w14:paraId="5D390C71" w14:textId="63BE6E70" w:rsidR="004542EE" w:rsidRPr="004542EE" w:rsidRDefault="004542EE" w:rsidP="004542EE">
      <w:pPr>
        <w:pStyle w:val="NoSpacing"/>
        <w:ind w:left="720"/>
        <w:rPr>
          <w:lang w:val="en-US"/>
        </w:rPr>
      </w:pPr>
      <w:proofErr w:type="gramStart"/>
      <w:r>
        <w:rPr>
          <w:lang w:val="en-US"/>
        </w:rPr>
        <w:t>This details</w:t>
      </w:r>
      <w:proofErr w:type="gramEnd"/>
      <w:r>
        <w:rPr>
          <w:lang w:val="en-US"/>
        </w:rPr>
        <w:t xml:space="preserve"> are Norton security management only</w:t>
      </w:r>
      <w:r w:rsidR="008D2706">
        <w:rPr>
          <w:lang w:val="en-US"/>
        </w:rPr>
        <w:t xml:space="preserve"> applicable.</w:t>
      </w:r>
    </w:p>
    <w:p w14:paraId="0231C5B0" w14:textId="4A79920E" w:rsidR="005F1631" w:rsidRDefault="005F1631" w:rsidP="005F1631">
      <w:pPr>
        <w:pStyle w:val="NoSpacing"/>
        <w:rPr>
          <w:lang w:val="en-US"/>
        </w:rPr>
      </w:pPr>
    </w:p>
    <w:p w14:paraId="516BA5E4" w14:textId="61104546" w:rsidR="005F1631" w:rsidRDefault="005F1631" w:rsidP="005F1631">
      <w:pPr>
        <w:pStyle w:val="Heading2"/>
        <w:numPr>
          <w:ilvl w:val="1"/>
          <w:numId w:val="15"/>
        </w:numPr>
      </w:pPr>
      <w:bookmarkStart w:id="36" w:name="_Toc14787836"/>
      <w:r>
        <w:t>Desktops &amp; Servers</w:t>
      </w:r>
      <w:bookmarkEnd w:id="36"/>
    </w:p>
    <w:p w14:paraId="483E808C" w14:textId="68D43568" w:rsidR="00BC5DE0" w:rsidRDefault="00BC5DE0" w:rsidP="00BC5DE0">
      <w:pPr>
        <w:rPr>
          <w:lang w:val="en-US"/>
        </w:rPr>
      </w:pPr>
    </w:p>
    <w:p w14:paraId="281DA115" w14:textId="65B080D1" w:rsidR="004542EE" w:rsidRPr="004542EE" w:rsidRDefault="00BB6C27" w:rsidP="00BB6C27">
      <w:pPr>
        <w:ind w:left="720"/>
        <w:rPr>
          <w:lang w:val="en-US"/>
        </w:rPr>
      </w:pPr>
      <w:r>
        <w:rPr>
          <w:lang w:val="en-US"/>
        </w:rPr>
        <w:t xml:space="preserve">I have attached the Norton Key for Desktops, Servers and in excel </w:t>
      </w:r>
      <w:proofErr w:type="spellStart"/>
      <w:r>
        <w:rPr>
          <w:lang w:val="en-US"/>
        </w:rPr>
        <w:t>sheel</w:t>
      </w:r>
      <w:proofErr w:type="spellEnd"/>
      <w:r>
        <w:rPr>
          <w:lang w:val="en-US"/>
        </w:rPr>
        <w:t xml:space="preserve"> with separate document.</w:t>
      </w:r>
    </w:p>
    <w:p w14:paraId="56F46C77" w14:textId="467546CC" w:rsidR="00BC5DE0" w:rsidRPr="00BC5DE0" w:rsidRDefault="005F1631" w:rsidP="00BC5DE0">
      <w:pPr>
        <w:pStyle w:val="Heading2"/>
        <w:numPr>
          <w:ilvl w:val="1"/>
          <w:numId w:val="15"/>
        </w:numPr>
      </w:pPr>
      <w:bookmarkStart w:id="37" w:name="_Toc14787837"/>
      <w:proofErr w:type="gramStart"/>
      <w:r>
        <w:lastRenderedPageBreak/>
        <w:t xml:space="preserve">Laptops </w:t>
      </w:r>
      <w:r w:rsidR="00BC5DE0">
        <w:t>:</w:t>
      </w:r>
      <w:bookmarkEnd w:id="37"/>
      <w:proofErr w:type="gramEnd"/>
    </w:p>
    <w:p w14:paraId="1806FF45" w14:textId="77777777" w:rsidR="00BB6C27" w:rsidRDefault="00BB6C27" w:rsidP="00BB6C27">
      <w:pPr>
        <w:pStyle w:val="ListParagraph"/>
        <w:ind w:left="360"/>
        <w:rPr>
          <w:lang w:val="en-US"/>
        </w:rPr>
      </w:pPr>
    </w:p>
    <w:p w14:paraId="3260E533" w14:textId="790D8DD4" w:rsidR="00BB6C27" w:rsidRPr="00BB6C27" w:rsidRDefault="00BB6C27" w:rsidP="00BB6C27">
      <w:pPr>
        <w:pStyle w:val="ListParagraph"/>
        <w:ind w:left="360"/>
        <w:rPr>
          <w:lang w:val="en-US"/>
        </w:rPr>
      </w:pPr>
      <w:r w:rsidRPr="00BB6C27">
        <w:rPr>
          <w:lang w:val="en-US"/>
        </w:rPr>
        <w:t xml:space="preserve">I have attached the Norton Key for </w:t>
      </w:r>
      <w:r>
        <w:rPr>
          <w:lang w:val="en-US"/>
        </w:rPr>
        <w:t xml:space="preserve">Laptops </w:t>
      </w:r>
      <w:r w:rsidRPr="00BB6C27">
        <w:rPr>
          <w:lang w:val="en-US"/>
        </w:rPr>
        <w:t xml:space="preserve">in excel </w:t>
      </w:r>
      <w:proofErr w:type="spellStart"/>
      <w:r w:rsidRPr="00BB6C27">
        <w:rPr>
          <w:lang w:val="en-US"/>
        </w:rPr>
        <w:t>sheel</w:t>
      </w:r>
      <w:proofErr w:type="spellEnd"/>
      <w:r w:rsidRPr="00BB6C27">
        <w:rPr>
          <w:lang w:val="en-US"/>
        </w:rPr>
        <w:t xml:space="preserve"> with separate document.</w:t>
      </w:r>
    </w:p>
    <w:p w14:paraId="5FC09E80" w14:textId="7B8D80B1" w:rsidR="004542EE" w:rsidRDefault="004542EE" w:rsidP="00BB6C27">
      <w:pPr>
        <w:ind w:left="720"/>
        <w:rPr>
          <w:lang w:val="en-US"/>
        </w:rPr>
      </w:pPr>
    </w:p>
    <w:p w14:paraId="02A2F777" w14:textId="22336BF8" w:rsidR="005F1631" w:rsidRDefault="005F1631" w:rsidP="005F1631">
      <w:pPr>
        <w:pStyle w:val="Heading1"/>
        <w:numPr>
          <w:ilvl w:val="0"/>
          <w:numId w:val="15"/>
        </w:numPr>
      </w:pPr>
      <w:bookmarkStart w:id="38" w:name="_Toc14787838"/>
      <w:r>
        <w:t>Hardware Management</w:t>
      </w:r>
      <w:bookmarkEnd w:id="38"/>
    </w:p>
    <w:p w14:paraId="29C1CB8F" w14:textId="0AAAE4D9" w:rsidR="00FE552F" w:rsidRDefault="00FE552F" w:rsidP="00FE552F">
      <w:pPr>
        <w:pStyle w:val="NoSpacing"/>
        <w:rPr>
          <w:lang w:val="en-US"/>
        </w:rPr>
      </w:pPr>
    </w:p>
    <w:tbl>
      <w:tblPr>
        <w:tblW w:w="10120" w:type="dxa"/>
        <w:tblLook w:val="04A0" w:firstRow="1" w:lastRow="0" w:firstColumn="1" w:lastColumn="0" w:noHBand="0" w:noVBand="1"/>
      </w:tblPr>
      <w:tblGrid>
        <w:gridCol w:w="960"/>
        <w:gridCol w:w="1540"/>
        <w:gridCol w:w="1420"/>
        <w:gridCol w:w="1460"/>
        <w:gridCol w:w="1180"/>
        <w:gridCol w:w="1660"/>
        <w:gridCol w:w="1900"/>
      </w:tblGrid>
      <w:tr w:rsidR="001275B8" w:rsidRPr="001275B8" w14:paraId="2567D9BA" w14:textId="77777777" w:rsidTr="001275B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489D2F5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S.NO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2D89F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DATE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B12005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STARTED TIME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CA444B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STOPPED TIME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24EC763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TOTAL TIME</w:t>
            </w:r>
          </w:p>
        </w:tc>
        <w:tc>
          <w:tcPr>
            <w:tcW w:w="1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1E80317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DIESEL CAPACITY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36F6640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REFILLING FUEL LTR</w:t>
            </w:r>
          </w:p>
        </w:tc>
      </w:tr>
      <w:tr w:rsidR="001275B8" w:rsidRPr="001275B8" w14:paraId="590FE398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187A1B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1126D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07.01.2016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0CC9F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3.15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C24D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0E942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56E85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1C770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40LITRES</w:t>
            </w:r>
          </w:p>
        </w:tc>
      </w:tr>
      <w:tr w:rsidR="001275B8" w:rsidRPr="001275B8" w14:paraId="5A622707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9B2F0F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69416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10.01.2016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F801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10.10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E19A2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10.40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E3423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707B2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38LITRES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2012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0FB3CBCD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021CC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D31F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10.01.2016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9222E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2.30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0D5E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2B47D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FCC6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33LITRES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022E3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056B8624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9E2673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3605B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19.01.2016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85DB6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3.30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DDDF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3.45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A5D9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587E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A9FA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10LITRES</w:t>
            </w:r>
          </w:p>
        </w:tc>
      </w:tr>
      <w:tr w:rsidR="001275B8" w:rsidRPr="001275B8" w14:paraId="70A4686E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5B699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3AC2C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01.02.2016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502DA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10.42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F4513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10.54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590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F3636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39LITRES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8EB3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3FA01887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740CA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D76E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01.02.2016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7369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5.09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95FAF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5.42P.M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909A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33MINS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85240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37LITRES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C4669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089DFC6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9C7EF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D8144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03.02.2016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F78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11.15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81EB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11.35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5EDAB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9C44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C705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B3E06B2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E852CF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D97C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18.02.2016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75940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1.20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D84E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2.10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F4A2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D6F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AEC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7C10FC0D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93C4E9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F60E3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23.02.2016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8C194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10.30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3066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10.40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093AB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1E592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4EB20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3AE4EDB1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776F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CA8C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09.03.2016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73B0C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10.45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0F3D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11.15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A7787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C6372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49LITRES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3E30D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6958623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7F789D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430CA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11.03.2016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4958F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767C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5.45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4378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53C6E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46LITRES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0386D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1CC73C5A" w14:textId="77777777" w:rsidTr="001275B8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C7A5E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AF76A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22.03.2016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81DD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11.20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4CAE6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12.10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CB3FD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E060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42LITRES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B423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50FC37B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3076A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20224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26.04.2016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F130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11.35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1986E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11.50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5813F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2EDB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65FFB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62A6117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B21C5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B657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20.05.2016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0A3C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4.50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28EF4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1322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E634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5280F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10D8C17C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DB95C9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DFF1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17.06.2016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0ACC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F09BA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6.05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FC48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298A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707F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4688F73D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35B1B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B095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14.07.2016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1B24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10.50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115B0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11.00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E2AC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1D061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39LITRES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7E7CD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47F9B16B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1A78B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544C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08.08.2016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D6D5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11.30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8D95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4752C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4034C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34LITRES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47F0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11418469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181E1A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47A92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08.08.2016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322C7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E0BA8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7.30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5FC89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9E5D7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752CB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15LITRES</w:t>
            </w:r>
          </w:p>
        </w:tc>
      </w:tr>
      <w:tr w:rsidR="001275B8" w:rsidRPr="001275B8" w14:paraId="449C63AE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16366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EFCD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09.08.2016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C5EA0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10.00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0751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89166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D2A7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36LITRES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3B24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D91A790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A8E20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3FBE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10.08.2016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3090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E628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 xml:space="preserve">5.45 P.M 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6C12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D463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32LITRES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BA3A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46CE273A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6291D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F4034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25.10.2016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F323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5EC8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12.10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70BA2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A18D3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47LITRES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20DF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15LITRES</w:t>
            </w:r>
          </w:p>
        </w:tc>
      </w:tr>
      <w:tr w:rsidR="001275B8" w:rsidRPr="001275B8" w14:paraId="2F85A1FC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3B0E3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5E5F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13.12.2016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34AF3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32B36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A9D3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0F06E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39LITRES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97CC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723ED0E7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40E66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C92E5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14.12.2016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032D1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5.00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5F71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5137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45A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0F33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2E02B451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124E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519CD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27.2.2017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C5B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7.25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80B12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8.00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85E8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EE966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0D3DA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F753E9E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44F2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C74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26.5.2017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23CE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F6D1B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83FF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1B6C9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2249C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</w:tr>
      <w:tr w:rsidR="001275B8" w:rsidRPr="001275B8" w14:paraId="2C56EE6B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F01FBF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FEAEE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29.06.2017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25C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1.15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D87E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4.00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F274A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225MINS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71905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47LITRES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BC495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15LITRES</w:t>
            </w:r>
          </w:p>
        </w:tc>
      </w:tr>
      <w:tr w:rsidR="001275B8" w:rsidRPr="001275B8" w14:paraId="7EFC8294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547DB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A24CE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14.7.2017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C806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85A98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C5AB4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7EF8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DAF5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352CDD8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A7023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1CB8A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18.1.2018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E55CA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6:00P.M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21298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07:00P.M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3AB6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2D26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1E804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24550318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3AFF1A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93C6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12.02.2018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DDDA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12:45P.M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DC508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2:00P.M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86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F3A9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C7500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52DBAE36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46331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E46D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26.04.2018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30594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11:30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DDFB5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F3C4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922C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68LITRES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7E6B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0720ABDE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72761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EA54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8.05.2018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87ED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2:30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18A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3:30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AC0D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05259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EF24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416E1FF3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6E079E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26F31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27.05.2018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47B5A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6:30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FD54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7:30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4EA7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C40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35EA6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4D674210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CC7F66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048E5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18.07.2018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392EB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11:00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C10A4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B5094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084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7B42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4D12D07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5E505C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D862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20.08.218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070D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4:00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6C14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9D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9296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6882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30AE956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D3F57D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lastRenderedPageBreak/>
              <w:t>35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DA63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20.10.2018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5E2B6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B2DFD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1E60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2EA8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-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CB95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257803CE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6214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7759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01.11.2018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D33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11:00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DB96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3E332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E3D3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FFDC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2*20= 40 LITRES</w:t>
            </w:r>
          </w:p>
        </w:tc>
      </w:tr>
      <w:tr w:rsidR="001275B8" w:rsidRPr="001275B8" w14:paraId="59267C17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6AC03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37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1AF1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02.11.2018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670C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11:00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0517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2024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0EDCC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8767D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20LITRES</w:t>
            </w:r>
          </w:p>
        </w:tc>
      </w:tr>
      <w:tr w:rsidR="001275B8" w:rsidRPr="001275B8" w14:paraId="7C892BD1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360AA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50193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14.11.2018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E473C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11:30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3A6B7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A7E3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08DBB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71LITRES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2169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2A1BB3B2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2DB0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39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9625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12.1.2019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EE31F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12:00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1C009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1:00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4F830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1E1F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84LITRES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27420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3F5A4F5F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C98843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D289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26.1.2019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EFD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12:15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1ED8EE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1:30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74D83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9665F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78LITRES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31F07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6FD5F066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3C4DC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C3DB2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18.3.2019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BA451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6:35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9AE3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7:05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C6D0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30MINS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0FC6F1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FC8C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17C17354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47A2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F292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08-05-19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5B5254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12:30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72362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1:30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948DFA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60MINS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637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72LITRES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4EEC0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20564580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722C7D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1A27B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20-07-2019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33840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4:55 P.M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71DAEC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5:35 P.M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86A5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43BCC8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45LITRES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1B33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NIL</w:t>
            </w:r>
          </w:p>
        </w:tc>
      </w:tr>
      <w:tr w:rsidR="001275B8" w:rsidRPr="001275B8" w14:paraId="5F2C7BC5" w14:textId="77777777" w:rsidTr="001275B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50E67" w14:textId="77777777" w:rsidR="001275B8" w:rsidRPr="001275B8" w:rsidRDefault="001275B8" w:rsidP="001275B8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44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F6432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23-09-2019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B492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8:50 A.M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B1F4B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9.40 A.M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052BD9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50MINS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702636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 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9B32" w14:textId="77777777" w:rsidR="001275B8" w:rsidRPr="001275B8" w:rsidRDefault="001275B8" w:rsidP="001275B8">
            <w:pPr>
              <w:spacing w:after="0" w:line="240" w:lineRule="auto"/>
              <w:jc w:val="left"/>
              <w:rPr>
                <w:rFonts w:ascii="Calibri" w:eastAsia="Times New Roman" w:hAnsi="Calibri" w:cs="Calibri"/>
                <w:color w:val="000000"/>
                <w:lang w:eastAsia="en-IN"/>
              </w:rPr>
            </w:pPr>
            <w:r w:rsidRPr="001275B8">
              <w:rPr>
                <w:rFonts w:ascii="Calibri" w:eastAsia="Times New Roman" w:hAnsi="Calibri" w:cs="Calibri"/>
                <w:color w:val="000000"/>
                <w:lang w:eastAsia="en-IN"/>
              </w:rPr>
              <w:t>20 LITRES</w:t>
            </w:r>
          </w:p>
        </w:tc>
      </w:tr>
    </w:tbl>
    <w:p w14:paraId="591A1FA3" w14:textId="77777777" w:rsidR="00FE552F" w:rsidRPr="00FE552F" w:rsidRDefault="00FE552F" w:rsidP="00FE552F">
      <w:pPr>
        <w:pStyle w:val="NoSpacing"/>
        <w:rPr>
          <w:lang w:val="en-US"/>
        </w:rPr>
      </w:pPr>
      <w:bookmarkStart w:id="39" w:name="_GoBack"/>
      <w:bookmarkEnd w:id="39"/>
    </w:p>
    <w:p w14:paraId="7B4BDCBB" w14:textId="0C568E01" w:rsidR="005F1631" w:rsidRDefault="005F1631" w:rsidP="005F1631">
      <w:pPr>
        <w:pStyle w:val="NoSpacing"/>
        <w:rPr>
          <w:lang w:val="en-US"/>
        </w:rPr>
      </w:pPr>
    </w:p>
    <w:p w14:paraId="2CFF8945" w14:textId="3A017733" w:rsidR="005F1631" w:rsidRDefault="005F1631" w:rsidP="005F1631">
      <w:pPr>
        <w:pStyle w:val="Heading1"/>
        <w:numPr>
          <w:ilvl w:val="0"/>
          <w:numId w:val="15"/>
        </w:numPr>
      </w:pPr>
      <w:bookmarkStart w:id="40" w:name="_Toc14787839"/>
      <w:r>
        <w:t>In/Out Management</w:t>
      </w:r>
      <w:bookmarkEnd w:id="40"/>
    </w:p>
    <w:p w14:paraId="6546BCD0" w14:textId="65C656DF" w:rsidR="00FE552F" w:rsidRDefault="00FE552F" w:rsidP="00FE552F">
      <w:pPr>
        <w:pStyle w:val="NoSpacing"/>
        <w:rPr>
          <w:lang w:val="en-US"/>
        </w:rPr>
      </w:pPr>
    </w:p>
    <w:p w14:paraId="04FF84A7" w14:textId="5D400462" w:rsidR="00FE552F" w:rsidRPr="00FE552F" w:rsidRDefault="00FE552F" w:rsidP="00FE552F">
      <w:pPr>
        <w:pStyle w:val="NoSpacing"/>
        <w:rPr>
          <w:lang w:val="en-US"/>
        </w:rPr>
      </w:pPr>
      <w:r>
        <w:rPr>
          <w:lang w:val="en-US"/>
        </w:rPr>
        <w:t xml:space="preserve">           </w:t>
      </w:r>
      <w:r w:rsidR="00E264A7">
        <w:rPr>
          <w:lang w:val="en-US"/>
        </w:rPr>
        <w:t>I have Attached the Report has separate for attendance report.</w:t>
      </w:r>
    </w:p>
    <w:p w14:paraId="01837263" w14:textId="2AC7E774" w:rsidR="005F1631" w:rsidRDefault="005F1631" w:rsidP="005F1631">
      <w:pPr>
        <w:pStyle w:val="NoSpacing"/>
        <w:rPr>
          <w:lang w:val="en-US"/>
        </w:rPr>
      </w:pPr>
    </w:p>
    <w:p w14:paraId="52071C6A" w14:textId="77777777" w:rsidR="005F1631" w:rsidRPr="005F1631" w:rsidRDefault="005F1631" w:rsidP="005F1631">
      <w:pPr>
        <w:pStyle w:val="NoSpacing"/>
        <w:rPr>
          <w:lang w:val="en-US"/>
        </w:rPr>
      </w:pPr>
    </w:p>
    <w:p w14:paraId="698D3694" w14:textId="39B85C41" w:rsidR="005F1631" w:rsidRPr="005F1631" w:rsidRDefault="005F1631" w:rsidP="005F1631">
      <w:pPr>
        <w:pStyle w:val="NoSpacing"/>
        <w:rPr>
          <w:lang w:val="en-US"/>
        </w:rPr>
      </w:pPr>
    </w:p>
    <w:p w14:paraId="57E15F42" w14:textId="7C103CC4" w:rsidR="005F1631" w:rsidRDefault="005F1631" w:rsidP="005F1631">
      <w:pPr>
        <w:pStyle w:val="NoSpacing"/>
        <w:rPr>
          <w:lang w:val="en-US"/>
        </w:rPr>
      </w:pPr>
    </w:p>
    <w:p w14:paraId="15F82A96" w14:textId="77777777" w:rsidR="005F1631" w:rsidRPr="005F1631" w:rsidRDefault="005F1631" w:rsidP="005F1631">
      <w:pPr>
        <w:pStyle w:val="NoSpacing"/>
        <w:ind w:left="360"/>
        <w:rPr>
          <w:lang w:val="en-US"/>
        </w:rPr>
      </w:pPr>
    </w:p>
    <w:p w14:paraId="7707D5D3" w14:textId="77777777" w:rsidR="005F1631" w:rsidRPr="005F1631" w:rsidRDefault="005F1631" w:rsidP="005F1631">
      <w:pPr>
        <w:rPr>
          <w:lang w:val="en-US"/>
        </w:rPr>
      </w:pPr>
    </w:p>
    <w:p w14:paraId="21D93AD6" w14:textId="25B2DBA4" w:rsidR="005F1631" w:rsidRDefault="005F1631" w:rsidP="005F1631">
      <w:pPr>
        <w:rPr>
          <w:lang w:val="en-US"/>
        </w:rPr>
      </w:pPr>
    </w:p>
    <w:p w14:paraId="59A0E962" w14:textId="77777777" w:rsidR="005F1631" w:rsidRPr="005F1631" w:rsidRDefault="005F1631" w:rsidP="005F1631">
      <w:pPr>
        <w:rPr>
          <w:lang w:val="en-US"/>
        </w:rPr>
      </w:pPr>
    </w:p>
    <w:p w14:paraId="34E507DE" w14:textId="77777777" w:rsidR="005F1631" w:rsidRPr="005F1631" w:rsidRDefault="005F1631" w:rsidP="005F1631">
      <w:pPr>
        <w:pStyle w:val="NoSpacing"/>
        <w:rPr>
          <w:lang w:val="en-US"/>
        </w:rPr>
      </w:pPr>
    </w:p>
    <w:p w14:paraId="0A17EF91" w14:textId="534E4113" w:rsidR="005F1631" w:rsidRDefault="005F1631" w:rsidP="005F1631">
      <w:pPr>
        <w:pStyle w:val="NoSpacing"/>
        <w:rPr>
          <w:lang w:val="en-US"/>
        </w:rPr>
      </w:pPr>
    </w:p>
    <w:p w14:paraId="7C2366F7" w14:textId="77777777" w:rsidR="005F1631" w:rsidRPr="005F1631" w:rsidRDefault="005F1631" w:rsidP="005F1631">
      <w:pPr>
        <w:pStyle w:val="NoSpacing"/>
        <w:rPr>
          <w:lang w:val="en-US"/>
        </w:rPr>
      </w:pPr>
    </w:p>
    <w:p w14:paraId="0E38E054" w14:textId="77777777" w:rsidR="005F1631" w:rsidRPr="005F1631" w:rsidRDefault="005F1631" w:rsidP="005F1631">
      <w:pPr>
        <w:pStyle w:val="NoSpacing"/>
        <w:rPr>
          <w:lang w:val="en-US"/>
        </w:rPr>
      </w:pPr>
    </w:p>
    <w:p w14:paraId="09905827" w14:textId="60610881" w:rsidR="00892B50" w:rsidRPr="005C151D" w:rsidRDefault="00976588" w:rsidP="005F1631">
      <w:r>
        <w:rPr>
          <w:lang w:val="en-US"/>
        </w:rPr>
        <w:br/>
      </w:r>
      <w:bookmarkEnd w:id="33"/>
      <w:bookmarkEnd w:id="34"/>
    </w:p>
    <w:sectPr w:rsidR="00892B50" w:rsidRPr="005C151D" w:rsidSect="005F3CFB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1440" w:right="1440" w:bottom="1440" w:left="1440" w:header="283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F2E7E6" w14:textId="77777777" w:rsidR="00085B46" w:rsidRDefault="00085B46" w:rsidP="00892B50">
      <w:pPr>
        <w:spacing w:after="0" w:line="240" w:lineRule="auto"/>
      </w:pPr>
      <w:r>
        <w:separator/>
      </w:r>
    </w:p>
  </w:endnote>
  <w:endnote w:type="continuationSeparator" w:id="0">
    <w:p w14:paraId="2B3E2D3A" w14:textId="77777777" w:rsidR="00085B46" w:rsidRDefault="00085B46" w:rsidP="00892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681AE5" w14:textId="77777777" w:rsidR="000A030A" w:rsidRPr="000A67B2" w:rsidRDefault="000A030A" w:rsidP="0092639F">
    <w:pPr>
      <w:pStyle w:val="Footer"/>
      <w:pBdr>
        <w:top w:val="single" w:sz="4" w:space="0" w:color="auto"/>
      </w:pBdr>
      <w:tabs>
        <w:tab w:val="center" w:pos="6840"/>
        <w:tab w:val="right" w:pos="12960"/>
      </w:tabs>
      <w:rPr>
        <w:sz w:val="20"/>
        <w:szCs w:val="20"/>
      </w:rPr>
    </w:pPr>
    <w:r w:rsidRPr="000A67B2">
      <w:rPr>
        <w:sz w:val="20"/>
        <w:szCs w:val="20"/>
      </w:rPr>
      <w:t>Version 1.0</w:t>
    </w:r>
    <w:r w:rsidRPr="000A67B2">
      <w:rPr>
        <w:sz w:val="20"/>
        <w:szCs w:val="20"/>
      </w:rPr>
      <w:tab/>
    </w:r>
    <w:r w:rsidRPr="000A67B2">
      <w:rPr>
        <w:sz w:val="20"/>
        <w:szCs w:val="20"/>
      </w:rPr>
      <w:tab/>
    </w:r>
    <w:r w:rsidRPr="000A67B2">
      <w:rPr>
        <w:sz w:val="20"/>
        <w:szCs w:val="20"/>
      </w:rPr>
      <w:tab/>
      <w:t xml:space="preserve">Page </w:t>
    </w:r>
    <w:r w:rsidRPr="000A67B2">
      <w:rPr>
        <w:noProof/>
        <w:sz w:val="20"/>
        <w:szCs w:val="20"/>
      </w:rPr>
      <w:fldChar w:fldCharType="begin"/>
    </w:r>
    <w:r w:rsidRPr="000A67B2">
      <w:rPr>
        <w:sz w:val="20"/>
        <w:szCs w:val="20"/>
      </w:rPr>
      <w:instrText xml:space="preserve"> PAGE  </w:instrText>
    </w:r>
    <w:r w:rsidRPr="000A67B2">
      <w:rPr>
        <w:sz w:val="20"/>
        <w:szCs w:val="20"/>
      </w:rPr>
      <w:fldChar w:fldCharType="separate"/>
    </w:r>
    <w:r>
      <w:rPr>
        <w:noProof/>
        <w:sz w:val="20"/>
        <w:szCs w:val="20"/>
      </w:rPr>
      <w:t>11</w:t>
    </w:r>
    <w:r w:rsidRPr="000A67B2">
      <w:rPr>
        <w:noProof/>
        <w:sz w:val="20"/>
        <w:szCs w:val="20"/>
      </w:rPr>
      <w:fldChar w:fldCharType="end"/>
    </w:r>
    <w:r w:rsidRPr="000A67B2">
      <w:rPr>
        <w:sz w:val="20"/>
        <w:szCs w:val="20"/>
      </w:rPr>
      <w:t xml:space="preserve"> of </w:t>
    </w:r>
    <w:r w:rsidRPr="000A67B2">
      <w:rPr>
        <w:sz w:val="20"/>
        <w:szCs w:val="20"/>
      </w:rPr>
      <w:fldChar w:fldCharType="begin"/>
    </w:r>
    <w:r w:rsidRPr="000A67B2">
      <w:rPr>
        <w:sz w:val="20"/>
        <w:szCs w:val="20"/>
      </w:rPr>
      <w:instrText xml:space="preserve"> NUMPAGES  </w:instrText>
    </w:r>
    <w:r w:rsidRPr="000A67B2">
      <w:rPr>
        <w:sz w:val="20"/>
        <w:szCs w:val="20"/>
      </w:rPr>
      <w:fldChar w:fldCharType="separate"/>
    </w:r>
    <w:r>
      <w:rPr>
        <w:noProof/>
        <w:sz w:val="20"/>
        <w:szCs w:val="20"/>
      </w:rPr>
      <w:t>11</w:t>
    </w:r>
    <w:r w:rsidRPr="000A67B2">
      <w:rPr>
        <w:noProof/>
        <w:sz w:val="20"/>
        <w:szCs w:val="20"/>
      </w:rPr>
      <w:fldChar w:fldCharType="end"/>
    </w:r>
    <w:r w:rsidRPr="000A67B2">
      <w:rPr>
        <w:noProof/>
        <w:sz w:val="20"/>
        <w:szCs w:val="20"/>
      </w:rPr>
      <w:tab/>
      <w:t xml:space="preserve">                                                                                                                     </w:t>
    </w:r>
  </w:p>
  <w:p w14:paraId="71DCA2B9" w14:textId="77777777" w:rsidR="000A030A" w:rsidRDefault="000A030A" w:rsidP="00C14E08">
    <w:pPr>
      <w:pStyle w:val="Footer"/>
      <w:pBdr>
        <w:top w:val="single" w:sz="4" w:space="0" w:color="auto"/>
      </w:pBdr>
      <w:tabs>
        <w:tab w:val="center" w:pos="6840"/>
        <w:tab w:val="right" w:pos="12960"/>
      </w:tabs>
    </w:pPr>
    <w:r w:rsidRPr="000A67B2">
      <w:rPr>
        <w:sz w:val="20"/>
        <w:szCs w:val="20"/>
      </w:rPr>
      <w:tab/>
    </w:r>
    <w:r w:rsidRPr="000A67B2">
      <w:rPr>
        <w:sz w:val="20"/>
        <w:szCs w:val="20"/>
        <w:lang w:bidi="en-US"/>
      </w:rPr>
      <w:t>© Copy Right 2017 BSOL Systems Private Limited</w:t>
    </w:r>
    <w:r w:rsidRPr="000A67B2">
      <w:rPr>
        <w:sz w:val="20"/>
        <w:szCs w:val="20"/>
      </w:rPr>
      <w:t xml:space="preserve">  </w:t>
    </w:r>
  </w:p>
  <w:p w14:paraId="385B83C0" w14:textId="77777777" w:rsidR="000A030A" w:rsidRPr="00EF10B1" w:rsidRDefault="000A030A" w:rsidP="00892B50">
    <w:pPr>
      <w:pStyle w:val="Footer"/>
      <w:pBdr>
        <w:top w:val="single" w:sz="4" w:space="0" w:color="auto"/>
      </w:pBdr>
      <w:tabs>
        <w:tab w:val="center" w:pos="6840"/>
        <w:tab w:val="right" w:pos="12960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879882" w14:textId="77777777" w:rsidR="000A030A" w:rsidRPr="000A67B2" w:rsidRDefault="000A030A" w:rsidP="00892B50">
    <w:pPr>
      <w:pStyle w:val="Footer"/>
      <w:pBdr>
        <w:top w:val="single" w:sz="4" w:space="0" w:color="auto"/>
      </w:pBdr>
      <w:tabs>
        <w:tab w:val="center" w:pos="6840"/>
        <w:tab w:val="right" w:pos="12960"/>
      </w:tabs>
      <w:rPr>
        <w:sz w:val="20"/>
        <w:szCs w:val="20"/>
      </w:rPr>
    </w:pPr>
    <w:r w:rsidRPr="000A67B2">
      <w:rPr>
        <w:sz w:val="20"/>
        <w:szCs w:val="20"/>
      </w:rPr>
      <w:t>Version 1.0</w:t>
    </w:r>
    <w:r w:rsidRPr="000A67B2">
      <w:rPr>
        <w:sz w:val="20"/>
        <w:szCs w:val="20"/>
      </w:rPr>
      <w:tab/>
    </w:r>
    <w:r w:rsidRPr="000A67B2">
      <w:rPr>
        <w:sz w:val="20"/>
        <w:szCs w:val="20"/>
      </w:rPr>
      <w:tab/>
    </w:r>
    <w:r w:rsidRPr="000A67B2">
      <w:rPr>
        <w:sz w:val="20"/>
        <w:szCs w:val="20"/>
      </w:rPr>
      <w:tab/>
      <w:t xml:space="preserve">Page </w:t>
    </w:r>
    <w:r w:rsidRPr="000A67B2">
      <w:rPr>
        <w:noProof/>
        <w:sz w:val="20"/>
        <w:szCs w:val="20"/>
      </w:rPr>
      <w:fldChar w:fldCharType="begin"/>
    </w:r>
    <w:r w:rsidRPr="000A67B2">
      <w:rPr>
        <w:sz w:val="20"/>
        <w:szCs w:val="20"/>
      </w:rPr>
      <w:instrText xml:space="preserve"> PAGE  </w:instrText>
    </w:r>
    <w:r w:rsidRPr="000A67B2">
      <w:rPr>
        <w:sz w:val="20"/>
        <w:szCs w:val="20"/>
      </w:rPr>
      <w:fldChar w:fldCharType="separate"/>
    </w:r>
    <w:r>
      <w:rPr>
        <w:noProof/>
        <w:sz w:val="20"/>
        <w:szCs w:val="20"/>
      </w:rPr>
      <w:t>1</w:t>
    </w:r>
    <w:r w:rsidRPr="000A67B2">
      <w:rPr>
        <w:noProof/>
        <w:sz w:val="20"/>
        <w:szCs w:val="20"/>
      </w:rPr>
      <w:fldChar w:fldCharType="end"/>
    </w:r>
    <w:r w:rsidRPr="000A67B2">
      <w:rPr>
        <w:sz w:val="20"/>
        <w:szCs w:val="20"/>
      </w:rPr>
      <w:t xml:space="preserve"> of </w:t>
    </w:r>
    <w:r w:rsidRPr="000A67B2">
      <w:rPr>
        <w:sz w:val="20"/>
        <w:szCs w:val="20"/>
      </w:rPr>
      <w:fldChar w:fldCharType="begin"/>
    </w:r>
    <w:r w:rsidRPr="000A67B2">
      <w:rPr>
        <w:sz w:val="20"/>
        <w:szCs w:val="20"/>
      </w:rPr>
      <w:instrText xml:space="preserve"> NUMPAGES  </w:instrText>
    </w:r>
    <w:r w:rsidRPr="000A67B2">
      <w:rPr>
        <w:sz w:val="20"/>
        <w:szCs w:val="20"/>
      </w:rPr>
      <w:fldChar w:fldCharType="separate"/>
    </w:r>
    <w:r>
      <w:rPr>
        <w:noProof/>
        <w:sz w:val="20"/>
        <w:szCs w:val="20"/>
      </w:rPr>
      <w:t>11</w:t>
    </w:r>
    <w:r w:rsidRPr="000A67B2">
      <w:rPr>
        <w:noProof/>
        <w:sz w:val="20"/>
        <w:szCs w:val="20"/>
      </w:rPr>
      <w:fldChar w:fldCharType="end"/>
    </w:r>
    <w:r w:rsidRPr="000A67B2">
      <w:rPr>
        <w:noProof/>
        <w:sz w:val="20"/>
        <w:szCs w:val="20"/>
      </w:rPr>
      <w:tab/>
      <w:t xml:space="preserve">                                                                                                                     </w:t>
    </w:r>
  </w:p>
  <w:p w14:paraId="6AF26307" w14:textId="77777777" w:rsidR="000A030A" w:rsidRPr="000A67B2" w:rsidRDefault="000A030A" w:rsidP="00892B50">
    <w:pPr>
      <w:pStyle w:val="Footer"/>
      <w:pBdr>
        <w:top w:val="single" w:sz="4" w:space="0" w:color="auto"/>
      </w:pBdr>
      <w:tabs>
        <w:tab w:val="center" w:pos="6840"/>
        <w:tab w:val="right" w:pos="12960"/>
      </w:tabs>
      <w:rPr>
        <w:sz w:val="20"/>
        <w:szCs w:val="20"/>
      </w:rPr>
    </w:pPr>
    <w:r w:rsidRPr="000A67B2">
      <w:rPr>
        <w:sz w:val="20"/>
        <w:szCs w:val="20"/>
      </w:rPr>
      <w:tab/>
    </w:r>
    <w:r w:rsidRPr="000A67B2">
      <w:rPr>
        <w:sz w:val="20"/>
        <w:szCs w:val="20"/>
        <w:lang w:bidi="en-US"/>
      </w:rPr>
      <w:t>© Copy Right 2017 BSOL Systems Private Limited</w:t>
    </w:r>
  </w:p>
  <w:p w14:paraId="6FCDFF66" w14:textId="77777777" w:rsidR="000A030A" w:rsidRPr="000A67B2" w:rsidRDefault="000A030A" w:rsidP="00892B50">
    <w:pPr>
      <w:pStyle w:val="Footer"/>
      <w:pBdr>
        <w:top w:val="single" w:sz="4" w:space="0" w:color="auto"/>
      </w:pBdr>
      <w:tabs>
        <w:tab w:val="center" w:pos="6840"/>
        <w:tab w:val="right" w:pos="12960"/>
      </w:tabs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32909B" w14:textId="77777777" w:rsidR="00085B46" w:rsidRDefault="00085B46" w:rsidP="00892B50">
      <w:pPr>
        <w:spacing w:after="0" w:line="240" w:lineRule="auto"/>
      </w:pPr>
      <w:r>
        <w:separator/>
      </w:r>
    </w:p>
  </w:footnote>
  <w:footnote w:type="continuationSeparator" w:id="0">
    <w:p w14:paraId="1FB2FCC8" w14:textId="77777777" w:rsidR="00085B46" w:rsidRDefault="00085B46" w:rsidP="00892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9B87AD" w14:textId="77777777" w:rsidR="000A030A" w:rsidRDefault="000A030A" w:rsidP="00892B50">
    <w:pPr>
      <w:pStyle w:val="Header"/>
      <w:pBdr>
        <w:bottom w:val="single" w:sz="4" w:space="1" w:color="auto"/>
      </w:pBdr>
      <w:jc w:val="center"/>
      <w:rPr>
        <w:rFonts w:cstheme="minorHAnsi"/>
      </w:rPr>
    </w:pPr>
  </w:p>
  <w:p w14:paraId="75B0F1D4" w14:textId="77777777" w:rsidR="000A030A" w:rsidRPr="000528F1" w:rsidRDefault="000A030A" w:rsidP="00731531">
    <w:pPr>
      <w:pStyle w:val="Header"/>
      <w:pBdr>
        <w:bottom w:val="single" w:sz="4" w:space="1" w:color="auto"/>
      </w:pBdr>
      <w:rPr>
        <w:rFonts w:cstheme="minorHAnsi"/>
        <w:vanish/>
      </w:rPr>
    </w:pPr>
    <w:r w:rsidRPr="000528F1">
      <w:rPr>
        <w:rFonts w:cstheme="minorHAnsi"/>
        <w:vanish/>
      </w:rPr>
      <w:t>[Project/Account/Team (applied by team to all templates)]</w:t>
    </w:r>
    <w:r w:rsidRPr="000528F1">
      <w:rPr>
        <w:rFonts w:cstheme="minorHAnsi"/>
        <w:vanish/>
      </w:rPr>
      <w:tab/>
    </w:r>
    <w:r w:rsidRPr="005C151D">
      <w:rPr>
        <w:noProof/>
        <w:lang w:eastAsia="en-IN"/>
      </w:rPr>
      <w:drawing>
        <wp:inline distT="0" distB="0" distL="0" distR="0" wp14:anchorId="318CA455" wp14:editId="7B892552">
          <wp:extent cx="918343" cy="323215"/>
          <wp:effectExtent l="0" t="0" r="0" b="635"/>
          <wp:docPr id="3" name="Picture 3" descr="C:\Users\archita\AppData\Local\Microsoft\Windows\INetCache\Content.Word\12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C:\Users\archita\AppData\Local\Microsoft\Windows\INetCache\Content.Word\123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9161" cy="33054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0528F1">
      <w:rPr>
        <w:rFonts w:cstheme="minorHAnsi"/>
      </w:rPr>
      <w:tab/>
      <w:t xml:space="preserve">  </w:t>
    </w:r>
    <w:r>
      <w:rPr>
        <w:rFonts w:cstheme="minorHAnsi"/>
      </w:rPr>
      <w:tab/>
    </w:r>
    <w:r w:rsidRPr="00CF55B3">
      <w:rPr>
        <w:rFonts w:cstheme="minorHAnsi"/>
        <w:sz w:val="20"/>
        <w:szCs w:val="20"/>
      </w:rPr>
      <w:t>Configuration Management Plan Template</w:t>
    </w:r>
    <w:r w:rsidRPr="000528F1">
      <w:rPr>
        <w:rFonts w:cstheme="minorHAnsi"/>
        <w:vanish/>
      </w:rPr>
      <w:t>[Section if needed]</w:t>
    </w:r>
  </w:p>
  <w:p w14:paraId="203A4721" w14:textId="77777777" w:rsidR="000A030A" w:rsidRPr="000528F1" w:rsidRDefault="000A030A" w:rsidP="00892B50">
    <w:pPr>
      <w:pStyle w:val="Header"/>
      <w:rPr>
        <w:rFonts w:cstheme="minorHAnsi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01BE9" w14:textId="77777777" w:rsidR="000A030A" w:rsidRDefault="000A030A" w:rsidP="00892B50">
    <w:pPr>
      <w:pStyle w:val="Header"/>
      <w:pBdr>
        <w:bottom w:val="single" w:sz="4" w:space="1" w:color="auto"/>
      </w:pBdr>
      <w:jc w:val="center"/>
      <w:rPr>
        <w:rFonts w:asciiTheme="majorHAnsi" w:hAnsiTheme="majorHAnsi" w:cs="Times New Roman"/>
      </w:rPr>
    </w:pPr>
  </w:p>
  <w:p w14:paraId="11EB7E0F" w14:textId="77777777" w:rsidR="000A030A" w:rsidRPr="000528F1" w:rsidRDefault="000A030A" w:rsidP="00892B50">
    <w:pPr>
      <w:pStyle w:val="Header"/>
      <w:pBdr>
        <w:bottom w:val="single" w:sz="4" w:space="1" w:color="auto"/>
      </w:pBdr>
      <w:jc w:val="center"/>
      <w:rPr>
        <w:rFonts w:asciiTheme="majorHAnsi" w:hAnsiTheme="majorHAnsi" w:cs="Times New Roman"/>
        <w:vanish/>
      </w:rPr>
    </w:pPr>
    <w:r w:rsidRPr="000528F1">
      <w:rPr>
        <w:rFonts w:asciiTheme="majorHAnsi" w:hAnsiTheme="majorHAnsi" w:cs="Times New Roman"/>
        <w:vanish/>
      </w:rPr>
      <w:t>[Project/Account/Team (applied by team to all templates)]</w:t>
    </w:r>
    <w:r w:rsidRPr="000528F1">
      <w:rPr>
        <w:rFonts w:asciiTheme="majorHAnsi" w:hAnsiTheme="majorHAnsi" w:cs="Times New Roman"/>
        <w:vanish/>
      </w:rPr>
      <w:tab/>
    </w:r>
    <w:r w:rsidRPr="000528F1">
      <w:rPr>
        <w:rFonts w:asciiTheme="majorHAnsi" w:hAnsiTheme="majorHAnsi" w:cs="Times New Roman"/>
      </w:rPr>
      <w:t xml:space="preserve"> </w:t>
    </w:r>
    <w:r w:rsidRPr="000528F1">
      <w:rPr>
        <w:rFonts w:asciiTheme="majorHAnsi" w:hAnsiTheme="majorHAnsi" w:cs="Times New Roman"/>
        <w:vanish/>
      </w:rPr>
      <w:t>[Section if needed]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75.75pt;height:39pt;visibility:visible;mso-wrap-style:square" o:bullet="t">
        <v:imagedata r:id="rId1" o:title="123"/>
      </v:shape>
    </w:pict>
  </w:numPicBullet>
  <w:abstractNum w:abstractNumId="0" w15:restartNumberingAfterBreak="0">
    <w:nsid w:val="FFFFFF89"/>
    <w:multiLevelType w:val="singleLevel"/>
    <w:tmpl w:val="A32C7F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573B32"/>
    <w:multiLevelType w:val="multilevel"/>
    <w:tmpl w:val="4009001F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" w15:restartNumberingAfterBreak="0">
    <w:nsid w:val="087C38EA"/>
    <w:multiLevelType w:val="hybridMultilevel"/>
    <w:tmpl w:val="477817A0"/>
    <w:lvl w:ilvl="0" w:tplc="C784CF5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90C51B6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E2EA35C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E72CC56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DA05AD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E00651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E525F0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74267D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A6826C6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" w15:restartNumberingAfterBreak="0">
    <w:nsid w:val="0C0A17FC"/>
    <w:multiLevelType w:val="hybridMultilevel"/>
    <w:tmpl w:val="A27ABCCA"/>
    <w:lvl w:ilvl="0" w:tplc="4BF4374E">
      <w:start w:val="1"/>
      <w:numFmt w:val="decimal"/>
      <w:lvlText w:val="%1.0"/>
      <w:lvlJc w:val="left"/>
      <w:pPr>
        <w:ind w:left="360" w:hanging="360"/>
      </w:pPr>
      <w:rPr>
        <w:rFonts w:asciiTheme="majorHAnsi" w:hAnsiTheme="majorHAnsi" w:hint="default"/>
        <w:color w:val="000000" w:themeColor="text1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E0FE2"/>
    <w:multiLevelType w:val="hybridMultilevel"/>
    <w:tmpl w:val="0D7803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B347D0"/>
    <w:multiLevelType w:val="hybridMultilevel"/>
    <w:tmpl w:val="611606E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81205C9"/>
    <w:multiLevelType w:val="hybridMultilevel"/>
    <w:tmpl w:val="3E58390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99E4446"/>
    <w:multiLevelType w:val="hybridMultilevel"/>
    <w:tmpl w:val="0CEC0DA6"/>
    <w:lvl w:ilvl="0" w:tplc="BAEEB716">
      <w:start w:val="1"/>
      <w:numFmt w:val="decimal"/>
      <w:lvlText w:val="%1.0"/>
      <w:lvlJc w:val="left"/>
      <w:pPr>
        <w:ind w:left="720" w:hanging="360"/>
      </w:pPr>
      <w:rPr>
        <w:rFonts w:asciiTheme="majorHAnsi" w:hAnsiTheme="majorHAnsi" w:hint="default"/>
        <w:color w:val="000000" w:themeColor="text1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B96F1B"/>
    <w:multiLevelType w:val="multilevel"/>
    <w:tmpl w:val="4A4471B4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E897F9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69D64F5"/>
    <w:multiLevelType w:val="singleLevel"/>
    <w:tmpl w:val="DE1442EA"/>
    <w:lvl w:ilvl="0">
      <w:start w:val="1"/>
      <w:numFmt w:val="decimal"/>
      <w:pStyle w:val="ListNumber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1" w15:restartNumberingAfterBreak="0">
    <w:nsid w:val="3A51691E"/>
    <w:multiLevelType w:val="hybridMultilevel"/>
    <w:tmpl w:val="E89E9F3C"/>
    <w:lvl w:ilvl="0" w:tplc="BDF2A4FA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F757EF"/>
    <w:multiLevelType w:val="hybridMultilevel"/>
    <w:tmpl w:val="8D068E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FA0395"/>
    <w:multiLevelType w:val="multilevel"/>
    <w:tmpl w:val="61182E0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2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79D7CF0"/>
    <w:multiLevelType w:val="hybridMultilevel"/>
    <w:tmpl w:val="BFC2182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6850F07"/>
    <w:multiLevelType w:val="hybridMultilevel"/>
    <w:tmpl w:val="7376F372"/>
    <w:lvl w:ilvl="0" w:tplc="04090005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7C0C379B"/>
    <w:multiLevelType w:val="hybridMultilevel"/>
    <w:tmpl w:val="E15058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0"/>
    <w:lvlOverride w:ilvl="0">
      <w:startOverride w:val="1"/>
    </w:lvlOverride>
  </w:num>
  <w:num w:numId="4">
    <w:abstractNumId w:val="13"/>
  </w:num>
  <w:num w:numId="5">
    <w:abstractNumId w:val="15"/>
  </w:num>
  <w:num w:numId="6">
    <w:abstractNumId w:val="2"/>
  </w:num>
  <w:num w:numId="7">
    <w:abstractNumId w:val="16"/>
  </w:num>
  <w:num w:numId="8">
    <w:abstractNumId w:val="14"/>
  </w:num>
  <w:num w:numId="9">
    <w:abstractNumId w:val="11"/>
  </w:num>
  <w:num w:numId="10">
    <w:abstractNumId w:val="3"/>
  </w:num>
  <w:num w:numId="11">
    <w:abstractNumId w:val="8"/>
  </w:num>
  <w:num w:numId="12">
    <w:abstractNumId w:val="7"/>
  </w:num>
  <w:num w:numId="13">
    <w:abstractNumId w:val="4"/>
  </w:num>
  <w:num w:numId="14">
    <w:abstractNumId w:val="12"/>
  </w:num>
  <w:num w:numId="15">
    <w:abstractNumId w:val="9"/>
  </w:num>
  <w:num w:numId="16">
    <w:abstractNumId w:val="1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B50"/>
    <w:rsid w:val="00017BA2"/>
    <w:rsid w:val="000370BC"/>
    <w:rsid w:val="000528F1"/>
    <w:rsid w:val="00065D2D"/>
    <w:rsid w:val="00070B9D"/>
    <w:rsid w:val="000841EE"/>
    <w:rsid w:val="00084EE1"/>
    <w:rsid w:val="00085B46"/>
    <w:rsid w:val="0009316F"/>
    <w:rsid w:val="00093FE9"/>
    <w:rsid w:val="000A030A"/>
    <w:rsid w:val="000A1FF0"/>
    <w:rsid w:val="000A67B2"/>
    <w:rsid w:val="000A6BBB"/>
    <w:rsid w:val="000B089F"/>
    <w:rsid w:val="000B23EA"/>
    <w:rsid w:val="000B2EFB"/>
    <w:rsid w:val="000B4100"/>
    <w:rsid w:val="000C4E34"/>
    <w:rsid w:val="000D6433"/>
    <w:rsid w:val="000F529E"/>
    <w:rsid w:val="000F664E"/>
    <w:rsid w:val="00113637"/>
    <w:rsid w:val="001148BF"/>
    <w:rsid w:val="00123881"/>
    <w:rsid w:val="001255FC"/>
    <w:rsid w:val="001275B8"/>
    <w:rsid w:val="00131023"/>
    <w:rsid w:val="00142C16"/>
    <w:rsid w:val="00151957"/>
    <w:rsid w:val="001A778D"/>
    <w:rsid w:val="001C6309"/>
    <w:rsid w:val="001D3594"/>
    <w:rsid w:val="001E77F0"/>
    <w:rsid w:val="001F60D4"/>
    <w:rsid w:val="002071C2"/>
    <w:rsid w:val="002220F6"/>
    <w:rsid w:val="00223404"/>
    <w:rsid w:val="00233F49"/>
    <w:rsid w:val="002366A1"/>
    <w:rsid w:val="002542B5"/>
    <w:rsid w:val="00255B55"/>
    <w:rsid w:val="00272FD4"/>
    <w:rsid w:val="00273F8F"/>
    <w:rsid w:val="00276C7F"/>
    <w:rsid w:val="0028257C"/>
    <w:rsid w:val="00293B17"/>
    <w:rsid w:val="00294090"/>
    <w:rsid w:val="002A6B48"/>
    <w:rsid w:val="002B4214"/>
    <w:rsid w:val="002C34DB"/>
    <w:rsid w:val="002C4BC3"/>
    <w:rsid w:val="002C57D0"/>
    <w:rsid w:val="002D4C49"/>
    <w:rsid w:val="002D4F61"/>
    <w:rsid w:val="002E36A5"/>
    <w:rsid w:val="00327B51"/>
    <w:rsid w:val="00327BAB"/>
    <w:rsid w:val="00332C7C"/>
    <w:rsid w:val="00353196"/>
    <w:rsid w:val="00360499"/>
    <w:rsid w:val="00361BC5"/>
    <w:rsid w:val="003655F0"/>
    <w:rsid w:val="00367D6D"/>
    <w:rsid w:val="003704B5"/>
    <w:rsid w:val="003973A5"/>
    <w:rsid w:val="003B311D"/>
    <w:rsid w:val="003B4DB0"/>
    <w:rsid w:val="003C2BCD"/>
    <w:rsid w:val="003C7E8B"/>
    <w:rsid w:val="003D22D9"/>
    <w:rsid w:val="003D36E3"/>
    <w:rsid w:val="003D4A1F"/>
    <w:rsid w:val="003F60A5"/>
    <w:rsid w:val="003F6CEB"/>
    <w:rsid w:val="00407B12"/>
    <w:rsid w:val="00411A7B"/>
    <w:rsid w:val="004302CF"/>
    <w:rsid w:val="00434FE6"/>
    <w:rsid w:val="004542EE"/>
    <w:rsid w:val="004564E4"/>
    <w:rsid w:val="004717E9"/>
    <w:rsid w:val="00480A62"/>
    <w:rsid w:val="004A4EC3"/>
    <w:rsid w:val="004B7123"/>
    <w:rsid w:val="004C2BCB"/>
    <w:rsid w:val="004C3E09"/>
    <w:rsid w:val="004D6758"/>
    <w:rsid w:val="004E4830"/>
    <w:rsid w:val="004E5E5B"/>
    <w:rsid w:val="004F53EC"/>
    <w:rsid w:val="00500E38"/>
    <w:rsid w:val="005036BB"/>
    <w:rsid w:val="005036BC"/>
    <w:rsid w:val="00503EEC"/>
    <w:rsid w:val="005157F9"/>
    <w:rsid w:val="00516D94"/>
    <w:rsid w:val="00540841"/>
    <w:rsid w:val="00555719"/>
    <w:rsid w:val="0056652B"/>
    <w:rsid w:val="0057181B"/>
    <w:rsid w:val="00577115"/>
    <w:rsid w:val="00586027"/>
    <w:rsid w:val="00593891"/>
    <w:rsid w:val="005969D5"/>
    <w:rsid w:val="005C151D"/>
    <w:rsid w:val="005F1631"/>
    <w:rsid w:val="005F3CFB"/>
    <w:rsid w:val="005F7560"/>
    <w:rsid w:val="00606FEB"/>
    <w:rsid w:val="00620A5E"/>
    <w:rsid w:val="00621EBA"/>
    <w:rsid w:val="00625229"/>
    <w:rsid w:val="006279FA"/>
    <w:rsid w:val="00630B8D"/>
    <w:rsid w:val="00630F40"/>
    <w:rsid w:val="006314DD"/>
    <w:rsid w:val="00633B6C"/>
    <w:rsid w:val="00636CCE"/>
    <w:rsid w:val="00637329"/>
    <w:rsid w:val="00637746"/>
    <w:rsid w:val="00642865"/>
    <w:rsid w:val="0064314E"/>
    <w:rsid w:val="00647C85"/>
    <w:rsid w:val="00652548"/>
    <w:rsid w:val="00653069"/>
    <w:rsid w:val="00680698"/>
    <w:rsid w:val="00691D1C"/>
    <w:rsid w:val="00692F51"/>
    <w:rsid w:val="00695851"/>
    <w:rsid w:val="006A31B1"/>
    <w:rsid w:val="006B73C1"/>
    <w:rsid w:val="006B7B9B"/>
    <w:rsid w:val="006C25D7"/>
    <w:rsid w:val="006C6988"/>
    <w:rsid w:val="006D26B9"/>
    <w:rsid w:val="006D66FA"/>
    <w:rsid w:val="00706F41"/>
    <w:rsid w:val="007115C1"/>
    <w:rsid w:val="007136FC"/>
    <w:rsid w:val="00731531"/>
    <w:rsid w:val="00732946"/>
    <w:rsid w:val="00737950"/>
    <w:rsid w:val="00741C34"/>
    <w:rsid w:val="007432AA"/>
    <w:rsid w:val="00747E46"/>
    <w:rsid w:val="00761564"/>
    <w:rsid w:val="00781148"/>
    <w:rsid w:val="007979A5"/>
    <w:rsid w:val="007A1829"/>
    <w:rsid w:val="007A2E95"/>
    <w:rsid w:val="007B15E4"/>
    <w:rsid w:val="007C68A5"/>
    <w:rsid w:val="007D2439"/>
    <w:rsid w:val="007D4DAA"/>
    <w:rsid w:val="007D639D"/>
    <w:rsid w:val="007F5DE6"/>
    <w:rsid w:val="00816D6B"/>
    <w:rsid w:val="008179D2"/>
    <w:rsid w:val="0082063B"/>
    <w:rsid w:val="0082160F"/>
    <w:rsid w:val="008222CF"/>
    <w:rsid w:val="00822440"/>
    <w:rsid w:val="00831B35"/>
    <w:rsid w:val="00832295"/>
    <w:rsid w:val="00855EA8"/>
    <w:rsid w:val="00871020"/>
    <w:rsid w:val="00877490"/>
    <w:rsid w:val="00881F1E"/>
    <w:rsid w:val="0088447D"/>
    <w:rsid w:val="00892B50"/>
    <w:rsid w:val="00893A8C"/>
    <w:rsid w:val="008A09FA"/>
    <w:rsid w:val="008A0B8A"/>
    <w:rsid w:val="008A7828"/>
    <w:rsid w:val="008A7D83"/>
    <w:rsid w:val="008C2558"/>
    <w:rsid w:val="008C4F13"/>
    <w:rsid w:val="008D2706"/>
    <w:rsid w:val="008D3800"/>
    <w:rsid w:val="008F10E6"/>
    <w:rsid w:val="008F61B4"/>
    <w:rsid w:val="008F69D9"/>
    <w:rsid w:val="008F7B73"/>
    <w:rsid w:val="009032C9"/>
    <w:rsid w:val="0090653E"/>
    <w:rsid w:val="0092639F"/>
    <w:rsid w:val="0093063C"/>
    <w:rsid w:val="00931975"/>
    <w:rsid w:val="009323B4"/>
    <w:rsid w:val="009464CF"/>
    <w:rsid w:val="00952AFB"/>
    <w:rsid w:val="0095423E"/>
    <w:rsid w:val="009638AA"/>
    <w:rsid w:val="00963B0C"/>
    <w:rsid w:val="00976588"/>
    <w:rsid w:val="00993060"/>
    <w:rsid w:val="009951A4"/>
    <w:rsid w:val="009A27CD"/>
    <w:rsid w:val="009A63A3"/>
    <w:rsid w:val="009B1ABA"/>
    <w:rsid w:val="009B2222"/>
    <w:rsid w:val="009B25F5"/>
    <w:rsid w:val="009B675E"/>
    <w:rsid w:val="009C0861"/>
    <w:rsid w:val="009E018A"/>
    <w:rsid w:val="009F347E"/>
    <w:rsid w:val="00A2244F"/>
    <w:rsid w:val="00A23166"/>
    <w:rsid w:val="00A234BF"/>
    <w:rsid w:val="00A24705"/>
    <w:rsid w:val="00A3484B"/>
    <w:rsid w:val="00A3573A"/>
    <w:rsid w:val="00A35CED"/>
    <w:rsid w:val="00A43390"/>
    <w:rsid w:val="00A433DF"/>
    <w:rsid w:val="00A52296"/>
    <w:rsid w:val="00A5731E"/>
    <w:rsid w:val="00A61D9A"/>
    <w:rsid w:val="00A62339"/>
    <w:rsid w:val="00A740ED"/>
    <w:rsid w:val="00A85A65"/>
    <w:rsid w:val="00A93A25"/>
    <w:rsid w:val="00AA16AF"/>
    <w:rsid w:val="00AB21F2"/>
    <w:rsid w:val="00AD1BC0"/>
    <w:rsid w:val="00AE0E9C"/>
    <w:rsid w:val="00AE6240"/>
    <w:rsid w:val="00B05A5F"/>
    <w:rsid w:val="00B104D5"/>
    <w:rsid w:val="00B134C5"/>
    <w:rsid w:val="00B172E9"/>
    <w:rsid w:val="00B27603"/>
    <w:rsid w:val="00B43883"/>
    <w:rsid w:val="00B4453B"/>
    <w:rsid w:val="00B5641C"/>
    <w:rsid w:val="00B71AB6"/>
    <w:rsid w:val="00B77ECA"/>
    <w:rsid w:val="00B80243"/>
    <w:rsid w:val="00B90B0B"/>
    <w:rsid w:val="00BB6C27"/>
    <w:rsid w:val="00BC5DE0"/>
    <w:rsid w:val="00BE7FC2"/>
    <w:rsid w:val="00BF16D2"/>
    <w:rsid w:val="00C139DB"/>
    <w:rsid w:val="00C14E08"/>
    <w:rsid w:val="00C227A4"/>
    <w:rsid w:val="00C27F26"/>
    <w:rsid w:val="00C34839"/>
    <w:rsid w:val="00C470BF"/>
    <w:rsid w:val="00C51524"/>
    <w:rsid w:val="00C53DB5"/>
    <w:rsid w:val="00C54519"/>
    <w:rsid w:val="00C603A8"/>
    <w:rsid w:val="00C63D3D"/>
    <w:rsid w:val="00C77C8D"/>
    <w:rsid w:val="00C81783"/>
    <w:rsid w:val="00C91FE3"/>
    <w:rsid w:val="00C94E70"/>
    <w:rsid w:val="00CA20F8"/>
    <w:rsid w:val="00CA4328"/>
    <w:rsid w:val="00CA72D6"/>
    <w:rsid w:val="00CB249B"/>
    <w:rsid w:val="00CC0F94"/>
    <w:rsid w:val="00CC4FA5"/>
    <w:rsid w:val="00CC7142"/>
    <w:rsid w:val="00CD4FEE"/>
    <w:rsid w:val="00CD64DD"/>
    <w:rsid w:val="00CE32DF"/>
    <w:rsid w:val="00CE6C5D"/>
    <w:rsid w:val="00CF55B3"/>
    <w:rsid w:val="00D014BB"/>
    <w:rsid w:val="00D10B58"/>
    <w:rsid w:val="00D13C2F"/>
    <w:rsid w:val="00D403CC"/>
    <w:rsid w:val="00D434A2"/>
    <w:rsid w:val="00D454E6"/>
    <w:rsid w:val="00D5201A"/>
    <w:rsid w:val="00D60F23"/>
    <w:rsid w:val="00D614EA"/>
    <w:rsid w:val="00D71549"/>
    <w:rsid w:val="00D84848"/>
    <w:rsid w:val="00D87966"/>
    <w:rsid w:val="00DA1C5E"/>
    <w:rsid w:val="00DA6290"/>
    <w:rsid w:val="00DB4DEF"/>
    <w:rsid w:val="00DE00EE"/>
    <w:rsid w:val="00DE3589"/>
    <w:rsid w:val="00DF1B2C"/>
    <w:rsid w:val="00DF2A88"/>
    <w:rsid w:val="00E12837"/>
    <w:rsid w:val="00E140A0"/>
    <w:rsid w:val="00E141F3"/>
    <w:rsid w:val="00E234B7"/>
    <w:rsid w:val="00E24BD9"/>
    <w:rsid w:val="00E264A7"/>
    <w:rsid w:val="00E32A41"/>
    <w:rsid w:val="00E70388"/>
    <w:rsid w:val="00E74CA8"/>
    <w:rsid w:val="00EA3C39"/>
    <w:rsid w:val="00EB04E5"/>
    <w:rsid w:val="00EB4175"/>
    <w:rsid w:val="00EC092E"/>
    <w:rsid w:val="00EF098F"/>
    <w:rsid w:val="00EF421F"/>
    <w:rsid w:val="00F1067E"/>
    <w:rsid w:val="00F16A14"/>
    <w:rsid w:val="00F22F39"/>
    <w:rsid w:val="00F30283"/>
    <w:rsid w:val="00F33A48"/>
    <w:rsid w:val="00F633E0"/>
    <w:rsid w:val="00F67019"/>
    <w:rsid w:val="00F70121"/>
    <w:rsid w:val="00F73936"/>
    <w:rsid w:val="00F74D83"/>
    <w:rsid w:val="00F90FB8"/>
    <w:rsid w:val="00F933A9"/>
    <w:rsid w:val="00F93CF0"/>
    <w:rsid w:val="00F94400"/>
    <w:rsid w:val="00FA2195"/>
    <w:rsid w:val="00FA2E89"/>
    <w:rsid w:val="00FD1AF6"/>
    <w:rsid w:val="00FD20BD"/>
    <w:rsid w:val="00FD5E7E"/>
    <w:rsid w:val="00FD6BFD"/>
    <w:rsid w:val="00FD7C78"/>
    <w:rsid w:val="00FE552F"/>
    <w:rsid w:val="00FF403E"/>
    <w:rsid w:val="00FF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8B275E"/>
  <w15:chartTrackingRefBased/>
  <w15:docId w15:val="{67A3DFE1-B680-42A1-B6B3-95CDD5106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34839"/>
    <w:pPr>
      <w:jc w:val="both"/>
    </w:pPr>
  </w:style>
  <w:style w:type="paragraph" w:styleId="Heading1">
    <w:name w:val="heading 1"/>
    <w:basedOn w:val="Normal"/>
    <w:next w:val="NoSpacing"/>
    <w:link w:val="Heading1Char"/>
    <w:autoRedefine/>
    <w:uiPriority w:val="9"/>
    <w:qFormat/>
    <w:rsid w:val="00E32A41"/>
    <w:pPr>
      <w:keepNext/>
      <w:keepLines/>
      <w:numPr>
        <w:numId w:val="11"/>
      </w:numPr>
      <w:tabs>
        <w:tab w:val="left" w:pos="0"/>
      </w:tabs>
      <w:spacing w:after="0" w:line="240" w:lineRule="auto"/>
      <w:ind w:left="0" w:firstLine="0"/>
      <w:contextualSpacing/>
      <w:outlineLvl w:val="0"/>
    </w:pPr>
    <w:rPr>
      <w:rFonts w:asciiTheme="majorHAnsi" w:eastAsia="Times New Roman" w:hAnsiTheme="majorHAnsi" w:cstheme="majorBidi"/>
      <w:b/>
      <w:color w:val="000000" w:themeColor="text1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A41"/>
    <w:pPr>
      <w:keepNext/>
      <w:keepLines/>
      <w:spacing w:before="40" w:after="0" w:line="360" w:lineRule="auto"/>
      <w:outlineLvl w:val="1"/>
    </w:pPr>
    <w:rPr>
      <w:rFonts w:asciiTheme="majorHAnsi" w:eastAsia="Times New Roman" w:hAnsiTheme="majorHAnsi" w:cstheme="majorBidi"/>
      <w:b/>
      <w:color w:val="000000" w:themeColor="text1"/>
      <w:sz w:val="2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453B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403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F403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000000" w:themeColor="tex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403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2B50"/>
  </w:style>
  <w:style w:type="paragraph" w:styleId="Header">
    <w:name w:val="header"/>
    <w:basedOn w:val="Normal"/>
    <w:link w:val="HeaderChar"/>
    <w:uiPriority w:val="99"/>
    <w:unhideWhenUsed/>
    <w:rsid w:val="00892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2B50"/>
  </w:style>
  <w:style w:type="paragraph" w:styleId="ListBullet">
    <w:name w:val="List Bullet"/>
    <w:basedOn w:val="Normal"/>
    <w:autoRedefine/>
    <w:rsid w:val="00892B50"/>
    <w:pPr>
      <w:numPr>
        <w:numId w:val="1"/>
      </w:numPr>
      <w:spacing w:before="120" w:after="120" w:line="240" w:lineRule="auto"/>
    </w:pPr>
    <w:rPr>
      <w:rFonts w:eastAsia="Times New Roman" w:cs="Times New Roman"/>
      <w:sz w:val="24"/>
      <w:szCs w:val="20"/>
      <w:lang w:val="en-US"/>
    </w:rPr>
  </w:style>
  <w:style w:type="paragraph" w:styleId="ListNumber">
    <w:name w:val="List Number"/>
    <w:basedOn w:val="Normal"/>
    <w:rsid w:val="00892B50"/>
    <w:pPr>
      <w:numPr>
        <w:numId w:val="2"/>
      </w:numPr>
      <w:spacing w:before="120" w:after="120" w:line="240" w:lineRule="auto"/>
    </w:pPr>
    <w:rPr>
      <w:rFonts w:eastAsia="Times New Roman" w:cs="Times New Roman"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C57D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2A41"/>
    <w:rPr>
      <w:rFonts w:asciiTheme="majorHAnsi" w:eastAsia="Times New Roman" w:hAnsiTheme="majorHAnsi" w:cstheme="majorBidi"/>
      <w:b/>
      <w:color w:val="000000" w:themeColor="text1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90653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0653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0653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0653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0653E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781148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148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E32A41"/>
    <w:rPr>
      <w:rFonts w:asciiTheme="majorHAnsi" w:eastAsia="Times New Roman" w:hAnsiTheme="majorHAnsi" w:cstheme="majorBidi"/>
      <w:b/>
      <w:color w:val="000000" w:themeColor="text1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4453B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F403E"/>
    <w:rPr>
      <w:rFonts w:asciiTheme="majorHAnsi" w:eastAsiaTheme="majorEastAsia" w:hAnsiTheme="majorHAnsi" w:cstheme="majorBidi"/>
      <w:b/>
      <w:i/>
      <w:iCs/>
      <w:color w:val="000000" w:themeColor="text1"/>
    </w:rPr>
  </w:style>
  <w:style w:type="paragraph" w:styleId="NoSpacing">
    <w:name w:val="No Spacing"/>
    <w:uiPriority w:val="1"/>
    <w:qFormat/>
    <w:rsid w:val="00CA4328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327BAB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rsid w:val="00FF403E"/>
    <w:rPr>
      <w:rFonts w:asciiTheme="majorHAnsi" w:eastAsiaTheme="majorEastAsia" w:hAnsiTheme="majorHAnsi" w:cstheme="majorBidi"/>
      <w:b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403E"/>
    <w:rPr>
      <w:rFonts w:asciiTheme="majorHAnsi" w:eastAsiaTheme="majorEastAsia" w:hAnsiTheme="majorHAnsi" w:cstheme="majorBidi"/>
      <w:b/>
      <w:color w:val="000000" w:themeColor="tex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484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84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74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8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5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0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2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6722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7323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96512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8854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6062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9470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53767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2814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65345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7302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11327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51800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54795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4404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31143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6249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8054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8051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03526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DDDDDD"/>
            <w:right w:val="none" w:sz="0" w:space="0" w:color="auto"/>
          </w:divBdr>
          <w:divsChild>
            <w:div w:id="19105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8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4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9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9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45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1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0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4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61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9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2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 Version="1987"/>
</file>

<file path=customXml/itemProps1.xml><?xml version="1.0" encoding="utf-8"?>
<ds:datastoreItem xmlns:ds="http://schemas.openxmlformats.org/officeDocument/2006/customXml" ds:itemID="{912D3AB5-E357-464C-9117-2BD4186861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archita</dc:creator>
  <cp:keywords/>
  <dc:description/>
  <cp:lastModifiedBy>vinothkumar kathirvel</cp:lastModifiedBy>
  <cp:revision>4</cp:revision>
  <dcterms:created xsi:type="dcterms:W3CDTF">2019-09-30T18:32:00Z</dcterms:created>
  <dcterms:modified xsi:type="dcterms:W3CDTF">2019-09-30T18:35:00Z</dcterms:modified>
</cp:coreProperties>
</file>