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 Explain what is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JIRA is an issue tracking product or a software tool developed by Atlassian, commonly used for bug tracking, project management and issue tracking; it is entirely based on </w:t>
      </w:r>
      <w:proofErr w:type="gramStart"/>
      <w:r w:rsidRPr="00B75DF9">
        <w:rPr>
          <w:rFonts w:ascii="Helvetica" w:eastAsia="Times New Roman" w:hAnsi="Helvetica" w:cs="Helvetica"/>
          <w:color w:val="666666"/>
          <w:sz w:val="23"/>
          <w:szCs w:val="23"/>
        </w:rPr>
        <w:t>this</w:t>
      </w:r>
      <w:proofErr w:type="gramEnd"/>
      <w:r w:rsidRPr="00B75DF9">
        <w:rPr>
          <w:rFonts w:ascii="Helvetica" w:eastAsia="Times New Roman" w:hAnsi="Helvetica" w:cs="Helvetica"/>
          <w:color w:val="666666"/>
          <w:sz w:val="23"/>
          <w:szCs w:val="23"/>
        </w:rPr>
        <w:t xml:space="preserve"> three aspects.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 Explain what is a workflow?</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Workflow is defined as a movement of the bug/issue through various stages during its life-cycle</w:t>
      </w:r>
    </w:p>
    <w:p w:rsidR="00B75DF9" w:rsidRPr="00B75DF9" w:rsidRDefault="00B75DF9" w:rsidP="00B75DF9">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Created/Open</w:t>
      </w:r>
    </w:p>
    <w:p w:rsidR="00B75DF9" w:rsidRPr="00B75DF9" w:rsidRDefault="00B75DF9" w:rsidP="00B75DF9">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WIP </w:t>
      </w:r>
      <w:proofErr w:type="gramStart"/>
      <w:r w:rsidRPr="00B75DF9">
        <w:rPr>
          <w:rFonts w:ascii="inherit" w:eastAsia="Times New Roman" w:hAnsi="inherit" w:cs="Helvetica"/>
          <w:color w:val="666666"/>
          <w:sz w:val="23"/>
          <w:szCs w:val="23"/>
        </w:rPr>
        <w:t>( Work</w:t>
      </w:r>
      <w:proofErr w:type="gramEnd"/>
      <w:r w:rsidRPr="00B75DF9">
        <w:rPr>
          <w:rFonts w:ascii="inherit" w:eastAsia="Times New Roman" w:hAnsi="inherit" w:cs="Helvetica"/>
          <w:color w:val="666666"/>
          <w:sz w:val="23"/>
          <w:szCs w:val="23"/>
        </w:rPr>
        <w:t xml:space="preserve"> In Progress)</w:t>
      </w:r>
    </w:p>
    <w:p w:rsidR="00B75DF9" w:rsidRPr="00B75DF9" w:rsidRDefault="00B75DF9" w:rsidP="00B75DF9">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Completed/Closed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3) What can be referred as an issue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In JIRA, an issue can be anything like a</w:t>
      </w:r>
    </w:p>
    <w:p w:rsidR="00B75DF9" w:rsidRPr="00B75DF9" w:rsidRDefault="00B75DF9" w:rsidP="00B75DF9">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Software bug</w:t>
      </w:r>
    </w:p>
    <w:p w:rsidR="00B75DF9" w:rsidRPr="00B75DF9" w:rsidRDefault="00B75DF9" w:rsidP="00B75DF9">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The project </w:t>
      </w:r>
      <w:proofErr w:type="gramStart"/>
      <w:r w:rsidRPr="00B75DF9">
        <w:rPr>
          <w:rFonts w:ascii="inherit" w:eastAsia="Times New Roman" w:hAnsi="inherit" w:cs="Helvetica"/>
          <w:color w:val="666666"/>
          <w:sz w:val="23"/>
          <w:szCs w:val="23"/>
        </w:rPr>
        <w:t>task</w:t>
      </w:r>
      <w:proofErr w:type="gramEnd"/>
    </w:p>
    <w:p w:rsidR="00B75DF9" w:rsidRPr="00B75DF9" w:rsidRDefault="00B75DF9" w:rsidP="00B75DF9">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 help-desk ticket</w:t>
      </w:r>
    </w:p>
    <w:p w:rsidR="00B75DF9" w:rsidRPr="00B75DF9" w:rsidRDefault="00B75DF9" w:rsidP="00B75DF9">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The leave request form</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4) List out the source control programs with which it integrates?</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It integrates with source control programs such as CVS, Git, Subversion, </w:t>
      </w:r>
      <w:proofErr w:type="spellStart"/>
      <w:r w:rsidRPr="00B75DF9">
        <w:rPr>
          <w:rFonts w:ascii="Helvetica" w:eastAsia="Times New Roman" w:hAnsi="Helvetica" w:cs="Helvetica"/>
          <w:color w:val="666666"/>
          <w:sz w:val="23"/>
          <w:szCs w:val="23"/>
        </w:rPr>
        <w:t>Clearcase</w:t>
      </w:r>
      <w:proofErr w:type="spellEnd"/>
      <w:r w:rsidRPr="00B75DF9">
        <w:rPr>
          <w:rFonts w:ascii="Helvetica" w:eastAsia="Times New Roman" w:hAnsi="Helvetica" w:cs="Helvetica"/>
          <w:color w:val="666666"/>
          <w:sz w:val="23"/>
          <w:szCs w:val="23"/>
        </w:rPr>
        <w:t>, Visual SourceSafe, Mercurial, and Perforce.</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5) Why use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The reason behind using JIRA is</w:t>
      </w:r>
    </w:p>
    <w:p w:rsidR="00B75DF9" w:rsidRPr="00B75DF9" w:rsidRDefault="00B75DF9" w:rsidP="00B75DF9">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Upfront and fair licensing policy</w:t>
      </w:r>
    </w:p>
    <w:p w:rsidR="00B75DF9" w:rsidRPr="00B75DF9" w:rsidRDefault="00B75DF9" w:rsidP="00B75DF9">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Features that is not available elsewhere</w:t>
      </w:r>
    </w:p>
    <w:p w:rsidR="00B75DF9" w:rsidRPr="00B75DF9" w:rsidRDefault="00B75DF9" w:rsidP="00B75DF9">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Get latest update on the progress of projects</w:t>
      </w:r>
    </w:p>
    <w:p w:rsidR="00B75DF9" w:rsidRPr="00B75DF9" w:rsidRDefault="00B75DF9" w:rsidP="00B75DF9">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It run anywhere and recognized with many famous companies</w:t>
      </w:r>
    </w:p>
    <w:p w:rsidR="00B75DF9" w:rsidRPr="00B75DF9" w:rsidRDefault="00B75DF9" w:rsidP="00B75DF9">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Easily extensible and customizable</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noProof/>
          <w:color w:val="F05A1A"/>
          <w:sz w:val="23"/>
          <w:szCs w:val="23"/>
          <w:bdr w:val="none" w:sz="0" w:space="0" w:color="auto" w:frame="1"/>
        </w:rPr>
        <mc:AlternateContent>
          <mc:Choice Requires="wps">
            <w:drawing>
              <wp:inline distT="0" distB="0" distL="0" distR="0" wp14:anchorId="7C87AAD2" wp14:editId="20AF64C5">
                <wp:extent cx="2858770" cy="1477645"/>
                <wp:effectExtent l="0" t="0" r="0" b="0"/>
                <wp:docPr id="41" name="AutoShape 41" descr="image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770" cy="147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79401" id="AutoShape 41" o:spid="_x0000_s1026" alt="images (1)" href="https://cdn.career.guru99.com/wp-content/uploads/2014/10/images-1.png" style="width:225.1pt;height:1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" o:button="t" filled="f" stroked="f">
                <v:fill o:detectmouseclick="t"/>
                <o:lock v:ext="edit" aspectratio="t"/>
                <w10:anchorlock/>
              </v:rect>
            </w:pict>
          </mc:Fallback>
        </mc:AlternateConten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6) Is it possible to access JIRA cloud site via a mobile device?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Yes, it is possible to access JIRA cloud site via a mobile device. You </w:t>
      </w:r>
      <w:proofErr w:type="gramStart"/>
      <w:r w:rsidRPr="00B75DF9">
        <w:rPr>
          <w:rFonts w:ascii="Helvetica" w:eastAsia="Times New Roman" w:hAnsi="Helvetica" w:cs="Helvetica"/>
          <w:color w:val="666666"/>
          <w:sz w:val="23"/>
          <w:szCs w:val="23"/>
        </w:rPr>
        <w:t>have to</w:t>
      </w:r>
      <w:proofErr w:type="gramEnd"/>
      <w:r w:rsidRPr="00B75DF9">
        <w:rPr>
          <w:rFonts w:ascii="Helvetica" w:eastAsia="Times New Roman" w:hAnsi="Helvetica" w:cs="Helvetica"/>
          <w:color w:val="666666"/>
          <w:sz w:val="23"/>
          <w:szCs w:val="23"/>
        </w:rPr>
        <w:t xml:space="preserve"> just use the URL of the JIRA cloud site in your mobile web browser.</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7) Can you disable JIRA mobile for the site?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lastRenderedPageBreak/>
        <w:t>You can disable JIRA mobile for the site, so that users can be unable to operate the desktop view of JIRA on their mobile device.  JIRA mobile comes as a system add-on and can be disabled any time.</w:t>
      </w:r>
    </w:p>
    <w:p w:rsidR="00B75DF9" w:rsidRPr="00B75DF9" w:rsidRDefault="00B75DF9" w:rsidP="00B75DF9">
      <w:pPr>
        <w:spacing w:after="0" w:line="240" w:lineRule="auto"/>
        <w:rPr>
          <w:rFonts w:ascii="Times New Roman" w:eastAsia="Times New Roman" w:hAnsi="Times New Roman" w:cs="Times New Roman"/>
          <w:sz w:val="24"/>
          <w:szCs w:val="24"/>
        </w:rPr>
      </w:pPr>
      <w:r w:rsidRPr="00B75DF9">
        <w:rPr>
          <w:rFonts w:ascii="Helvetica" w:eastAsia="Times New Roman" w:hAnsi="Helvetica" w:cs="Helvetica"/>
          <w:color w:val="666666"/>
          <w:sz w:val="23"/>
          <w:szCs w:val="23"/>
        </w:rPr>
        <w:br w:type="textWrapping" w:clear="all"/>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8) Explain labelling and linking issue in JIRA?</w:t>
      </w:r>
    </w:p>
    <w:p w:rsidR="00B75DF9" w:rsidRPr="00B75DF9" w:rsidRDefault="00B75DF9" w:rsidP="00B75DF9">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b/>
          <w:bCs/>
          <w:color w:val="000000"/>
          <w:sz w:val="23"/>
          <w:szCs w:val="23"/>
          <w:bdr w:val="none" w:sz="0" w:space="0" w:color="auto" w:frame="1"/>
        </w:rPr>
        <w:t>Labelling Issue:</w:t>
      </w:r>
      <w:r w:rsidRPr="00B75DF9">
        <w:rPr>
          <w:rFonts w:ascii="inherit" w:eastAsia="Times New Roman" w:hAnsi="inherit" w:cs="Helvetica"/>
          <w:color w:val="666666"/>
          <w:sz w:val="23"/>
          <w:szCs w:val="23"/>
        </w:rPr>
        <w:t> It enables you to categorize an issue in a more informal way than assigning it to a component or version. You can then search issues according to label.</w:t>
      </w:r>
    </w:p>
    <w:p w:rsidR="00B75DF9" w:rsidRPr="00B75DF9" w:rsidRDefault="00B75DF9" w:rsidP="00B75DF9">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b/>
          <w:bCs/>
          <w:color w:val="000000"/>
          <w:sz w:val="23"/>
          <w:szCs w:val="23"/>
          <w:bdr w:val="none" w:sz="0" w:space="0" w:color="auto" w:frame="1"/>
        </w:rPr>
        <w:t>Linking</w:t>
      </w:r>
      <w:r w:rsidRPr="00B75DF9">
        <w:rPr>
          <w:rFonts w:ascii="inherit" w:eastAsia="Times New Roman" w:hAnsi="inherit" w:cs="Helvetica"/>
          <w:color w:val="666666"/>
          <w:sz w:val="23"/>
          <w:szCs w:val="23"/>
        </w:rPr>
        <w:t> </w:t>
      </w:r>
      <w:r w:rsidRPr="00B75DF9">
        <w:rPr>
          <w:rFonts w:ascii="inherit" w:eastAsia="Times New Roman" w:hAnsi="inherit" w:cs="Helvetica"/>
          <w:b/>
          <w:bCs/>
          <w:color w:val="000000"/>
          <w:sz w:val="23"/>
          <w:szCs w:val="23"/>
          <w:bdr w:val="none" w:sz="0" w:space="0" w:color="auto" w:frame="1"/>
        </w:rPr>
        <w:t>Issue: </w:t>
      </w:r>
      <w:r w:rsidRPr="00B75DF9">
        <w:rPr>
          <w:rFonts w:ascii="inherit" w:eastAsia="Times New Roman" w:hAnsi="inherit" w:cs="Helvetica"/>
          <w:color w:val="666666"/>
          <w:sz w:val="23"/>
          <w:szCs w:val="23"/>
        </w:rPr>
        <w:t>This feature enables you to link an association between two issues on either on the same or different JIRA servers.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9) Mention the types of reports generated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JIRA offer reports that show statistics for projects, versions, people or other fields within issues.  Various reports included with JIRA are</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Average Age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Pie Chart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Resolution Time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Recently Created Issues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Resolved vs. Created Issues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Single Level Group by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Time Tracking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User Workload Report</w:t>
      </w:r>
    </w:p>
    <w:p w:rsidR="00B75DF9" w:rsidRPr="00B75DF9" w:rsidRDefault="00B75DF9" w:rsidP="00B75DF9">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Workload Pie Chart Report, etc.</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10) Explain what is Cloning an Issue?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Cloning as issue allows you to create a duplicate of the original issue so that many employees can work on a single issue within a single project. The clone issue can be connected to the original issue.  A clone issue holds following the information</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Summary</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Description</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Assignee</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Environment</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Priority</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Issue Type</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Security</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Reporter</w:t>
      </w:r>
    </w:p>
    <w:p w:rsidR="00B75DF9" w:rsidRPr="00B75DF9" w:rsidRDefault="00B75DF9" w:rsidP="00B75DF9">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Components, etc.</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11) Mention what things are not included in cloned issue in JIRA?</w:t>
      </w:r>
    </w:p>
    <w:p w:rsidR="00B75DF9" w:rsidRPr="00B75DF9" w:rsidRDefault="00B75DF9" w:rsidP="00B75DF9">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Time tracking</w:t>
      </w:r>
    </w:p>
    <w:p w:rsidR="00B75DF9" w:rsidRPr="00B75DF9" w:rsidRDefault="00B75DF9" w:rsidP="00B75DF9">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Issue history</w:t>
      </w:r>
    </w:p>
    <w:p w:rsidR="00B75DF9" w:rsidRPr="00B75DF9" w:rsidRDefault="00B75DF9" w:rsidP="00B75DF9">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Comments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12) Explain what is the use of “Move Issue” wizard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The move issue wizard enables you to specify another project in your JIRA instance. Move wizard permit you to change certain attributes of an issue like</w:t>
      </w:r>
    </w:p>
    <w:p w:rsidR="00B75DF9" w:rsidRPr="00B75DF9" w:rsidRDefault="00B75DF9" w:rsidP="00B75DF9">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b/>
          <w:bCs/>
          <w:color w:val="000000"/>
          <w:sz w:val="23"/>
          <w:szCs w:val="23"/>
          <w:bdr w:val="none" w:sz="0" w:space="0" w:color="auto" w:frame="1"/>
        </w:rPr>
        <w:lastRenderedPageBreak/>
        <w:t>Issue Type:</w:t>
      </w:r>
      <w:r w:rsidRPr="00B75DF9">
        <w:rPr>
          <w:rFonts w:ascii="inherit" w:eastAsia="Times New Roman" w:hAnsi="inherit" w:cs="Helvetica"/>
          <w:color w:val="666666"/>
          <w:sz w:val="23"/>
          <w:szCs w:val="23"/>
        </w:rPr>
        <w:t> If your issue is a custom issue type and does not occur in your target project, you must choose a new issue type for your issue</w:t>
      </w:r>
    </w:p>
    <w:p w:rsidR="00B75DF9" w:rsidRPr="00B75DF9" w:rsidRDefault="00B75DF9" w:rsidP="00B75DF9">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b/>
          <w:bCs/>
          <w:color w:val="000000"/>
          <w:sz w:val="23"/>
          <w:szCs w:val="23"/>
          <w:bdr w:val="none" w:sz="0" w:space="0" w:color="auto" w:frame="1"/>
        </w:rPr>
        <w:t>Issue Status:</w:t>
      </w:r>
      <w:r w:rsidRPr="00B75DF9">
        <w:rPr>
          <w:rFonts w:ascii="inherit" w:eastAsia="Times New Roman" w:hAnsi="inherit" w:cs="Helvetica"/>
          <w:color w:val="666666"/>
          <w:sz w:val="23"/>
          <w:szCs w:val="23"/>
        </w:rPr>
        <w:t> If you have assigned your issue as a custom issue status and it does not exist in your project, you must select a new issue status for your issue</w:t>
      </w:r>
    </w:p>
    <w:p w:rsidR="00B75DF9" w:rsidRPr="00B75DF9" w:rsidRDefault="00B75DF9" w:rsidP="00B75DF9">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b/>
          <w:bCs/>
          <w:color w:val="000000"/>
          <w:sz w:val="23"/>
          <w:szCs w:val="23"/>
          <w:bdr w:val="none" w:sz="0" w:space="0" w:color="auto" w:frame="1"/>
        </w:rPr>
        <w:t>Custom Fields:</w:t>
      </w:r>
      <w:r w:rsidRPr="00B75DF9">
        <w:rPr>
          <w:rFonts w:ascii="inherit" w:eastAsia="Times New Roman" w:hAnsi="inherit" w:cs="Helvetica"/>
          <w:color w:val="666666"/>
          <w:sz w:val="23"/>
          <w:szCs w:val="23"/>
        </w:rPr>
        <w:t> If you have determined required custom fields for your issue, which do not occur in the target project, you must set values for them.</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13) How security setting is helpful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JIRA’S security setting restricts the access to the issue to only </w:t>
      </w:r>
      <w:proofErr w:type="gramStart"/>
      <w:r w:rsidRPr="00B75DF9">
        <w:rPr>
          <w:rFonts w:ascii="Helvetica" w:eastAsia="Times New Roman" w:hAnsi="Helvetica" w:cs="Helvetica"/>
          <w:color w:val="666666"/>
          <w:sz w:val="23"/>
          <w:szCs w:val="23"/>
        </w:rPr>
        <w:t>those person</w:t>
      </w:r>
      <w:proofErr w:type="gramEnd"/>
      <w:r w:rsidRPr="00B75DF9">
        <w:rPr>
          <w:rFonts w:ascii="Helvetica" w:eastAsia="Times New Roman" w:hAnsi="Helvetica" w:cs="Helvetica"/>
          <w:color w:val="666666"/>
          <w:sz w:val="23"/>
          <w:szCs w:val="23"/>
        </w:rPr>
        <w:t xml:space="preserve"> who is allowed to work on the issue or a member of the chosen security level. Security level of an issue can be set either when the issue is created or when the issue is being edited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14) Explain how you can share an issue with other users?</w:t>
      </w:r>
      <w:r w:rsidRPr="00B75DF9">
        <w:rPr>
          <w:rFonts w:ascii="Helvetica" w:eastAsia="Times New Roman" w:hAnsi="Helvetica" w:cs="Helvetica"/>
          <w:color w:val="666666"/>
          <w:sz w:val="23"/>
          <w:szCs w:val="23"/>
        </w:rPr>
        <w:br/>
        <w:t>You can email an issue by using the share option in JIRA. You can also email other JIRA users a link to the issue by sharing the issue with them or by mentioning them in an issue’s Description or Comment field.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15) Explain how you can modify multiple bulk issues?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To modify multiple bulk issues, you can use </w:t>
      </w:r>
      <w:r w:rsidRPr="00B75DF9">
        <w:rPr>
          <w:rFonts w:ascii="inherit" w:eastAsia="Times New Roman" w:hAnsi="inherit" w:cs="Helvetica"/>
          <w:b/>
          <w:bCs/>
          <w:color w:val="000000"/>
          <w:sz w:val="23"/>
          <w:szCs w:val="23"/>
          <w:bdr w:val="none" w:sz="0" w:space="0" w:color="auto" w:frame="1"/>
        </w:rPr>
        <w:t>Bulk Change</w:t>
      </w:r>
      <w:r w:rsidRPr="00B75DF9">
        <w:rPr>
          <w:rFonts w:ascii="Helvetica" w:eastAsia="Times New Roman" w:hAnsi="Helvetica" w:cs="Helvetica"/>
          <w:color w:val="666666"/>
          <w:sz w:val="23"/>
          <w:szCs w:val="23"/>
        </w:rPr>
        <w:t> option from the “Tools” menu of the navigator.  All the issues on the current page can be selected for the bulk operation.  The following list details the available bulk operations like</w:t>
      </w:r>
    </w:p>
    <w:p w:rsidR="00B75DF9" w:rsidRPr="00B75DF9" w:rsidRDefault="00B75DF9" w:rsidP="00B75DF9">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Workflow Transition</w:t>
      </w:r>
    </w:p>
    <w:p w:rsidR="00B75DF9" w:rsidRPr="00B75DF9" w:rsidRDefault="00B75DF9" w:rsidP="00B75DF9">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Delete</w:t>
      </w:r>
    </w:p>
    <w:p w:rsidR="00B75DF9" w:rsidRPr="00B75DF9" w:rsidRDefault="00B75DF9" w:rsidP="00B75DF9">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Move</w:t>
      </w:r>
    </w:p>
    <w:p w:rsidR="00B75DF9" w:rsidRPr="00B75DF9" w:rsidRDefault="00B75DF9" w:rsidP="00B75DF9">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Edit</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16) Explain how you can disable mail notification for Bulk Operations?</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To disable mail notification for a </w:t>
      </w:r>
      <w:proofErr w:type="gramStart"/>
      <w:r w:rsidRPr="00B75DF9">
        <w:rPr>
          <w:rFonts w:ascii="Helvetica" w:eastAsia="Times New Roman" w:hAnsi="Helvetica" w:cs="Helvetica"/>
          <w:color w:val="666666"/>
          <w:sz w:val="23"/>
          <w:szCs w:val="23"/>
        </w:rPr>
        <w:t>particular Bulk</w:t>
      </w:r>
      <w:proofErr w:type="gramEnd"/>
      <w:r w:rsidRPr="00B75DF9">
        <w:rPr>
          <w:rFonts w:ascii="Helvetica" w:eastAsia="Times New Roman" w:hAnsi="Helvetica" w:cs="Helvetica"/>
          <w:color w:val="666666"/>
          <w:sz w:val="23"/>
          <w:szCs w:val="23"/>
        </w:rPr>
        <w:t xml:space="preserve"> Operations, you have to de-select the “Send Notification” checkbox in the bulk operation wizard.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17) What does an issue change history include?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Issue change history includes</w:t>
      </w:r>
    </w:p>
    <w:p w:rsidR="00B75DF9" w:rsidRPr="00B75DF9" w:rsidRDefault="00B75DF9" w:rsidP="00B75DF9">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Deletion of a comment</w:t>
      </w:r>
    </w:p>
    <w:p w:rsidR="00B75DF9" w:rsidRPr="00B75DF9" w:rsidRDefault="00B75DF9" w:rsidP="00B75DF9">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Deletion of a worklog</w:t>
      </w:r>
    </w:p>
    <w:p w:rsidR="00B75DF9" w:rsidRPr="00B75DF9" w:rsidRDefault="00B75DF9" w:rsidP="00B75DF9">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Creation or deletion of an issue link</w:t>
      </w:r>
    </w:p>
    <w:p w:rsidR="00B75DF9" w:rsidRPr="00B75DF9" w:rsidRDefault="00B75DF9" w:rsidP="00B75DF9">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Attachment of a file</w:t>
      </w:r>
    </w:p>
    <w:p w:rsidR="00B75DF9" w:rsidRPr="00B75DF9" w:rsidRDefault="00B75DF9" w:rsidP="00B75DF9">
      <w:pPr>
        <w:numPr>
          <w:ilvl w:val="0"/>
          <w:numId w:val="10"/>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Changes to an issue field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18) Explain what does the three color indicates tracking times or duration for an issue?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 xml:space="preserve">Three </w:t>
      </w:r>
      <w:proofErr w:type="gramStart"/>
      <w:r w:rsidRPr="00B75DF9">
        <w:rPr>
          <w:rFonts w:ascii="Helvetica" w:eastAsia="Times New Roman" w:hAnsi="Helvetica" w:cs="Helvetica"/>
          <w:color w:val="666666"/>
          <w:sz w:val="23"/>
          <w:szCs w:val="23"/>
        </w:rPr>
        <w:t>color</w:t>
      </w:r>
      <w:proofErr w:type="gramEnd"/>
      <w:r w:rsidRPr="00B75DF9">
        <w:rPr>
          <w:rFonts w:ascii="Helvetica" w:eastAsia="Times New Roman" w:hAnsi="Helvetica" w:cs="Helvetica"/>
          <w:color w:val="666666"/>
          <w:sz w:val="23"/>
          <w:szCs w:val="23"/>
        </w:rPr>
        <w:t xml:space="preserve"> will be displayed representing the amount of time spent behind the issue</w:t>
      </w:r>
    </w:p>
    <w:p w:rsidR="00B75DF9" w:rsidRPr="00B75DF9" w:rsidRDefault="00B75DF9" w:rsidP="00B75DF9">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Original Estimate (Blue): The amount of time originally estimated to resolve the issue</w:t>
      </w:r>
    </w:p>
    <w:p w:rsidR="00B75DF9" w:rsidRPr="00B75DF9" w:rsidRDefault="00B75DF9" w:rsidP="00B75DF9">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Remaining Estimate(Orange): The remaining amount of time left to resolve the issue</w:t>
      </w:r>
    </w:p>
    <w:p w:rsidR="00B75DF9" w:rsidRPr="00B75DF9" w:rsidRDefault="00B75DF9" w:rsidP="00B75DF9">
      <w:pPr>
        <w:numPr>
          <w:ilvl w:val="0"/>
          <w:numId w:val="1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Time </w:t>
      </w:r>
      <w:proofErr w:type="spellStart"/>
      <w:r w:rsidRPr="00B75DF9">
        <w:rPr>
          <w:rFonts w:ascii="inherit" w:eastAsia="Times New Roman" w:hAnsi="inherit" w:cs="Helvetica"/>
          <w:color w:val="666666"/>
          <w:sz w:val="23"/>
          <w:szCs w:val="23"/>
        </w:rPr>
        <w:t>Spen</w:t>
      </w:r>
      <w:proofErr w:type="spellEnd"/>
      <w:r w:rsidRPr="00B75DF9">
        <w:rPr>
          <w:rFonts w:ascii="inherit" w:eastAsia="Times New Roman" w:hAnsi="inherit" w:cs="Helvetica"/>
          <w:color w:val="666666"/>
          <w:sz w:val="23"/>
          <w:szCs w:val="23"/>
        </w:rPr>
        <w:t xml:space="preserve"> or Logged (Green): The amount of time spent so far while resolving the issue</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19) Mention some of the popular add-ons for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Some popular add-ons for JIRA include,</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Suites utilities for JIRA</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B75DF9">
        <w:rPr>
          <w:rFonts w:ascii="inherit" w:eastAsia="Times New Roman" w:hAnsi="inherit" w:cs="Helvetica"/>
          <w:color w:val="666666"/>
          <w:sz w:val="23"/>
          <w:szCs w:val="23"/>
        </w:rPr>
        <w:lastRenderedPageBreak/>
        <w:t>ScriptRunner</w:t>
      </w:r>
      <w:proofErr w:type="spellEnd"/>
      <w:r w:rsidRPr="00B75DF9">
        <w:rPr>
          <w:rFonts w:ascii="inherit" w:eastAsia="Times New Roman" w:hAnsi="inherit" w:cs="Helvetica"/>
          <w:color w:val="666666"/>
          <w:sz w:val="23"/>
          <w:szCs w:val="23"/>
        </w:rPr>
        <w:t xml:space="preserve"> for JIRA</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Zephyr for JIRA – Test Management</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JIRA Toolkit Plugin</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Atlassian REST API Browser</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Portfolio for JIRA</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JIRA </w:t>
      </w:r>
      <w:proofErr w:type="spellStart"/>
      <w:r w:rsidRPr="00B75DF9">
        <w:rPr>
          <w:rFonts w:ascii="inherit" w:eastAsia="Times New Roman" w:hAnsi="inherit" w:cs="Helvetica"/>
          <w:color w:val="666666"/>
          <w:sz w:val="23"/>
          <w:szCs w:val="23"/>
        </w:rPr>
        <w:t>Misc</w:t>
      </w:r>
      <w:proofErr w:type="spellEnd"/>
      <w:r w:rsidRPr="00B75DF9">
        <w:rPr>
          <w:rFonts w:ascii="inherit" w:eastAsia="Times New Roman" w:hAnsi="inherit" w:cs="Helvetica"/>
          <w:color w:val="666666"/>
          <w:sz w:val="23"/>
          <w:szCs w:val="23"/>
        </w:rPr>
        <w:t xml:space="preserve"> Workflow Extensions</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Tempo Timesheets for JIRA</w:t>
      </w:r>
    </w:p>
    <w:p w:rsidR="00B75DF9" w:rsidRPr="00B75DF9" w:rsidRDefault="00B75DF9" w:rsidP="00B75DF9">
      <w:pPr>
        <w:numPr>
          <w:ilvl w:val="0"/>
          <w:numId w:val="1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JIRA Charting Plugin</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20) Mention what is Schemes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Schemes are a major part of JIRA configuration. It is a collection of configured values that can be used by one or more JIRA project. For instance, Notification Schemes, Permission Scheme, Issue Type Scheme, and so on. There are total seven types of schemes.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21) Mention what can be configured for JIRA project and issue type?</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You can configure following things for each pair of an issue type and JIRA project.</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The order of custom fields appears on an issue screen</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Workflow of an issue including the statuses</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Which custom fields and system an issue can use</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Project accessibility</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Permissions for what a user can do with an issue</w:t>
      </w:r>
    </w:p>
    <w:p w:rsidR="00B75DF9" w:rsidRPr="00B75DF9" w:rsidRDefault="00B75DF9" w:rsidP="00B75DF9">
      <w:pPr>
        <w:numPr>
          <w:ilvl w:val="0"/>
          <w:numId w:val="1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Versions and components available for an issue</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22) Mention is it possible to get back up your JIRA cloud data?</w:t>
      </w:r>
    </w:p>
    <w:p w:rsidR="00B75DF9" w:rsidRPr="00B75DF9" w:rsidRDefault="00B75DF9" w:rsidP="00B75DF9">
      <w:pPr>
        <w:spacing w:after="0" w:line="240" w:lineRule="auto"/>
        <w:rPr>
          <w:rFonts w:ascii="Times New Roman" w:eastAsia="Times New Roman" w:hAnsi="Times New Roman" w:cs="Times New Roman"/>
          <w:sz w:val="24"/>
          <w:szCs w:val="24"/>
        </w:rPr>
      </w:pPr>
      <w:r w:rsidRPr="00B75DF9">
        <w:rPr>
          <w:rFonts w:ascii="Helvetica" w:eastAsia="Times New Roman" w:hAnsi="Helvetica" w:cs="Helvetica"/>
          <w:color w:val="666666"/>
          <w:sz w:val="23"/>
          <w:szCs w:val="23"/>
        </w:rPr>
        <w:br w:type="textWrapping" w:clear="all"/>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In JIRA, you can take backup of your JIRA cloud data using Backup Manager.  But only one backup file is stored at a time. The existing backup is overwritten by new ones.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23) Mention what data can be backed up?</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The backup data includes,</w:t>
      </w:r>
    </w:p>
    <w:p w:rsidR="00B75DF9" w:rsidRPr="00B75DF9" w:rsidRDefault="00B75DF9" w:rsidP="00B75DF9">
      <w:pPr>
        <w:numPr>
          <w:ilvl w:val="0"/>
          <w:numId w:val="1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Attachments if selected</w:t>
      </w:r>
    </w:p>
    <w:p w:rsidR="00B75DF9" w:rsidRPr="00B75DF9" w:rsidRDefault="00B75DF9" w:rsidP="00B75DF9">
      <w:pPr>
        <w:numPr>
          <w:ilvl w:val="0"/>
          <w:numId w:val="1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Users and their group settings</w:t>
      </w:r>
    </w:p>
    <w:p w:rsidR="00B75DF9" w:rsidRPr="00B75DF9" w:rsidRDefault="00B75DF9" w:rsidP="00B75DF9">
      <w:pPr>
        <w:numPr>
          <w:ilvl w:val="0"/>
          <w:numId w:val="1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Avatars</w:t>
      </w:r>
    </w:p>
    <w:p w:rsidR="00B75DF9" w:rsidRPr="00B75DF9" w:rsidRDefault="00B75DF9" w:rsidP="00B75DF9">
      <w:pPr>
        <w:numPr>
          <w:ilvl w:val="0"/>
          <w:numId w:val="1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Issues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24) Mention some useful tips on JIRA Workflow?</w:t>
      </w:r>
    </w:p>
    <w:p w:rsidR="00B75DF9" w:rsidRPr="00B75DF9" w:rsidRDefault="00B75DF9" w:rsidP="00B75DF9">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As such Statuses are global objects in JIRA. Changing the name of the status on one workflow will change the status on all workflows that use that status</w:t>
      </w:r>
    </w:p>
    <w:p w:rsidR="00B75DF9" w:rsidRPr="00B75DF9" w:rsidRDefault="00B75DF9" w:rsidP="00B75DF9">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Hover over a status or transition to see the relevant transition labels</w:t>
      </w:r>
    </w:p>
    <w:p w:rsidR="00B75DF9" w:rsidRPr="00B75DF9" w:rsidRDefault="00B75DF9" w:rsidP="00B75DF9">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One cannot clone transitions in the workflow designer</w:t>
      </w:r>
    </w:p>
    <w:p w:rsidR="00B75DF9" w:rsidRPr="00B75DF9" w:rsidRDefault="00B75DF9" w:rsidP="00B75DF9">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In the workflow designer, one cannot create annotations</w:t>
      </w:r>
    </w:p>
    <w:p w:rsidR="00B75DF9" w:rsidRPr="00B75DF9" w:rsidRDefault="00B75DF9" w:rsidP="00B75DF9">
      <w:pPr>
        <w:numPr>
          <w:ilvl w:val="0"/>
          <w:numId w:val="1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Directly you cannot set the </w:t>
      </w:r>
      <w:proofErr w:type="spellStart"/>
      <w:proofErr w:type="gramStart"/>
      <w:r w:rsidRPr="00B75DF9">
        <w:rPr>
          <w:rFonts w:ascii="inherit" w:eastAsia="Times New Roman" w:hAnsi="inherit" w:cs="Helvetica"/>
          <w:color w:val="666666"/>
          <w:sz w:val="23"/>
          <w:szCs w:val="23"/>
        </w:rPr>
        <w:t>issue.editable</w:t>
      </w:r>
      <w:proofErr w:type="spellEnd"/>
      <w:proofErr w:type="gramEnd"/>
      <w:r w:rsidRPr="00B75DF9">
        <w:rPr>
          <w:rFonts w:ascii="inherit" w:eastAsia="Times New Roman" w:hAnsi="inherit" w:cs="Helvetica"/>
          <w:color w:val="666666"/>
          <w:sz w:val="23"/>
          <w:szCs w:val="23"/>
        </w:rPr>
        <w:t xml:space="preserve"> property.</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25) Mention what are the limitations when editing an active workflow?</w:t>
      </w:r>
    </w:p>
    <w:p w:rsidR="00B75DF9" w:rsidRPr="00B75DF9" w:rsidRDefault="00B75DF9" w:rsidP="00B75DF9">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If a workflow is active, you cannot edit the workflow name (only the description)</w:t>
      </w:r>
    </w:p>
    <w:p w:rsidR="00B75DF9" w:rsidRPr="00B75DF9" w:rsidRDefault="00B75DF9" w:rsidP="00B75DF9">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You cannot delete the workflow steps</w:t>
      </w:r>
    </w:p>
    <w:p w:rsidR="00B75DF9" w:rsidRPr="00B75DF9" w:rsidRDefault="00B75DF9" w:rsidP="00B75DF9">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 step associated status cannot be edited</w:t>
      </w:r>
    </w:p>
    <w:p w:rsidR="00B75DF9" w:rsidRPr="00B75DF9" w:rsidRDefault="00B75DF9" w:rsidP="00B75DF9">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lastRenderedPageBreak/>
        <w:t>You cannot add any new outgoing transition if a step has no outgoing transitions (Global transitions are not considered).</w:t>
      </w:r>
    </w:p>
    <w:p w:rsidR="00B75DF9" w:rsidRPr="00B75DF9" w:rsidRDefault="00B75DF9" w:rsidP="00B75DF9">
      <w:pPr>
        <w:numPr>
          <w:ilvl w:val="0"/>
          <w:numId w:val="1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 step’s Step ID cannot be changed.</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26) In JIRA workflow, is it possible to transition an issue back to its previous status?</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Practically, it is not possible to transition an issue back to its previous status.  However, you can use “</w:t>
      </w:r>
      <w:proofErr w:type="spellStart"/>
      <w:r w:rsidRPr="00B75DF9">
        <w:rPr>
          <w:rFonts w:ascii="Helvetica" w:eastAsia="Times New Roman" w:hAnsi="Helvetica" w:cs="Helvetica"/>
          <w:color w:val="666666"/>
          <w:sz w:val="23"/>
          <w:szCs w:val="23"/>
        </w:rPr>
        <w:t>onhold</w:t>
      </w:r>
      <w:proofErr w:type="spellEnd"/>
      <w:r w:rsidRPr="00B75DF9">
        <w:rPr>
          <w:rFonts w:ascii="Helvetica" w:eastAsia="Times New Roman" w:hAnsi="Helvetica" w:cs="Helvetica"/>
          <w:color w:val="666666"/>
          <w:sz w:val="23"/>
          <w:szCs w:val="23"/>
        </w:rPr>
        <w:t>” feature to transition an issue back to its previous status. Here are the steps,</w:t>
      </w:r>
    </w:p>
    <w:p w:rsidR="00B75DF9" w:rsidRPr="00B75DF9" w:rsidRDefault="00B75DF9" w:rsidP="00B75DF9">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In workflow, Create a global transition to the ‘On Hold’ status.</w:t>
      </w:r>
    </w:p>
    <w:p w:rsidR="00B75DF9" w:rsidRPr="00B75DF9" w:rsidRDefault="00B75DF9" w:rsidP="00B75DF9">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Now from ‘On Hold’ status create another transition to every other status you want to come back to</w:t>
      </w:r>
    </w:p>
    <w:p w:rsidR="00B75DF9" w:rsidRPr="00B75DF9" w:rsidRDefault="00B75DF9" w:rsidP="00B75DF9">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Since the transition names cannot be the same, just add a blank space at the end of it.</w:t>
      </w:r>
    </w:p>
    <w:p w:rsidR="00B75DF9" w:rsidRPr="00B75DF9" w:rsidRDefault="00B75DF9" w:rsidP="00B75DF9">
      <w:pPr>
        <w:numPr>
          <w:ilvl w:val="0"/>
          <w:numId w:val="1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Now you don’t want the status transition from the ‘</w:t>
      </w:r>
      <w:r w:rsidRPr="00B75DF9">
        <w:rPr>
          <w:rFonts w:ascii="inherit" w:eastAsia="Times New Roman" w:hAnsi="inherit" w:cs="Helvetica"/>
          <w:b/>
          <w:bCs/>
          <w:color w:val="000000"/>
          <w:sz w:val="23"/>
          <w:szCs w:val="23"/>
          <w:bdr w:val="none" w:sz="0" w:space="0" w:color="auto" w:frame="1"/>
        </w:rPr>
        <w:t>On Hold’ and ‘Done’ to ‘On Hold’ </w:t>
      </w:r>
      <w:r w:rsidRPr="00B75DF9">
        <w:rPr>
          <w:rFonts w:ascii="inherit" w:eastAsia="Times New Roman" w:hAnsi="inherit" w:cs="Helvetica"/>
          <w:color w:val="666666"/>
          <w:sz w:val="23"/>
          <w:szCs w:val="23"/>
        </w:rPr>
        <w:t>So you will hide the other status “On Hold” by adding the value field condition on the global transition.</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27) Mention what is the role of Validators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The Validators in JIRA checks that any input made to the transition is valid before the transition is performed.  If a validator fails, the issue will not progress to the destination status of the transition.</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28) Mention what types of Post functions are carried out after the transition is executed?</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Types of Post functions carried out after transition is executed includes</w:t>
      </w:r>
    </w:p>
    <w:p w:rsidR="00B75DF9" w:rsidRPr="00B75DF9" w:rsidRDefault="00B75DF9" w:rsidP="00B75DF9">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Adding a comment to an issue</w:t>
      </w:r>
    </w:p>
    <w:p w:rsidR="00B75DF9" w:rsidRPr="00B75DF9" w:rsidRDefault="00B75DF9" w:rsidP="00B75DF9">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Generating change history for an issue</w:t>
      </w:r>
    </w:p>
    <w:p w:rsidR="00B75DF9" w:rsidRPr="00B75DF9" w:rsidRDefault="00B75DF9" w:rsidP="00B75DF9">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Updating an issue’s fields</w:t>
      </w:r>
    </w:p>
    <w:p w:rsidR="00B75DF9" w:rsidRPr="00B75DF9" w:rsidRDefault="00B75DF9" w:rsidP="00B75DF9">
      <w:pPr>
        <w:numPr>
          <w:ilvl w:val="0"/>
          <w:numId w:val="1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Generating an event to trigger email notifications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29) What is an event in JIRA?</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The events are classified in two a System event (JIRA defined events) and Custom event (User defined events). An event describes the status, the default template and the notification scheme and workflow transition post function associations for the event.</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30) What is Audit Log?</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Under Audit Log, you can see all the details about the issue created, and the changes made in the issues.</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 xml:space="preserve">31) For </w:t>
      </w:r>
      <w:proofErr w:type="spellStart"/>
      <w:proofErr w:type="gramStart"/>
      <w:r w:rsidRPr="00B75DF9">
        <w:rPr>
          <w:rFonts w:ascii="inherit" w:eastAsia="Times New Roman" w:hAnsi="inherit" w:cs="Helvetica"/>
          <w:b/>
          <w:bCs/>
          <w:color w:val="000000"/>
          <w:sz w:val="23"/>
          <w:szCs w:val="23"/>
          <w:bdr w:val="none" w:sz="0" w:space="0" w:color="auto" w:frame="1"/>
        </w:rPr>
        <w:t>a</w:t>
      </w:r>
      <w:proofErr w:type="spellEnd"/>
      <w:proofErr w:type="gramEnd"/>
      <w:r w:rsidRPr="00B75DF9">
        <w:rPr>
          <w:rFonts w:ascii="inherit" w:eastAsia="Times New Roman" w:hAnsi="inherit" w:cs="Helvetica"/>
          <w:b/>
          <w:bCs/>
          <w:color w:val="000000"/>
          <w:sz w:val="23"/>
          <w:szCs w:val="23"/>
          <w:bdr w:val="none" w:sz="0" w:space="0" w:color="auto" w:frame="1"/>
        </w:rPr>
        <w:t xml:space="preserve"> Agile project, how user stories in JIRA are created?</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For Agile project to create user stories in JIRA, follow below steps.</w:t>
      </w:r>
    </w:p>
    <w:p w:rsidR="00B75DF9" w:rsidRPr="00B75DF9" w:rsidRDefault="00B75DF9" w:rsidP="00B75DF9">
      <w:pPr>
        <w:numPr>
          <w:ilvl w:val="0"/>
          <w:numId w:val="1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 xml:space="preserve">Issue type -Epic and Issue type – Story linked to it. </w:t>
      </w:r>
      <w:proofErr w:type="gramStart"/>
      <w:r w:rsidRPr="00B75DF9">
        <w:rPr>
          <w:rFonts w:ascii="inherit" w:eastAsia="Times New Roman" w:hAnsi="inherit" w:cs="Helvetica"/>
          <w:color w:val="666666"/>
          <w:sz w:val="23"/>
          <w:szCs w:val="23"/>
        </w:rPr>
        <w:t>In order to</w:t>
      </w:r>
      <w:proofErr w:type="gramEnd"/>
      <w:r w:rsidRPr="00B75DF9">
        <w:rPr>
          <w:rFonts w:ascii="inherit" w:eastAsia="Times New Roman" w:hAnsi="inherit" w:cs="Helvetica"/>
          <w:color w:val="666666"/>
          <w:sz w:val="23"/>
          <w:szCs w:val="23"/>
        </w:rPr>
        <w:t xml:space="preserve"> do so, in the ‘Create Issue’ page, go to “Configure Fields” and select “Epic link” field to be included in the issue creation screen.</w:t>
      </w:r>
    </w:p>
    <w:p w:rsidR="00B75DF9" w:rsidRPr="00B75DF9" w:rsidRDefault="00B75DF9" w:rsidP="00B75DF9">
      <w:pPr>
        <w:numPr>
          <w:ilvl w:val="0"/>
          <w:numId w:val="1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B75DF9">
        <w:rPr>
          <w:rFonts w:ascii="inherit" w:eastAsia="Times New Roman" w:hAnsi="inherit" w:cs="Helvetica"/>
          <w:color w:val="666666"/>
          <w:sz w:val="23"/>
          <w:szCs w:val="23"/>
        </w:rPr>
        <w:t>Or you can have a product backlog by creating a main User story and having various sub-tasks under it.</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32) Mention what is an “issue collector”?</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lastRenderedPageBreak/>
        <w:t>An “issue collector” enables you to easily</w:t>
      </w:r>
      <w:bookmarkStart w:id="0" w:name="_GoBack"/>
      <w:bookmarkEnd w:id="0"/>
      <w:r w:rsidRPr="00B75DF9">
        <w:rPr>
          <w:rFonts w:ascii="Helvetica" w:eastAsia="Times New Roman" w:hAnsi="Helvetica" w:cs="Helvetica"/>
          <w:color w:val="666666"/>
          <w:sz w:val="23"/>
          <w:szCs w:val="23"/>
        </w:rPr>
        <w:t xml:space="preserve"> embed a JIRA feedback form into your own web site. This helps website visitors to log issues into JIRA through our website.  To use JIRA feedback form, visitors to our website do not need a user account in JIRA.</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33) Mention the difference between Bugzilla and JIRA?</w:t>
      </w:r>
    </w:p>
    <w:tbl>
      <w:tblPr>
        <w:tblpPr w:leftFromText="180" w:rightFromText="180" w:horzAnchor="margin" w:tblpXSpec="center" w:tblpY="379"/>
        <w:tblW w:w="12492" w:type="dxa"/>
        <w:shd w:val="clear" w:color="auto" w:fill="F8F8F8"/>
        <w:tblCellMar>
          <w:left w:w="0" w:type="dxa"/>
          <w:right w:w="0" w:type="dxa"/>
        </w:tblCellMar>
        <w:tblLook w:val="04A0" w:firstRow="1" w:lastRow="0" w:firstColumn="1" w:lastColumn="0" w:noHBand="0" w:noVBand="1"/>
      </w:tblPr>
      <w:tblGrid>
        <w:gridCol w:w="5682"/>
        <w:gridCol w:w="6810"/>
      </w:tblGrid>
      <w:tr w:rsidR="00B75DF9" w:rsidRPr="00B75DF9" w:rsidTr="00B75DF9">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spacing w:after="0" w:line="240" w:lineRule="auto"/>
              <w:rPr>
                <w:rFonts w:ascii="inherit" w:eastAsia="Times New Roman" w:hAnsi="inherit" w:cs="Helvetica"/>
                <w:color w:val="666666"/>
                <w:sz w:val="20"/>
              </w:rPr>
            </w:pPr>
            <w:r w:rsidRPr="00B75DF9">
              <w:rPr>
                <w:rFonts w:ascii="inherit" w:eastAsia="Times New Roman" w:hAnsi="inherit" w:cs="Helvetica"/>
                <w:b/>
                <w:bCs/>
                <w:color w:val="000000"/>
                <w:sz w:val="20"/>
                <w:bdr w:val="none" w:sz="0" w:space="0" w:color="auto" w:frame="1"/>
              </w:rPr>
              <w:t>Bugzilla</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spacing w:after="0" w:line="240" w:lineRule="auto"/>
              <w:rPr>
                <w:rFonts w:ascii="inherit" w:eastAsia="Times New Roman" w:hAnsi="inherit" w:cs="Helvetica"/>
                <w:color w:val="666666"/>
                <w:sz w:val="20"/>
              </w:rPr>
            </w:pPr>
            <w:r w:rsidRPr="00B75DF9">
              <w:rPr>
                <w:rFonts w:ascii="inherit" w:eastAsia="Times New Roman" w:hAnsi="inherit" w:cs="Helvetica"/>
                <w:b/>
                <w:bCs/>
                <w:color w:val="000000"/>
                <w:sz w:val="20"/>
                <w:bdr w:val="none" w:sz="0" w:space="0" w:color="auto" w:frame="1"/>
              </w:rPr>
              <w:t>JIRA</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0"/>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It is an Open Source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1"/>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It is a commercial tool</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22"/>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Using Bugzilla might be little complicated for few due to grouping users and granting permissions</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23"/>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For some using JIRA would be more convenient than Bugzilla</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4"/>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Bugzilla allows you to show/hide the whole custom field or specific values based on the value of some other field</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5"/>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JIRA enables conditional configuration based only on Type fields and Project.</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26"/>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Bugzilla’s has a powerful advanced search option</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27"/>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 xml:space="preserve">JIRA lacks advance-level search options. JIRA has flexible JQL language (JIRA Query Language). It enables you to build arbitrary </w:t>
            </w:r>
            <w:proofErr w:type="spellStart"/>
            <w:r w:rsidRPr="00B75DF9">
              <w:rPr>
                <w:rFonts w:ascii="inherit" w:eastAsia="Times New Roman" w:hAnsi="inherit" w:cs="Helvetica"/>
                <w:color w:val="666666"/>
                <w:sz w:val="20"/>
              </w:rPr>
              <w:t>boolean</w:t>
            </w:r>
            <w:proofErr w:type="spellEnd"/>
            <w:r w:rsidRPr="00B75DF9">
              <w:rPr>
                <w:rFonts w:ascii="inherit" w:eastAsia="Times New Roman" w:hAnsi="inherit" w:cs="Helvetica"/>
                <w:color w:val="666666"/>
                <w:sz w:val="20"/>
              </w:rPr>
              <w:t xml:space="preserve"> expressions.</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8"/>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 xml:space="preserve">Unlike JIRA, Bugzilla allows users </w:t>
            </w:r>
            <w:proofErr w:type="gramStart"/>
            <w:r w:rsidRPr="00B75DF9">
              <w:rPr>
                <w:rFonts w:ascii="inherit" w:eastAsia="Times New Roman" w:hAnsi="inherit" w:cs="Helvetica"/>
                <w:color w:val="919191"/>
                <w:sz w:val="20"/>
              </w:rPr>
              <w:t>select</w:t>
            </w:r>
            <w:proofErr w:type="gramEnd"/>
            <w:r w:rsidRPr="00B75DF9">
              <w:rPr>
                <w:rFonts w:ascii="inherit" w:eastAsia="Times New Roman" w:hAnsi="inherit" w:cs="Helvetica"/>
                <w:color w:val="919191"/>
                <w:sz w:val="20"/>
              </w:rPr>
              <w:t xml:space="preserve"> the initial status of a new issue.</w:t>
            </w:r>
          </w:p>
        </w:tc>
        <w:tc>
          <w:tcPr>
            <w:tcW w:w="0" w:type="auto"/>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75DF9" w:rsidRPr="00B75DF9" w:rsidRDefault="00B75DF9" w:rsidP="00B75DF9">
            <w:pPr>
              <w:numPr>
                <w:ilvl w:val="0"/>
                <w:numId w:val="29"/>
              </w:numPr>
              <w:spacing w:after="0" w:line="240" w:lineRule="auto"/>
              <w:ind w:left="345" w:firstLine="0"/>
              <w:textAlignment w:val="baseline"/>
              <w:rPr>
                <w:rFonts w:ascii="inherit" w:eastAsia="Times New Roman" w:hAnsi="inherit" w:cs="Helvetica"/>
                <w:color w:val="919191"/>
                <w:sz w:val="20"/>
              </w:rPr>
            </w:pPr>
            <w:r w:rsidRPr="00B75DF9">
              <w:rPr>
                <w:rFonts w:ascii="inherit" w:eastAsia="Times New Roman" w:hAnsi="inherit" w:cs="Helvetica"/>
                <w:color w:val="919191"/>
                <w:sz w:val="20"/>
              </w:rPr>
              <w:t>Unlike Bugzilla, JIRA enables you to define multiple workflows which are applied based on the issue’s Project and Type.</w:t>
            </w:r>
          </w:p>
        </w:tc>
      </w:tr>
      <w:tr w:rsidR="00B75DF9" w:rsidRPr="00B75DF9" w:rsidTr="00B75DF9">
        <w:tc>
          <w:tcPr>
            <w:tcW w:w="0" w:type="auto"/>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30"/>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Bugzilla has only one link type: Blocks/depends and a Bug ID custom field</w:t>
            </w:r>
          </w:p>
        </w:tc>
        <w:tc>
          <w:tcPr>
            <w:tcW w:w="0" w:type="auto"/>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75DF9" w:rsidRPr="00B75DF9" w:rsidRDefault="00B75DF9" w:rsidP="00B75DF9">
            <w:pPr>
              <w:numPr>
                <w:ilvl w:val="0"/>
                <w:numId w:val="31"/>
              </w:numPr>
              <w:spacing w:after="0" w:line="240" w:lineRule="auto"/>
              <w:ind w:left="345" w:firstLine="0"/>
              <w:textAlignment w:val="baseline"/>
              <w:rPr>
                <w:rFonts w:ascii="inherit" w:eastAsia="Times New Roman" w:hAnsi="inherit" w:cs="Helvetica"/>
                <w:color w:val="666666"/>
                <w:sz w:val="20"/>
              </w:rPr>
            </w:pPr>
            <w:r w:rsidRPr="00B75DF9">
              <w:rPr>
                <w:rFonts w:ascii="inherit" w:eastAsia="Times New Roman" w:hAnsi="inherit" w:cs="Helvetica"/>
                <w:color w:val="666666"/>
                <w:sz w:val="20"/>
              </w:rPr>
              <w:t>JIRA has configurable link types with user-defined semantics. JIRA enables to link an issue to any other entity outside JIRA.</w:t>
            </w:r>
          </w:p>
        </w:tc>
      </w:tr>
    </w:tbl>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34) Explain how you can modify multiple bulk issues?</w:t>
      </w:r>
    </w:p>
    <w:p w:rsidR="00B75DF9" w:rsidRPr="00B75DF9" w:rsidRDefault="00B75DF9" w:rsidP="00B75DF9">
      <w:pPr>
        <w:shd w:val="clear" w:color="auto" w:fill="FFFFFF"/>
        <w:spacing w:before="204" w:after="204" w:line="240" w:lineRule="auto"/>
        <w:textAlignment w:val="baseline"/>
        <w:rPr>
          <w:rFonts w:ascii="Helvetica" w:eastAsia="Times New Roman" w:hAnsi="Helvetica" w:cs="Helvetica"/>
          <w:color w:val="666666"/>
          <w:sz w:val="23"/>
          <w:szCs w:val="23"/>
        </w:rPr>
      </w:pPr>
      <w:r w:rsidRPr="00B75DF9">
        <w:rPr>
          <w:rFonts w:ascii="Helvetica" w:eastAsia="Times New Roman" w:hAnsi="Helvetica" w:cs="Helvetica"/>
          <w:color w:val="666666"/>
          <w:sz w:val="23"/>
          <w:szCs w:val="23"/>
        </w:rPr>
        <w:t>You can modify multiple bulk issues by using option “Bulk Change” option.</w:t>
      </w:r>
    </w:p>
    <w:p w:rsidR="00B75DF9" w:rsidRPr="00B75DF9" w:rsidRDefault="00B75DF9" w:rsidP="00B75DF9">
      <w:pPr>
        <w:shd w:val="clear" w:color="auto" w:fill="FFFFFF"/>
        <w:spacing w:after="0" w:line="240" w:lineRule="auto"/>
        <w:textAlignment w:val="baseline"/>
        <w:rPr>
          <w:rFonts w:ascii="Helvetica" w:eastAsia="Times New Roman" w:hAnsi="Helvetica" w:cs="Helvetica"/>
          <w:color w:val="666666"/>
          <w:sz w:val="23"/>
          <w:szCs w:val="23"/>
        </w:rPr>
      </w:pPr>
      <w:r w:rsidRPr="00B75DF9">
        <w:rPr>
          <w:rFonts w:ascii="inherit" w:eastAsia="Times New Roman" w:hAnsi="inherit" w:cs="Helvetica"/>
          <w:b/>
          <w:bCs/>
          <w:color w:val="000000"/>
          <w:sz w:val="23"/>
          <w:szCs w:val="23"/>
          <w:bdr w:val="none" w:sz="0" w:space="0" w:color="auto" w:frame="1"/>
        </w:rPr>
        <w:t>Refer our </w:t>
      </w:r>
      <w:hyperlink r:id="rId6" w:history="1">
        <w:r w:rsidRPr="00B75DF9">
          <w:rPr>
            <w:rFonts w:ascii="inherit" w:eastAsia="Times New Roman" w:hAnsi="inherit" w:cs="Helvetica"/>
            <w:b/>
            <w:bCs/>
            <w:color w:val="F05A1A"/>
            <w:sz w:val="23"/>
            <w:szCs w:val="23"/>
            <w:u w:val="single"/>
            <w:bdr w:val="none" w:sz="0" w:space="0" w:color="auto" w:frame="1"/>
          </w:rPr>
          <w:t>JIRA Tutorials</w:t>
        </w:r>
      </w:hyperlink>
      <w:r w:rsidRPr="00B75DF9">
        <w:rPr>
          <w:rFonts w:ascii="inherit" w:eastAsia="Times New Roman" w:hAnsi="inherit" w:cs="Helvetica"/>
          <w:b/>
          <w:bCs/>
          <w:color w:val="000000"/>
          <w:sz w:val="23"/>
          <w:szCs w:val="23"/>
          <w:bdr w:val="none" w:sz="0" w:space="0" w:color="auto" w:frame="1"/>
        </w:rPr>
        <w:t> for an extra edge in your interview.</w:t>
      </w:r>
    </w:p>
    <w:p w:rsidR="0020275F" w:rsidRDefault="0020275F"/>
    <w:sectPr w:rsidR="0020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5CD7"/>
    <w:multiLevelType w:val="multilevel"/>
    <w:tmpl w:val="EE9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12B4E"/>
    <w:multiLevelType w:val="multilevel"/>
    <w:tmpl w:val="F27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A6430"/>
    <w:multiLevelType w:val="multilevel"/>
    <w:tmpl w:val="843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F3E60"/>
    <w:multiLevelType w:val="multilevel"/>
    <w:tmpl w:val="48F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96A08"/>
    <w:multiLevelType w:val="multilevel"/>
    <w:tmpl w:val="E82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67B90"/>
    <w:multiLevelType w:val="multilevel"/>
    <w:tmpl w:val="4B9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A56D5"/>
    <w:multiLevelType w:val="multilevel"/>
    <w:tmpl w:val="E8A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D27FC8"/>
    <w:multiLevelType w:val="multilevel"/>
    <w:tmpl w:val="C340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105EF"/>
    <w:multiLevelType w:val="multilevel"/>
    <w:tmpl w:val="A3D6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A6063"/>
    <w:multiLevelType w:val="multilevel"/>
    <w:tmpl w:val="24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55B24"/>
    <w:multiLevelType w:val="multilevel"/>
    <w:tmpl w:val="61A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C095F"/>
    <w:multiLevelType w:val="multilevel"/>
    <w:tmpl w:val="5810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36936"/>
    <w:multiLevelType w:val="multilevel"/>
    <w:tmpl w:val="2B0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A644F"/>
    <w:multiLevelType w:val="multilevel"/>
    <w:tmpl w:val="CB5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D6271"/>
    <w:multiLevelType w:val="multilevel"/>
    <w:tmpl w:val="9E3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81064D"/>
    <w:multiLevelType w:val="multilevel"/>
    <w:tmpl w:val="ECA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C36013"/>
    <w:multiLevelType w:val="multilevel"/>
    <w:tmpl w:val="2B3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68131B"/>
    <w:multiLevelType w:val="multilevel"/>
    <w:tmpl w:val="5A9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C466C2"/>
    <w:multiLevelType w:val="multilevel"/>
    <w:tmpl w:val="CED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6D7694"/>
    <w:multiLevelType w:val="multilevel"/>
    <w:tmpl w:val="C60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B022F7"/>
    <w:multiLevelType w:val="multilevel"/>
    <w:tmpl w:val="45F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9A6F11"/>
    <w:multiLevelType w:val="multilevel"/>
    <w:tmpl w:val="487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DB46B1"/>
    <w:multiLevelType w:val="multilevel"/>
    <w:tmpl w:val="64B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B065FC"/>
    <w:multiLevelType w:val="multilevel"/>
    <w:tmpl w:val="8F9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67B0D"/>
    <w:multiLevelType w:val="multilevel"/>
    <w:tmpl w:val="E09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DC26F0"/>
    <w:multiLevelType w:val="multilevel"/>
    <w:tmpl w:val="E95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2E0B61"/>
    <w:multiLevelType w:val="multilevel"/>
    <w:tmpl w:val="6E1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4C45F7"/>
    <w:multiLevelType w:val="multilevel"/>
    <w:tmpl w:val="D0CE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C92415"/>
    <w:multiLevelType w:val="multilevel"/>
    <w:tmpl w:val="FE8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8D6847"/>
    <w:multiLevelType w:val="multilevel"/>
    <w:tmpl w:val="753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C776C1"/>
    <w:multiLevelType w:val="multilevel"/>
    <w:tmpl w:val="2C2E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8"/>
  </w:num>
  <w:num w:numId="3">
    <w:abstractNumId w:val="25"/>
  </w:num>
  <w:num w:numId="4">
    <w:abstractNumId w:val="22"/>
  </w:num>
  <w:num w:numId="5">
    <w:abstractNumId w:val="29"/>
  </w:num>
  <w:num w:numId="6">
    <w:abstractNumId w:val="0"/>
  </w:num>
  <w:num w:numId="7">
    <w:abstractNumId w:val="15"/>
  </w:num>
  <w:num w:numId="8">
    <w:abstractNumId w:val="20"/>
  </w:num>
  <w:num w:numId="9">
    <w:abstractNumId w:val="16"/>
  </w:num>
  <w:num w:numId="10">
    <w:abstractNumId w:val="28"/>
  </w:num>
  <w:num w:numId="11">
    <w:abstractNumId w:val="23"/>
  </w:num>
  <w:num w:numId="12">
    <w:abstractNumId w:val="5"/>
  </w:num>
  <w:num w:numId="13">
    <w:abstractNumId w:val="1"/>
  </w:num>
  <w:num w:numId="14">
    <w:abstractNumId w:val="17"/>
  </w:num>
  <w:num w:numId="15">
    <w:abstractNumId w:val="4"/>
  </w:num>
  <w:num w:numId="16">
    <w:abstractNumId w:val="12"/>
  </w:num>
  <w:num w:numId="17">
    <w:abstractNumId w:val="30"/>
  </w:num>
  <w:num w:numId="18">
    <w:abstractNumId w:val="2"/>
  </w:num>
  <w:num w:numId="19">
    <w:abstractNumId w:val="9"/>
  </w:num>
  <w:num w:numId="20">
    <w:abstractNumId w:val="24"/>
  </w:num>
  <w:num w:numId="21">
    <w:abstractNumId w:val="11"/>
  </w:num>
  <w:num w:numId="22">
    <w:abstractNumId w:val="10"/>
  </w:num>
  <w:num w:numId="23">
    <w:abstractNumId w:val="3"/>
  </w:num>
  <w:num w:numId="24">
    <w:abstractNumId w:val="7"/>
  </w:num>
  <w:num w:numId="25">
    <w:abstractNumId w:val="26"/>
  </w:num>
  <w:num w:numId="26">
    <w:abstractNumId w:val="6"/>
  </w:num>
  <w:num w:numId="27">
    <w:abstractNumId w:val="8"/>
  </w:num>
  <w:num w:numId="28">
    <w:abstractNumId w:val="13"/>
  </w:num>
  <w:num w:numId="29">
    <w:abstractNumId w:val="14"/>
  </w:num>
  <w:num w:numId="30">
    <w:abstractNumId w:val="1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26"/>
    <w:rsid w:val="00044FCD"/>
    <w:rsid w:val="00051A9D"/>
    <w:rsid w:val="0005264A"/>
    <w:rsid w:val="00073182"/>
    <w:rsid w:val="000866A2"/>
    <w:rsid w:val="000C2344"/>
    <w:rsid w:val="000E5AFD"/>
    <w:rsid w:val="00163CA5"/>
    <w:rsid w:val="001868AE"/>
    <w:rsid w:val="001A1E7D"/>
    <w:rsid w:val="001E0BC1"/>
    <w:rsid w:val="00200A7B"/>
    <w:rsid w:val="0020275F"/>
    <w:rsid w:val="00227CDE"/>
    <w:rsid w:val="002307F3"/>
    <w:rsid w:val="002412D9"/>
    <w:rsid w:val="00316D66"/>
    <w:rsid w:val="003251D4"/>
    <w:rsid w:val="00327705"/>
    <w:rsid w:val="00383F00"/>
    <w:rsid w:val="00405F6C"/>
    <w:rsid w:val="00427776"/>
    <w:rsid w:val="00445D2C"/>
    <w:rsid w:val="0048148E"/>
    <w:rsid w:val="004851A6"/>
    <w:rsid w:val="004A2FAB"/>
    <w:rsid w:val="004C2673"/>
    <w:rsid w:val="00541252"/>
    <w:rsid w:val="00567052"/>
    <w:rsid w:val="005716C8"/>
    <w:rsid w:val="0059473E"/>
    <w:rsid w:val="00595770"/>
    <w:rsid w:val="005972BF"/>
    <w:rsid w:val="005E3B08"/>
    <w:rsid w:val="00627D55"/>
    <w:rsid w:val="00677E3F"/>
    <w:rsid w:val="006A136B"/>
    <w:rsid w:val="006F5512"/>
    <w:rsid w:val="00713311"/>
    <w:rsid w:val="00715961"/>
    <w:rsid w:val="00736044"/>
    <w:rsid w:val="00761926"/>
    <w:rsid w:val="0079010D"/>
    <w:rsid w:val="007B3CDE"/>
    <w:rsid w:val="007D09C3"/>
    <w:rsid w:val="007E7FEF"/>
    <w:rsid w:val="00853C6E"/>
    <w:rsid w:val="00891BC8"/>
    <w:rsid w:val="008D6841"/>
    <w:rsid w:val="00907708"/>
    <w:rsid w:val="009150A0"/>
    <w:rsid w:val="00926D26"/>
    <w:rsid w:val="00964190"/>
    <w:rsid w:val="00982C28"/>
    <w:rsid w:val="00982CED"/>
    <w:rsid w:val="00983CA8"/>
    <w:rsid w:val="0098516D"/>
    <w:rsid w:val="00997A25"/>
    <w:rsid w:val="009A7CEB"/>
    <w:rsid w:val="009B17B0"/>
    <w:rsid w:val="009C2735"/>
    <w:rsid w:val="00A02326"/>
    <w:rsid w:val="00A27214"/>
    <w:rsid w:val="00A35EE5"/>
    <w:rsid w:val="00A56077"/>
    <w:rsid w:val="00AF6F21"/>
    <w:rsid w:val="00B167AC"/>
    <w:rsid w:val="00B3709A"/>
    <w:rsid w:val="00B47241"/>
    <w:rsid w:val="00B75DF9"/>
    <w:rsid w:val="00BA2F69"/>
    <w:rsid w:val="00BE678A"/>
    <w:rsid w:val="00C24F5C"/>
    <w:rsid w:val="00C52A55"/>
    <w:rsid w:val="00CA1180"/>
    <w:rsid w:val="00CC2416"/>
    <w:rsid w:val="00CD4081"/>
    <w:rsid w:val="00CE6861"/>
    <w:rsid w:val="00D06FD4"/>
    <w:rsid w:val="00D357FA"/>
    <w:rsid w:val="00D40E55"/>
    <w:rsid w:val="00DB78B7"/>
    <w:rsid w:val="00DB7D31"/>
    <w:rsid w:val="00DD439D"/>
    <w:rsid w:val="00DE3540"/>
    <w:rsid w:val="00E0711F"/>
    <w:rsid w:val="00E24A19"/>
    <w:rsid w:val="00E774EC"/>
    <w:rsid w:val="00E9562C"/>
    <w:rsid w:val="00E97038"/>
    <w:rsid w:val="00E97F79"/>
    <w:rsid w:val="00EA34FB"/>
    <w:rsid w:val="00EB5D13"/>
    <w:rsid w:val="00ED287B"/>
    <w:rsid w:val="00ED4445"/>
    <w:rsid w:val="00F07AE5"/>
    <w:rsid w:val="00F2792B"/>
    <w:rsid w:val="00FA4D6A"/>
    <w:rsid w:val="00FB7DC5"/>
    <w:rsid w:val="00FC10B7"/>
    <w:rsid w:val="00FD4DB2"/>
    <w:rsid w:val="00FF71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8F6EC-0710-42A5-A72B-D6398E85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3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ira-tutorial-a-complete-guide-for-beginners.html?utm_source=crosslinking&amp;utm_medium=referral&amp;utm_campaign=click" TargetMode="External"/><Relationship Id="rId5" Type="http://schemas.openxmlformats.org/officeDocument/2006/relationships/hyperlink" Target="https://cdn.career.guru99.com/wp-content/uploads/2014/10/images-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2018-01-26T07:54:00Z</dcterms:created>
  <dcterms:modified xsi:type="dcterms:W3CDTF">2018-01-26T07:54:00Z</dcterms:modified>
</cp:coreProperties>
</file>