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2B26" w14:textId="06567EA2" w:rsidR="00745410" w:rsidRPr="00207C48" w:rsidRDefault="00207C48" w:rsidP="00207C48">
      <w:pPr>
        <w:jc w:val="center"/>
        <w:rPr>
          <w:b/>
          <w:bCs/>
        </w:rPr>
      </w:pPr>
      <w:r w:rsidRPr="00207C48">
        <w:rPr>
          <w:b/>
          <w:bCs/>
        </w:rPr>
        <w:t>Determining Trade Union Status</w:t>
      </w:r>
      <w:r w:rsidRPr="00207C48">
        <w:rPr>
          <w:b/>
          <w:bCs/>
        </w:rPr>
        <w:t xml:space="preserve"> – A Final Project</w:t>
      </w:r>
    </w:p>
    <w:p w14:paraId="4C062304" w14:textId="31E55D48" w:rsidR="00207C48" w:rsidRDefault="00784A51" w:rsidP="00207C48">
      <w:pPr>
        <w:jc w:val="both"/>
        <w:rPr>
          <w:b/>
          <w:bCs/>
        </w:rPr>
      </w:pPr>
      <w:r>
        <w:rPr>
          <w:b/>
          <w:bCs/>
        </w:rPr>
        <w:t>The Goal of the Project</w:t>
      </w:r>
    </w:p>
    <w:p w14:paraId="1EC509E0" w14:textId="06FB8ADF" w:rsidR="003A5D20" w:rsidRDefault="00EF3993" w:rsidP="00207C48">
      <w:pPr>
        <w:jc w:val="both"/>
      </w:pPr>
      <w:r>
        <w:t xml:space="preserve">This project entails building </w:t>
      </w:r>
      <w:r w:rsidR="00D45D91">
        <w:t xml:space="preserve">a model to predict whether a person will remain in </w:t>
      </w:r>
      <w:r w:rsidR="003A5D20">
        <w:t>a hypothetical trade union. The target variable is categorical</w:t>
      </w:r>
      <w:r w:rsidR="00F55264">
        <w:t xml:space="preserve"> with values Yes and No indicating whether a person left</w:t>
      </w:r>
      <w:r w:rsidR="00A05F19">
        <w:t xml:space="preserve"> the</w:t>
      </w:r>
      <w:r w:rsidR="00F55264">
        <w:t xml:space="preserve"> union</w:t>
      </w:r>
      <w:r w:rsidR="00A05F19">
        <w:t>. Below are the independent variables and their datatypes:</w:t>
      </w:r>
    </w:p>
    <w:p w14:paraId="3FFA6535" w14:textId="77777777" w:rsidR="009A62D9" w:rsidRPr="009A62D9" w:rsidRDefault="009A62D9" w:rsidP="009A62D9">
      <w:pPr>
        <w:spacing w:line="240" w:lineRule="auto"/>
        <w:rPr>
          <w:rFonts w:eastAsia="Times New Roman" w:cs="Times New Roman"/>
          <w:color w:val="000000" w:themeColor="text1"/>
          <w:szCs w:val="24"/>
        </w:rPr>
      </w:pPr>
      <w:r w:rsidRPr="009A62D9">
        <w:rPr>
          <w:rFonts w:eastAsia="Times New Roman" w:cs="Times New Roman"/>
          <w:color w:val="000000" w:themeColor="text1"/>
          <w:szCs w:val="24"/>
        </w:rPr>
        <w:t>gender              object</w:t>
      </w:r>
    </w:p>
    <w:p w14:paraId="0409877C" w14:textId="77777777" w:rsidR="009A62D9" w:rsidRPr="009A62D9" w:rsidRDefault="009A62D9" w:rsidP="009A62D9">
      <w:pPr>
        <w:spacing w:line="240" w:lineRule="auto"/>
        <w:rPr>
          <w:rFonts w:eastAsia="Times New Roman" w:cs="Times New Roman"/>
          <w:color w:val="000000" w:themeColor="text1"/>
          <w:szCs w:val="24"/>
        </w:rPr>
      </w:pPr>
      <w:r w:rsidRPr="009A62D9">
        <w:rPr>
          <w:rFonts w:eastAsia="Times New Roman" w:cs="Times New Roman"/>
          <w:color w:val="000000" w:themeColor="text1"/>
          <w:szCs w:val="24"/>
        </w:rPr>
        <w:t>Management           int64</w:t>
      </w:r>
    </w:p>
    <w:p w14:paraId="7C9F62BB"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USAcitizen</w:t>
      </w:r>
      <w:proofErr w:type="spellEnd"/>
      <w:r w:rsidRPr="009A62D9">
        <w:rPr>
          <w:rFonts w:eastAsia="Times New Roman" w:cs="Times New Roman"/>
          <w:color w:val="000000" w:themeColor="text1"/>
          <w:szCs w:val="24"/>
        </w:rPr>
        <w:t xml:space="preserve">          object</w:t>
      </w:r>
    </w:p>
    <w:p w14:paraId="099B931A" w14:textId="77777777" w:rsidR="009A62D9" w:rsidRPr="009A62D9" w:rsidRDefault="009A62D9" w:rsidP="009A62D9">
      <w:pPr>
        <w:spacing w:line="240" w:lineRule="auto"/>
        <w:rPr>
          <w:rFonts w:eastAsia="Times New Roman" w:cs="Times New Roman"/>
          <w:color w:val="000000" w:themeColor="text1"/>
          <w:szCs w:val="24"/>
        </w:rPr>
      </w:pPr>
      <w:r w:rsidRPr="009A62D9">
        <w:rPr>
          <w:rFonts w:eastAsia="Times New Roman" w:cs="Times New Roman"/>
          <w:color w:val="000000" w:themeColor="text1"/>
          <w:szCs w:val="24"/>
        </w:rPr>
        <w:t>Married             object</w:t>
      </w:r>
    </w:p>
    <w:p w14:paraId="306706F7"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MonthsInUnion</w:t>
      </w:r>
      <w:proofErr w:type="spellEnd"/>
      <w:r w:rsidRPr="009A62D9">
        <w:rPr>
          <w:rFonts w:eastAsia="Times New Roman" w:cs="Times New Roman"/>
          <w:color w:val="000000" w:themeColor="text1"/>
          <w:szCs w:val="24"/>
        </w:rPr>
        <w:t xml:space="preserve">        int64</w:t>
      </w:r>
    </w:p>
    <w:p w14:paraId="7B83063F"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ContinuingEd</w:t>
      </w:r>
      <w:proofErr w:type="spellEnd"/>
      <w:r w:rsidRPr="009A62D9">
        <w:rPr>
          <w:rFonts w:eastAsia="Times New Roman" w:cs="Times New Roman"/>
          <w:color w:val="000000" w:themeColor="text1"/>
          <w:szCs w:val="24"/>
        </w:rPr>
        <w:t xml:space="preserve">        object</w:t>
      </w:r>
    </w:p>
    <w:p w14:paraId="6C939AE4"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FeatureA</w:t>
      </w:r>
      <w:proofErr w:type="spellEnd"/>
      <w:r w:rsidRPr="009A62D9">
        <w:rPr>
          <w:rFonts w:eastAsia="Times New Roman" w:cs="Times New Roman"/>
          <w:color w:val="000000" w:themeColor="text1"/>
          <w:szCs w:val="24"/>
        </w:rPr>
        <w:t xml:space="preserve">            object</w:t>
      </w:r>
    </w:p>
    <w:p w14:paraId="75AA0E57" w14:textId="77777777" w:rsidR="009A62D9" w:rsidRPr="009A62D9" w:rsidRDefault="009A62D9" w:rsidP="009A62D9">
      <w:pPr>
        <w:spacing w:line="240" w:lineRule="auto"/>
        <w:rPr>
          <w:rFonts w:eastAsia="Times New Roman" w:cs="Times New Roman"/>
          <w:color w:val="000000" w:themeColor="text1"/>
          <w:szCs w:val="24"/>
        </w:rPr>
      </w:pPr>
      <w:r w:rsidRPr="009A62D9">
        <w:rPr>
          <w:rFonts w:eastAsia="Times New Roman" w:cs="Times New Roman"/>
          <w:color w:val="000000" w:themeColor="text1"/>
          <w:szCs w:val="24"/>
        </w:rPr>
        <w:t>Connectivity        object</w:t>
      </w:r>
    </w:p>
    <w:p w14:paraId="17F52701"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FeatureC</w:t>
      </w:r>
      <w:proofErr w:type="spellEnd"/>
      <w:r w:rsidRPr="009A62D9">
        <w:rPr>
          <w:rFonts w:eastAsia="Times New Roman" w:cs="Times New Roman"/>
          <w:color w:val="000000" w:themeColor="text1"/>
          <w:szCs w:val="24"/>
        </w:rPr>
        <w:t xml:space="preserve">            object</w:t>
      </w:r>
    </w:p>
    <w:p w14:paraId="32E60D88"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FeatureD</w:t>
      </w:r>
      <w:proofErr w:type="spellEnd"/>
      <w:r w:rsidRPr="009A62D9">
        <w:rPr>
          <w:rFonts w:eastAsia="Times New Roman" w:cs="Times New Roman"/>
          <w:color w:val="000000" w:themeColor="text1"/>
          <w:szCs w:val="24"/>
        </w:rPr>
        <w:t xml:space="preserve">            object</w:t>
      </w:r>
    </w:p>
    <w:p w14:paraId="3EA1EEC7"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FeatureE</w:t>
      </w:r>
      <w:proofErr w:type="spellEnd"/>
      <w:r w:rsidRPr="009A62D9">
        <w:rPr>
          <w:rFonts w:eastAsia="Times New Roman" w:cs="Times New Roman"/>
          <w:color w:val="000000" w:themeColor="text1"/>
          <w:szCs w:val="24"/>
        </w:rPr>
        <w:t xml:space="preserve">            object</w:t>
      </w:r>
    </w:p>
    <w:p w14:paraId="65520FFF"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FeatureF</w:t>
      </w:r>
      <w:proofErr w:type="spellEnd"/>
      <w:r w:rsidRPr="009A62D9">
        <w:rPr>
          <w:rFonts w:eastAsia="Times New Roman" w:cs="Times New Roman"/>
          <w:color w:val="000000" w:themeColor="text1"/>
          <w:szCs w:val="24"/>
        </w:rPr>
        <w:t xml:space="preserve">            object</w:t>
      </w:r>
    </w:p>
    <w:p w14:paraId="183CA353"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FeatureG</w:t>
      </w:r>
      <w:proofErr w:type="spellEnd"/>
      <w:r w:rsidRPr="009A62D9">
        <w:rPr>
          <w:rFonts w:eastAsia="Times New Roman" w:cs="Times New Roman"/>
          <w:color w:val="000000" w:themeColor="text1"/>
          <w:szCs w:val="24"/>
        </w:rPr>
        <w:t xml:space="preserve">            object</w:t>
      </w:r>
    </w:p>
    <w:p w14:paraId="69525A07"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FeatureB</w:t>
      </w:r>
      <w:proofErr w:type="spellEnd"/>
      <w:r w:rsidRPr="009A62D9">
        <w:rPr>
          <w:rFonts w:eastAsia="Times New Roman" w:cs="Times New Roman"/>
          <w:color w:val="000000" w:themeColor="text1"/>
          <w:szCs w:val="24"/>
        </w:rPr>
        <w:t xml:space="preserve">            object</w:t>
      </w:r>
    </w:p>
    <w:p w14:paraId="1754A533"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DuesFrequency</w:t>
      </w:r>
      <w:proofErr w:type="spellEnd"/>
      <w:r w:rsidRPr="009A62D9">
        <w:rPr>
          <w:rFonts w:eastAsia="Times New Roman" w:cs="Times New Roman"/>
          <w:color w:val="000000" w:themeColor="text1"/>
          <w:szCs w:val="24"/>
        </w:rPr>
        <w:t xml:space="preserve">       object</w:t>
      </w:r>
    </w:p>
    <w:p w14:paraId="25524329"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PaperlessBilling</w:t>
      </w:r>
      <w:proofErr w:type="spellEnd"/>
      <w:r w:rsidRPr="009A62D9">
        <w:rPr>
          <w:rFonts w:eastAsia="Times New Roman" w:cs="Times New Roman"/>
          <w:color w:val="000000" w:themeColor="text1"/>
          <w:szCs w:val="24"/>
        </w:rPr>
        <w:t xml:space="preserve">    object</w:t>
      </w:r>
    </w:p>
    <w:p w14:paraId="5FE7471F"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PaymentMethod</w:t>
      </w:r>
      <w:proofErr w:type="spellEnd"/>
      <w:r w:rsidRPr="009A62D9">
        <w:rPr>
          <w:rFonts w:eastAsia="Times New Roman" w:cs="Times New Roman"/>
          <w:color w:val="000000" w:themeColor="text1"/>
          <w:szCs w:val="24"/>
        </w:rPr>
        <w:t xml:space="preserve">       object</w:t>
      </w:r>
    </w:p>
    <w:p w14:paraId="46A05830" w14:textId="77777777" w:rsidR="009A62D9" w:rsidRPr="009A62D9" w:rsidRDefault="009A62D9" w:rsidP="009A62D9">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MonthlyDues</w:t>
      </w:r>
      <w:proofErr w:type="spellEnd"/>
      <w:r w:rsidRPr="009A62D9">
        <w:rPr>
          <w:rFonts w:eastAsia="Times New Roman" w:cs="Times New Roman"/>
          <w:color w:val="000000" w:themeColor="text1"/>
          <w:szCs w:val="24"/>
        </w:rPr>
        <w:t xml:space="preserve">          int64</w:t>
      </w:r>
    </w:p>
    <w:p w14:paraId="7A14A8D0" w14:textId="014FD258" w:rsidR="00A05F19" w:rsidRDefault="009A62D9" w:rsidP="004324B8">
      <w:pPr>
        <w:spacing w:line="240" w:lineRule="auto"/>
        <w:rPr>
          <w:rFonts w:eastAsia="Times New Roman" w:cs="Times New Roman"/>
          <w:color w:val="000000" w:themeColor="text1"/>
          <w:szCs w:val="24"/>
        </w:rPr>
      </w:pPr>
      <w:proofErr w:type="spellStart"/>
      <w:r w:rsidRPr="009A62D9">
        <w:rPr>
          <w:rFonts w:eastAsia="Times New Roman" w:cs="Times New Roman"/>
          <w:color w:val="000000" w:themeColor="text1"/>
          <w:szCs w:val="24"/>
        </w:rPr>
        <w:t>TotalDues</w:t>
      </w:r>
      <w:proofErr w:type="spellEnd"/>
      <w:r w:rsidRPr="009A62D9">
        <w:rPr>
          <w:rFonts w:eastAsia="Times New Roman" w:cs="Times New Roman"/>
          <w:color w:val="000000" w:themeColor="text1"/>
          <w:szCs w:val="24"/>
        </w:rPr>
        <w:t xml:space="preserve">           object</w:t>
      </w:r>
    </w:p>
    <w:p w14:paraId="49490D1D" w14:textId="77777777" w:rsidR="00DD6533" w:rsidRDefault="00DD6533" w:rsidP="009A62D9">
      <w:pPr>
        <w:jc w:val="both"/>
        <w:rPr>
          <w:rFonts w:cs="Times New Roman"/>
          <w:color w:val="000000" w:themeColor="text1"/>
          <w:szCs w:val="24"/>
        </w:rPr>
      </w:pPr>
    </w:p>
    <w:p w14:paraId="12161F4E" w14:textId="5CF265E5" w:rsidR="00A01D36" w:rsidRPr="00AC7CA7" w:rsidRDefault="00A01D36" w:rsidP="009A62D9">
      <w:pPr>
        <w:jc w:val="both"/>
        <w:rPr>
          <w:rFonts w:cs="Times New Roman"/>
          <w:b/>
          <w:bCs/>
          <w:color w:val="000000" w:themeColor="text1"/>
          <w:szCs w:val="24"/>
        </w:rPr>
      </w:pPr>
      <w:r w:rsidRPr="00AC7CA7">
        <w:rPr>
          <w:rFonts w:cs="Times New Roman"/>
          <w:b/>
          <w:bCs/>
          <w:color w:val="000000" w:themeColor="text1"/>
          <w:szCs w:val="24"/>
        </w:rPr>
        <w:t>Tools and Programming Language</w:t>
      </w:r>
    </w:p>
    <w:p w14:paraId="0484F3D0" w14:textId="1B8EB870" w:rsidR="00AC7CA7" w:rsidRDefault="00AC7CA7" w:rsidP="009A62D9">
      <w:pPr>
        <w:jc w:val="both"/>
        <w:rPr>
          <w:rFonts w:cs="Times New Roman"/>
          <w:color w:val="000000" w:themeColor="text1"/>
          <w:szCs w:val="24"/>
        </w:rPr>
      </w:pPr>
      <w:r>
        <w:rPr>
          <w:rFonts w:cs="Times New Roman"/>
          <w:color w:val="000000" w:themeColor="text1"/>
          <w:szCs w:val="24"/>
        </w:rPr>
        <w:t xml:space="preserve">Python and </w:t>
      </w:r>
      <w:proofErr w:type="spellStart"/>
      <w:r>
        <w:rPr>
          <w:rFonts w:cs="Times New Roman"/>
          <w:color w:val="000000" w:themeColor="text1"/>
          <w:szCs w:val="24"/>
        </w:rPr>
        <w:t>Jupyter</w:t>
      </w:r>
      <w:proofErr w:type="spellEnd"/>
      <w:r>
        <w:rPr>
          <w:rFonts w:cs="Times New Roman"/>
          <w:color w:val="000000" w:themeColor="text1"/>
          <w:szCs w:val="24"/>
        </w:rPr>
        <w:t xml:space="preserve"> Lab are the two main tools used in the project. </w:t>
      </w:r>
      <w:r w:rsidR="00844291">
        <w:rPr>
          <w:rFonts w:cs="Times New Roman"/>
          <w:color w:val="000000" w:themeColor="text1"/>
          <w:szCs w:val="24"/>
        </w:rPr>
        <w:t>I have chosen Python because of its simplicity and ease of use.</w:t>
      </w:r>
    </w:p>
    <w:p w14:paraId="307C9450" w14:textId="03D5FA96" w:rsidR="00D56009" w:rsidRDefault="00D56009" w:rsidP="009A62D9">
      <w:pPr>
        <w:jc w:val="both"/>
        <w:rPr>
          <w:rFonts w:cs="Times New Roman"/>
          <w:b/>
          <w:bCs/>
          <w:color w:val="000000" w:themeColor="text1"/>
          <w:szCs w:val="24"/>
        </w:rPr>
      </w:pPr>
      <w:r>
        <w:rPr>
          <w:rFonts w:cs="Times New Roman"/>
          <w:b/>
          <w:bCs/>
          <w:color w:val="000000" w:themeColor="text1"/>
          <w:szCs w:val="24"/>
        </w:rPr>
        <w:t>Descriptive Stati</w:t>
      </w:r>
      <w:r w:rsidR="00016ED2">
        <w:rPr>
          <w:rFonts w:cs="Times New Roman"/>
          <w:b/>
          <w:bCs/>
          <w:color w:val="000000" w:themeColor="text1"/>
          <w:szCs w:val="24"/>
        </w:rPr>
        <w:t>stics</w:t>
      </w:r>
    </w:p>
    <w:p w14:paraId="31298B0E" w14:textId="0ECC2F73" w:rsidR="00016ED2" w:rsidRDefault="00016ED2" w:rsidP="009A62D9">
      <w:pPr>
        <w:jc w:val="both"/>
        <w:rPr>
          <w:rFonts w:cs="Times New Roman"/>
          <w:color w:val="000000" w:themeColor="text1"/>
          <w:szCs w:val="24"/>
        </w:rPr>
      </w:pPr>
      <w:r>
        <w:rPr>
          <w:rFonts w:cs="Times New Roman"/>
          <w:color w:val="000000" w:themeColor="text1"/>
          <w:szCs w:val="24"/>
        </w:rPr>
        <w:t xml:space="preserve">I have used summary statistics to summarize the numerical </w:t>
      </w:r>
      <w:r w:rsidR="005B6F3F">
        <w:rPr>
          <w:rFonts w:cs="Times New Roman"/>
          <w:color w:val="000000" w:themeColor="text1"/>
          <w:szCs w:val="24"/>
        </w:rPr>
        <w:t>variables of the data set</w:t>
      </w:r>
      <w:r w:rsidR="001839EF">
        <w:rPr>
          <w:rFonts w:cs="Times New Roman"/>
          <w:color w:val="000000" w:themeColor="text1"/>
          <w:szCs w:val="24"/>
        </w:rPr>
        <w:t xml:space="preserve"> as shown in the figure below. The descriptive statistics </w:t>
      </w:r>
      <w:r w:rsidR="00B55233">
        <w:rPr>
          <w:rFonts w:cs="Times New Roman"/>
          <w:color w:val="000000" w:themeColor="text1"/>
          <w:szCs w:val="24"/>
        </w:rPr>
        <w:t>show</w:t>
      </w:r>
      <w:r w:rsidR="001839EF">
        <w:rPr>
          <w:rFonts w:cs="Times New Roman"/>
          <w:color w:val="000000" w:themeColor="text1"/>
          <w:szCs w:val="24"/>
        </w:rPr>
        <w:t xml:space="preserve"> the mean, standard deviation, min,</w:t>
      </w:r>
      <w:r w:rsidR="00BE369A">
        <w:rPr>
          <w:rFonts w:cs="Times New Roman"/>
          <w:color w:val="000000" w:themeColor="text1"/>
          <w:szCs w:val="24"/>
        </w:rPr>
        <w:t>1Q, median, 3Q, and</w:t>
      </w:r>
      <w:r w:rsidR="001839EF">
        <w:rPr>
          <w:rFonts w:cs="Times New Roman"/>
          <w:color w:val="000000" w:themeColor="text1"/>
          <w:szCs w:val="24"/>
        </w:rPr>
        <w:t xml:space="preserve"> max, </w:t>
      </w:r>
      <w:r w:rsidR="00B55233">
        <w:rPr>
          <w:rFonts w:cs="Times New Roman"/>
          <w:color w:val="000000" w:themeColor="text1"/>
          <w:szCs w:val="24"/>
        </w:rPr>
        <w:t>values of the variables.</w:t>
      </w:r>
    </w:p>
    <w:p w14:paraId="4BB203E8" w14:textId="674944A7" w:rsidR="00B55233" w:rsidRDefault="004A145A" w:rsidP="009A62D9">
      <w:pPr>
        <w:jc w:val="both"/>
        <w:rPr>
          <w:rFonts w:cs="Times New Roman"/>
          <w:color w:val="000000" w:themeColor="text1"/>
          <w:szCs w:val="24"/>
        </w:rPr>
      </w:pPr>
      <w:r w:rsidRPr="004A145A">
        <w:rPr>
          <w:rFonts w:cs="Times New Roman"/>
          <w:color w:val="000000" w:themeColor="text1"/>
          <w:szCs w:val="24"/>
        </w:rPr>
        <w:lastRenderedPageBreak/>
        <w:drawing>
          <wp:inline distT="0" distB="0" distL="0" distR="0" wp14:anchorId="00DBAF56" wp14:editId="06E2229B">
            <wp:extent cx="4982270" cy="308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2270" cy="3086531"/>
                    </a:xfrm>
                    <a:prstGeom prst="rect">
                      <a:avLst/>
                    </a:prstGeom>
                  </pic:spPr>
                </pic:pic>
              </a:graphicData>
            </a:graphic>
          </wp:inline>
        </w:drawing>
      </w:r>
    </w:p>
    <w:p w14:paraId="025AE63C" w14:textId="17F631EE" w:rsidR="004A145A" w:rsidRDefault="00D84F00" w:rsidP="009A62D9">
      <w:pPr>
        <w:jc w:val="both"/>
        <w:rPr>
          <w:rFonts w:cs="Times New Roman"/>
          <w:b/>
          <w:bCs/>
          <w:color w:val="000000" w:themeColor="text1"/>
          <w:szCs w:val="24"/>
        </w:rPr>
      </w:pPr>
      <w:r>
        <w:rPr>
          <w:rFonts w:cs="Times New Roman"/>
          <w:b/>
          <w:bCs/>
          <w:color w:val="000000" w:themeColor="text1"/>
          <w:szCs w:val="24"/>
        </w:rPr>
        <w:t>Data Cleaning</w:t>
      </w:r>
      <w:r w:rsidR="00EA5243">
        <w:rPr>
          <w:rFonts w:cs="Times New Roman"/>
          <w:b/>
          <w:bCs/>
          <w:color w:val="000000" w:themeColor="text1"/>
          <w:szCs w:val="24"/>
        </w:rPr>
        <w:t xml:space="preserve"> and Preprocessing</w:t>
      </w:r>
    </w:p>
    <w:p w14:paraId="49D678B2" w14:textId="48597B11" w:rsidR="00EA5243" w:rsidRDefault="001477E1" w:rsidP="009A62D9">
      <w:pPr>
        <w:jc w:val="both"/>
        <w:rPr>
          <w:rFonts w:cs="Times New Roman"/>
          <w:color w:val="000000" w:themeColor="text1"/>
          <w:szCs w:val="24"/>
        </w:rPr>
      </w:pPr>
      <w:r>
        <w:rPr>
          <w:rFonts w:cs="Times New Roman"/>
          <w:color w:val="000000" w:themeColor="text1"/>
          <w:szCs w:val="24"/>
        </w:rPr>
        <w:t>There were no missing values in both the train and test datasets. Since the dataset contained</w:t>
      </w:r>
      <w:r w:rsidR="00471C82">
        <w:rPr>
          <w:rFonts w:cs="Times New Roman"/>
          <w:color w:val="000000" w:themeColor="text1"/>
          <w:szCs w:val="24"/>
        </w:rPr>
        <w:t xml:space="preserve"> categorical variables, these variables were encoded them scaled </w:t>
      </w:r>
      <w:r w:rsidR="00B437D3">
        <w:rPr>
          <w:rFonts w:cs="Times New Roman"/>
          <w:color w:val="000000" w:themeColor="text1"/>
          <w:szCs w:val="24"/>
        </w:rPr>
        <w:t xml:space="preserve">using </w:t>
      </w:r>
      <w:proofErr w:type="spellStart"/>
      <w:r w:rsidR="00B437D3">
        <w:rPr>
          <w:rFonts w:cs="Times New Roman"/>
          <w:color w:val="000000" w:themeColor="text1"/>
          <w:szCs w:val="24"/>
        </w:rPr>
        <w:t>StandardScaler</w:t>
      </w:r>
      <w:proofErr w:type="spellEnd"/>
      <w:r w:rsidR="00B437D3">
        <w:rPr>
          <w:rFonts w:cs="Times New Roman"/>
          <w:color w:val="000000" w:themeColor="text1"/>
          <w:szCs w:val="24"/>
        </w:rPr>
        <w:t xml:space="preserve"> function.</w:t>
      </w:r>
    </w:p>
    <w:p w14:paraId="18643FD8" w14:textId="2C60E218" w:rsidR="0054138A" w:rsidRPr="0054138A" w:rsidRDefault="0054138A" w:rsidP="009A62D9">
      <w:pPr>
        <w:jc w:val="both"/>
        <w:rPr>
          <w:rFonts w:cs="Times New Roman"/>
          <w:b/>
          <w:bCs/>
          <w:color w:val="000000" w:themeColor="text1"/>
          <w:szCs w:val="24"/>
        </w:rPr>
      </w:pPr>
      <w:r w:rsidRPr="0054138A">
        <w:rPr>
          <w:rFonts w:cs="Times New Roman"/>
          <w:b/>
          <w:bCs/>
          <w:color w:val="000000" w:themeColor="text1"/>
          <w:szCs w:val="24"/>
        </w:rPr>
        <w:t>Distribution of Variables</w:t>
      </w:r>
    </w:p>
    <w:p w14:paraId="5BC574B5" w14:textId="3AC0CBC3" w:rsidR="0054138A" w:rsidRPr="007879A0" w:rsidRDefault="00E02AFD" w:rsidP="00526509">
      <w:pPr>
        <w:pStyle w:val="ListParagraph"/>
        <w:numPr>
          <w:ilvl w:val="0"/>
          <w:numId w:val="1"/>
        </w:numPr>
        <w:jc w:val="both"/>
        <w:rPr>
          <w:rFonts w:cs="Times New Roman"/>
          <w:b/>
          <w:bCs/>
          <w:color w:val="000000" w:themeColor="text1"/>
          <w:szCs w:val="24"/>
        </w:rPr>
      </w:pPr>
      <w:r w:rsidRPr="007879A0">
        <w:rPr>
          <w:rFonts w:cs="Times New Roman"/>
          <w:b/>
          <w:bCs/>
          <w:color w:val="000000" w:themeColor="text1"/>
          <w:szCs w:val="24"/>
        </w:rPr>
        <w:t>Histogra</w:t>
      </w:r>
      <w:r w:rsidR="007879A0" w:rsidRPr="007879A0">
        <w:rPr>
          <w:rFonts w:cs="Times New Roman"/>
          <w:b/>
          <w:bCs/>
          <w:color w:val="000000" w:themeColor="text1"/>
          <w:szCs w:val="24"/>
        </w:rPr>
        <w:t>m</w:t>
      </w:r>
    </w:p>
    <w:p w14:paraId="7DCA765A" w14:textId="2F9AE2C0" w:rsidR="00526509" w:rsidRPr="00526509" w:rsidRDefault="00E02AFD" w:rsidP="00526509">
      <w:pPr>
        <w:pStyle w:val="ListParagraph"/>
        <w:ind w:left="360"/>
        <w:jc w:val="both"/>
        <w:rPr>
          <w:rFonts w:cs="Times New Roman"/>
          <w:color w:val="000000" w:themeColor="text1"/>
          <w:szCs w:val="24"/>
        </w:rPr>
      </w:pPr>
      <w:r w:rsidRPr="00E02AFD">
        <w:rPr>
          <w:rFonts w:cs="Times New Roman"/>
          <w:color w:val="000000" w:themeColor="text1"/>
          <w:szCs w:val="24"/>
        </w:rPr>
        <w:drawing>
          <wp:inline distT="0" distB="0" distL="0" distR="0" wp14:anchorId="63F9BB03" wp14:editId="7F34DA2F">
            <wp:extent cx="4846267"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109" cy="2668014"/>
                    </a:xfrm>
                    <a:prstGeom prst="rect">
                      <a:avLst/>
                    </a:prstGeom>
                  </pic:spPr>
                </pic:pic>
              </a:graphicData>
            </a:graphic>
          </wp:inline>
        </w:drawing>
      </w:r>
    </w:p>
    <w:p w14:paraId="02377079" w14:textId="77777777" w:rsidR="00EA5243" w:rsidRPr="00D84F00" w:rsidRDefault="00EA5243" w:rsidP="009A62D9">
      <w:pPr>
        <w:jc w:val="both"/>
        <w:rPr>
          <w:rFonts w:cs="Times New Roman"/>
          <w:b/>
          <w:bCs/>
          <w:color w:val="000000" w:themeColor="text1"/>
          <w:szCs w:val="24"/>
        </w:rPr>
      </w:pPr>
    </w:p>
    <w:p w14:paraId="1790E351" w14:textId="408AD843" w:rsidR="001839EF" w:rsidRPr="007F3C3E" w:rsidRDefault="007879A0" w:rsidP="007879A0">
      <w:pPr>
        <w:pStyle w:val="ListParagraph"/>
        <w:numPr>
          <w:ilvl w:val="0"/>
          <w:numId w:val="1"/>
        </w:numPr>
        <w:jc w:val="both"/>
        <w:rPr>
          <w:rFonts w:cs="Times New Roman"/>
          <w:b/>
          <w:bCs/>
          <w:color w:val="000000" w:themeColor="text1"/>
          <w:szCs w:val="24"/>
        </w:rPr>
      </w:pPr>
      <w:r w:rsidRPr="007F3C3E">
        <w:rPr>
          <w:rFonts w:cs="Times New Roman"/>
          <w:b/>
          <w:bCs/>
          <w:color w:val="000000" w:themeColor="text1"/>
          <w:szCs w:val="24"/>
        </w:rPr>
        <w:lastRenderedPageBreak/>
        <w:t>Box Plots</w:t>
      </w:r>
    </w:p>
    <w:p w14:paraId="50CA4D60" w14:textId="26E8C4F8" w:rsidR="00B35764" w:rsidRPr="007F3C3E" w:rsidRDefault="007F3C3E" w:rsidP="007F3C3E">
      <w:pPr>
        <w:pStyle w:val="ListParagraph"/>
        <w:numPr>
          <w:ilvl w:val="0"/>
          <w:numId w:val="2"/>
        </w:numPr>
        <w:jc w:val="both"/>
        <w:rPr>
          <w:rFonts w:cs="Times New Roman"/>
          <w:b/>
          <w:bCs/>
          <w:color w:val="000000" w:themeColor="text1"/>
          <w:szCs w:val="24"/>
        </w:rPr>
      </w:pPr>
      <w:r>
        <w:rPr>
          <w:rFonts w:cs="Times New Roman"/>
          <w:b/>
          <w:bCs/>
          <w:color w:val="000000" w:themeColor="text1"/>
          <w:szCs w:val="24"/>
        </w:rPr>
        <w:t>Months in Union</w:t>
      </w:r>
      <w:r w:rsidRPr="007F3C3E">
        <w:rPr>
          <w:rFonts w:cs="Times New Roman"/>
          <w:b/>
          <w:bCs/>
          <w:color w:val="000000" w:themeColor="text1"/>
          <w:szCs w:val="24"/>
        </w:rPr>
        <w:t xml:space="preserve"> Grouped by Gender</w:t>
      </w:r>
    </w:p>
    <w:p w14:paraId="2D469509" w14:textId="2659DC6F" w:rsidR="007879A0" w:rsidRDefault="000A40C6" w:rsidP="007879A0">
      <w:pPr>
        <w:pStyle w:val="ListParagraph"/>
        <w:ind w:left="360"/>
        <w:jc w:val="both"/>
        <w:rPr>
          <w:rFonts w:cs="Times New Roman"/>
          <w:color w:val="000000" w:themeColor="text1"/>
          <w:szCs w:val="24"/>
        </w:rPr>
      </w:pPr>
      <w:r w:rsidRPr="000A40C6">
        <w:rPr>
          <w:rFonts w:cs="Times New Roman"/>
          <w:color w:val="000000" w:themeColor="text1"/>
          <w:szCs w:val="24"/>
        </w:rPr>
        <w:drawing>
          <wp:inline distT="0" distB="0" distL="0" distR="0" wp14:anchorId="606A6264" wp14:editId="08FEC817">
            <wp:extent cx="4048125" cy="35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748" cy="3507140"/>
                    </a:xfrm>
                    <a:prstGeom prst="rect">
                      <a:avLst/>
                    </a:prstGeom>
                  </pic:spPr>
                </pic:pic>
              </a:graphicData>
            </a:graphic>
          </wp:inline>
        </w:drawing>
      </w:r>
    </w:p>
    <w:p w14:paraId="2E4BF4CF" w14:textId="6F201189" w:rsidR="000A40C6" w:rsidRPr="00B06B0B" w:rsidRDefault="007F3C3E" w:rsidP="007F3C3E">
      <w:pPr>
        <w:pStyle w:val="ListParagraph"/>
        <w:numPr>
          <w:ilvl w:val="0"/>
          <w:numId w:val="2"/>
        </w:numPr>
        <w:jc w:val="both"/>
        <w:rPr>
          <w:rFonts w:cs="Times New Roman"/>
          <w:b/>
          <w:bCs/>
          <w:color w:val="000000" w:themeColor="text1"/>
          <w:szCs w:val="24"/>
        </w:rPr>
      </w:pPr>
      <w:r w:rsidRPr="00B06B0B">
        <w:rPr>
          <w:rFonts w:cs="Times New Roman"/>
          <w:b/>
          <w:bCs/>
          <w:color w:val="000000" w:themeColor="text1"/>
          <w:szCs w:val="24"/>
        </w:rPr>
        <w:t>Total Dues by</w:t>
      </w:r>
      <w:r w:rsidR="00B06B0B" w:rsidRPr="00B06B0B">
        <w:rPr>
          <w:rFonts w:cs="Times New Roman"/>
          <w:b/>
          <w:bCs/>
          <w:color w:val="000000" w:themeColor="text1"/>
          <w:szCs w:val="24"/>
        </w:rPr>
        <w:t xml:space="preserve"> Gender</w:t>
      </w:r>
    </w:p>
    <w:p w14:paraId="090E09B2" w14:textId="3CDD5E97" w:rsidR="00B06B0B" w:rsidRDefault="00B06B0B" w:rsidP="00B06B0B">
      <w:pPr>
        <w:ind w:left="360"/>
        <w:jc w:val="both"/>
        <w:rPr>
          <w:rFonts w:cs="Times New Roman"/>
          <w:color w:val="000000" w:themeColor="text1"/>
          <w:szCs w:val="24"/>
        </w:rPr>
      </w:pPr>
      <w:r w:rsidRPr="00B06B0B">
        <w:rPr>
          <w:rFonts w:cs="Times New Roman"/>
          <w:color w:val="000000" w:themeColor="text1"/>
          <w:szCs w:val="24"/>
        </w:rPr>
        <w:drawing>
          <wp:inline distT="0" distB="0" distL="0" distR="0" wp14:anchorId="13829801" wp14:editId="068D0DB3">
            <wp:extent cx="3876675" cy="335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7813" cy="3359071"/>
                    </a:xfrm>
                    <a:prstGeom prst="rect">
                      <a:avLst/>
                    </a:prstGeom>
                  </pic:spPr>
                </pic:pic>
              </a:graphicData>
            </a:graphic>
          </wp:inline>
        </w:drawing>
      </w:r>
    </w:p>
    <w:p w14:paraId="16809038" w14:textId="4264B685" w:rsidR="00B06B0B" w:rsidRPr="004E0E91" w:rsidRDefault="004E0E91" w:rsidP="004E0E91">
      <w:pPr>
        <w:pStyle w:val="ListParagraph"/>
        <w:numPr>
          <w:ilvl w:val="0"/>
          <w:numId w:val="2"/>
        </w:numPr>
        <w:jc w:val="both"/>
        <w:rPr>
          <w:rFonts w:cs="Times New Roman"/>
          <w:b/>
          <w:bCs/>
          <w:color w:val="000000" w:themeColor="text1"/>
          <w:szCs w:val="24"/>
        </w:rPr>
      </w:pPr>
      <w:r w:rsidRPr="004E0E91">
        <w:rPr>
          <w:rFonts w:cs="Times New Roman"/>
          <w:b/>
          <w:bCs/>
          <w:color w:val="000000" w:themeColor="text1"/>
          <w:szCs w:val="24"/>
        </w:rPr>
        <w:lastRenderedPageBreak/>
        <w:t>Total Dues by Feature D</w:t>
      </w:r>
    </w:p>
    <w:p w14:paraId="19B79739" w14:textId="7244AEC0" w:rsidR="004E0E91" w:rsidRDefault="004E0E91" w:rsidP="004E0E91">
      <w:pPr>
        <w:ind w:left="360"/>
        <w:jc w:val="both"/>
        <w:rPr>
          <w:rFonts w:cs="Times New Roman"/>
          <w:color w:val="000000" w:themeColor="text1"/>
          <w:szCs w:val="24"/>
        </w:rPr>
      </w:pPr>
      <w:r w:rsidRPr="004E0E91">
        <w:rPr>
          <w:rFonts w:cs="Times New Roman"/>
          <w:color w:val="000000" w:themeColor="text1"/>
          <w:szCs w:val="24"/>
        </w:rPr>
        <w:drawing>
          <wp:inline distT="0" distB="0" distL="0" distR="0" wp14:anchorId="4FF0E553" wp14:editId="39ED31D1">
            <wp:extent cx="4038600" cy="349834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937" cy="3499507"/>
                    </a:xfrm>
                    <a:prstGeom prst="rect">
                      <a:avLst/>
                    </a:prstGeom>
                  </pic:spPr>
                </pic:pic>
              </a:graphicData>
            </a:graphic>
          </wp:inline>
        </w:drawing>
      </w:r>
    </w:p>
    <w:p w14:paraId="48C9DCAA" w14:textId="4B8B75D5" w:rsidR="009C2E84" w:rsidRPr="002969F7" w:rsidRDefault="0067607F" w:rsidP="0067607F">
      <w:pPr>
        <w:pStyle w:val="ListParagraph"/>
        <w:numPr>
          <w:ilvl w:val="0"/>
          <w:numId w:val="1"/>
        </w:numPr>
        <w:jc w:val="both"/>
        <w:rPr>
          <w:rFonts w:cs="Times New Roman"/>
          <w:b/>
          <w:bCs/>
          <w:color w:val="000000" w:themeColor="text1"/>
          <w:szCs w:val="24"/>
        </w:rPr>
      </w:pPr>
      <w:r w:rsidRPr="002969F7">
        <w:rPr>
          <w:rFonts w:cs="Times New Roman"/>
          <w:b/>
          <w:bCs/>
          <w:color w:val="000000" w:themeColor="text1"/>
          <w:szCs w:val="24"/>
        </w:rPr>
        <w:t>Scatter Plot</w:t>
      </w:r>
    </w:p>
    <w:p w14:paraId="317C3840" w14:textId="44A7DD3F" w:rsidR="0067607F" w:rsidRDefault="0067607F" w:rsidP="0067607F">
      <w:pPr>
        <w:pStyle w:val="ListParagraph"/>
        <w:ind w:left="360"/>
        <w:jc w:val="both"/>
        <w:rPr>
          <w:rFonts w:cs="Times New Roman"/>
          <w:color w:val="000000" w:themeColor="text1"/>
          <w:szCs w:val="24"/>
        </w:rPr>
      </w:pPr>
      <w:r w:rsidRPr="0067607F">
        <w:rPr>
          <w:rFonts w:cs="Times New Roman"/>
          <w:color w:val="000000" w:themeColor="text1"/>
          <w:szCs w:val="24"/>
        </w:rPr>
        <w:drawing>
          <wp:inline distT="0" distB="0" distL="0" distR="0" wp14:anchorId="76DF8D48" wp14:editId="236B8E44">
            <wp:extent cx="4067175" cy="3050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1262" cy="3053446"/>
                    </a:xfrm>
                    <a:prstGeom prst="rect">
                      <a:avLst/>
                    </a:prstGeom>
                  </pic:spPr>
                </pic:pic>
              </a:graphicData>
            </a:graphic>
          </wp:inline>
        </w:drawing>
      </w:r>
    </w:p>
    <w:p w14:paraId="06984DEE" w14:textId="1C09F5B3" w:rsidR="0067607F" w:rsidRDefault="00CD0154" w:rsidP="0067607F">
      <w:pPr>
        <w:pStyle w:val="ListParagraph"/>
        <w:ind w:left="360"/>
        <w:jc w:val="both"/>
        <w:rPr>
          <w:rFonts w:cs="Times New Roman"/>
          <w:b/>
          <w:bCs/>
          <w:color w:val="000000" w:themeColor="text1"/>
          <w:szCs w:val="24"/>
        </w:rPr>
      </w:pPr>
      <w:r>
        <w:rPr>
          <w:rFonts w:cs="Times New Roman"/>
          <w:b/>
          <w:bCs/>
          <w:color w:val="000000" w:themeColor="text1"/>
          <w:szCs w:val="24"/>
        </w:rPr>
        <w:t xml:space="preserve">Justification of the Methods </w:t>
      </w:r>
      <w:r w:rsidR="00467C0F">
        <w:rPr>
          <w:rFonts w:cs="Times New Roman"/>
          <w:b/>
          <w:bCs/>
          <w:color w:val="000000" w:themeColor="text1"/>
          <w:szCs w:val="24"/>
        </w:rPr>
        <w:t>Chosen to Visually Present Data</w:t>
      </w:r>
    </w:p>
    <w:p w14:paraId="008220FC" w14:textId="56270A93" w:rsidR="00467C0F" w:rsidRDefault="00E5064B" w:rsidP="0067607F">
      <w:pPr>
        <w:pStyle w:val="ListParagraph"/>
        <w:ind w:left="360"/>
        <w:jc w:val="both"/>
        <w:rPr>
          <w:rFonts w:cs="Times New Roman"/>
          <w:color w:val="000000" w:themeColor="text1"/>
          <w:szCs w:val="24"/>
        </w:rPr>
      </w:pPr>
      <w:r w:rsidRPr="00E5064B">
        <w:rPr>
          <w:rFonts w:cs="Times New Roman"/>
          <w:color w:val="000000" w:themeColor="text1"/>
          <w:szCs w:val="24"/>
        </w:rPr>
        <w:lastRenderedPageBreak/>
        <w:t>The choice of visualization depends on the nature of the data and the specific insights you want to extract or communicate</w:t>
      </w:r>
      <w:r w:rsidR="00D80D31">
        <w:rPr>
          <w:rFonts w:cs="Times New Roman"/>
          <w:color w:val="000000" w:themeColor="text1"/>
          <w:szCs w:val="24"/>
        </w:rPr>
        <w:t>. In this case, h</w:t>
      </w:r>
      <w:r w:rsidRPr="00E5064B">
        <w:rPr>
          <w:rFonts w:cs="Times New Roman"/>
          <w:color w:val="000000" w:themeColor="text1"/>
          <w:szCs w:val="24"/>
        </w:rPr>
        <w:t>istograms are chosen to understand data distribution and central tendency, box plots are used for summarizing distributions and identifying outliers, and scatter plots help visualize relationships and patterns between two continuous variables.</w:t>
      </w:r>
    </w:p>
    <w:p w14:paraId="11F42A67" w14:textId="2FA8B10F" w:rsidR="00D80D31" w:rsidRPr="004C653F" w:rsidRDefault="004C653F" w:rsidP="0067607F">
      <w:pPr>
        <w:pStyle w:val="ListParagraph"/>
        <w:ind w:left="360"/>
        <w:jc w:val="both"/>
        <w:rPr>
          <w:rFonts w:cs="Times New Roman"/>
          <w:b/>
          <w:bCs/>
          <w:color w:val="000000" w:themeColor="text1"/>
          <w:szCs w:val="24"/>
        </w:rPr>
      </w:pPr>
      <w:r w:rsidRPr="004C653F">
        <w:rPr>
          <w:rFonts w:cs="Times New Roman"/>
          <w:b/>
          <w:bCs/>
          <w:color w:val="000000" w:themeColor="text1"/>
          <w:szCs w:val="24"/>
        </w:rPr>
        <w:t>Approach to Dimensionality Reduction</w:t>
      </w:r>
    </w:p>
    <w:p w14:paraId="3241B85E" w14:textId="7297E1C0" w:rsidR="004C653F" w:rsidRDefault="006F31E5" w:rsidP="0067607F">
      <w:pPr>
        <w:pStyle w:val="ListParagraph"/>
        <w:ind w:left="360"/>
        <w:jc w:val="both"/>
        <w:rPr>
          <w:rFonts w:cs="Times New Roman"/>
          <w:color w:val="000000" w:themeColor="text1"/>
          <w:szCs w:val="24"/>
        </w:rPr>
      </w:pPr>
      <w:r>
        <w:rPr>
          <w:rFonts w:cs="Times New Roman"/>
          <w:color w:val="000000" w:themeColor="text1"/>
          <w:szCs w:val="24"/>
        </w:rPr>
        <w:t>Principal component analysis was used to determine the essential number of comp</w:t>
      </w:r>
      <w:r w:rsidR="00583DA6">
        <w:rPr>
          <w:rFonts w:cs="Times New Roman"/>
          <w:color w:val="000000" w:themeColor="text1"/>
          <w:szCs w:val="24"/>
        </w:rPr>
        <w:t xml:space="preserve">onents/features. A scree plot of the components indicated that only 5 components were essential. The data was then </w:t>
      </w:r>
      <w:r w:rsidR="00060313">
        <w:rPr>
          <w:rFonts w:cs="Times New Roman"/>
          <w:color w:val="000000" w:themeColor="text1"/>
          <w:szCs w:val="24"/>
        </w:rPr>
        <w:t>reduced to 5 components for further analysis.</w:t>
      </w:r>
    </w:p>
    <w:p w14:paraId="23FEB327" w14:textId="3EC0679F" w:rsidR="00060313" w:rsidRDefault="00060313" w:rsidP="0067607F">
      <w:pPr>
        <w:pStyle w:val="ListParagraph"/>
        <w:ind w:left="360"/>
        <w:jc w:val="both"/>
        <w:rPr>
          <w:rFonts w:cs="Times New Roman"/>
          <w:color w:val="000000" w:themeColor="text1"/>
          <w:szCs w:val="24"/>
        </w:rPr>
      </w:pPr>
      <w:r w:rsidRPr="00060313">
        <w:rPr>
          <w:rFonts w:cs="Times New Roman"/>
          <w:color w:val="000000" w:themeColor="text1"/>
          <w:szCs w:val="24"/>
        </w:rPr>
        <w:drawing>
          <wp:inline distT="0" distB="0" distL="0" distR="0" wp14:anchorId="765424BC" wp14:editId="71ECFF72">
            <wp:extent cx="4222367" cy="26574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6227" cy="2659905"/>
                    </a:xfrm>
                    <a:prstGeom prst="rect">
                      <a:avLst/>
                    </a:prstGeom>
                  </pic:spPr>
                </pic:pic>
              </a:graphicData>
            </a:graphic>
          </wp:inline>
        </w:drawing>
      </w:r>
    </w:p>
    <w:p w14:paraId="14852564" w14:textId="010B5100" w:rsidR="00060313" w:rsidRDefault="00952DD4" w:rsidP="0067607F">
      <w:pPr>
        <w:pStyle w:val="ListParagraph"/>
        <w:ind w:left="360"/>
        <w:jc w:val="both"/>
        <w:rPr>
          <w:rFonts w:cs="Times New Roman"/>
          <w:b/>
          <w:bCs/>
          <w:color w:val="000000" w:themeColor="text1"/>
          <w:szCs w:val="24"/>
        </w:rPr>
      </w:pPr>
      <w:r>
        <w:rPr>
          <w:rFonts w:cs="Times New Roman"/>
          <w:b/>
          <w:bCs/>
          <w:color w:val="000000" w:themeColor="text1"/>
          <w:szCs w:val="24"/>
        </w:rPr>
        <w:t>Explanation of the Models Chosen</w:t>
      </w:r>
    </w:p>
    <w:p w14:paraId="570E43B6" w14:textId="69F7B1B6" w:rsidR="00B75AE4" w:rsidRDefault="00C4166E" w:rsidP="0067607F">
      <w:pPr>
        <w:pStyle w:val="ListParagraph"/>
        <w:ind w:left="360"/>
        <w:jc w:val="both"/>
        <w:rPr>
          <w:rFonts w:cs="Times New Roman"/>
          <w:color w:val="000000" w:themeColor="text1"/>
          <w:szCs w:val="24"/>
        </w:rPr>
      </w:pPr>
      <w:r w:rsidRPr="00C4166E">
        <w:rPr>
          <w:rFonts w:cs="Times New Roman"/>
          <w:color w:val="000000" w:themeColor="text1"/>
          <w:szCs w:val="24"/>
        </w:rPr>
        <w:t>Logistic Regression is a statistical model used for binary classification tasks. It estimates the probability that an instance belongs to a particular class using a logistic function. It models the relationship between the features and the probability of the positive class.</w:t>
      </w:r>
      <w:r w:rsidR="004F265A">
        <w:rPr>
          <w:rFonts w:cs="Times New Roman"/>
          <w:color w:val="000000" w:themeColor="text1"/>
          <w:szCs w:val="24"/>
        </w:rPr>
        <w:t xml:space="preserve"> </w:t>
      </w:r>
      <w:r w:rsidR="004F265A" w:rsidRPr="004F265A">
        <w:rPr>
          <w:rFonts w:cs="Times New Roman"/>
          <w:color w:val="000000" w:themeColor="text1"/>
          <w:szCs w:val="24"/>
        </w:rPr>
        <w:t>When the relationships between features and the outcome are relatively linear, Logistic Regression can work well and is less prone to overfitting with smaller datasets.</w:t>
      </w:r>
    </w:p>
    <w:p w14:paraId="56029C8D" w14:textId="17730A3F" w:rsidR="00F2722D" w:rsidRDefault="00F2722D" w:rsidP="0067607F">
      <w:pPr>
        <w:pStyle w:val="ListParagraph"/>
        <w:ind w:left="360"/>
        <w:jc w:val="both"/>
        <w:rPr>
          <w:rFonts w:cs="Times New Roman"/>
          <w:color w:val="000000" w:themeColor="text1"/>
          <w:szCs w:val="24"/>
        </w:rPr>
      </w:pPr>
      <w:r w:rsidRPr="00F2722D">
        <w:rPr>
          <w:rFonts w:cs="Times New Roman"/>
          <w:color w:val="000000" w:themeColor="text1"/>
          <w:szCs w:val="24"/>
        </w:rPr>
        <w:lastRenderedPageBreak/>
        <w:t>Random Forest is an ensemble learning method that builds multiple decision trees during training and combines their predictions to make a final decision. Each tree is trained on a random subset of data and features, reducing overfitting</w:t>
      </w:r>
      <w:r w:rsidR="00715F5A">
        <w:rPr>
          <w:rFonts w:cs="Times New Roman"/>
          <w:color w:val="000000" w:themeColor="text1"/>
          <w:szCs w:val="24"/>
        </w:rPr>
        <w:t xml:space="preserve">. </w:t>
      </w:r>
      <w:r w:rsidR="00715F5A" w:rsidRPr="00715F5A">
        <w:rPr>
          <w:rFonts w:cs="Times New Roman"/>
          <w:color w:val="000000" w:themeColor="text1"/>
          <w:szCs w:val="24"/>
        </w:rPr>
        <w:t>Random Forest often generalizes well to new data, making it a reliable choice for predictive modeling.</w:t>
      </w:r>
    </w:p>
    <w:p w14:paraId="0AE79BCE" w14:textId="508FF23D" w:rsidR="00715F5A" w:rsidRPr="00C4166E" w:rsidRDefault="00715F5A" w:rsidP="0067607F">
      <w:pPr>
        <w:pStyle w:val="ListParagraph"/>
        <w:ind w:left="360"/>
        <w:jc w:val="both"/>
        <w:rPr>
          <w:rFonts w:cs="Times New Roman"/>
          <w:color w:val="000000" w:themeColor="text1"/>
          <w:szCs w:val="24"/>
        </w:rPr>
      </w:pPr>
      <w:r w:rsidRPr="00715F5A">
        <w:rPr>
          <w:rFonts w:cs="Times New Roman"/>
          <w:color w:val="000000" w:themeColor="text1"/>
          <w:szCs w:val="24"/>
        </w:rPr>
        <w:t>A Decision Tree is a tree-like model that recursively splits the feature space into regions based on feature values. Each leaf node represents a class or outcome. Decision Trees can be used for both classification and regression tasks.</w:t>
      </w:r>
      <w:r w:rsidR="002B0D43">
        <w:rPr>
          <w:rFonts w:cs="Times New Roman"/>
          <w:color w:val="000000" w:themeColor="text1"/>
          <w:szCs w:val="24"/>
        </w:rPr>
        <w:t xml:space="preserve"> </w:t>
      </w:r>
      <w:r w:rsidR="002B0D43" w:rsidRPr="002B0D43">
        <w:rPr>
          <w:rFonts w:cs="Times New Roman"/>
          <w:color w:val="000000" w:themeColor="text1"/>
          <w:szCs w:val="24"/>
        </w:rPr>
        <w:t>Decision Trees naturally select important features by positioning them higher up in the tree, aiding in feature selection and simplifying the model.</w:t>
      </w:r>
    </w:p>
    <w:sectPr w:rsidR="00715F5A" w:rsidRPr="00C4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6B32"/>
    <w:multiLevelType w:val="hybridMultilevel"/>
    <w:tmpl w:val="9DA428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24443F"/>
    <w:multiLevelType w:val="hybridMultilevel"/>
    <w:tmpl w:val="98742ED2"/>
    <w:lvl w:ilvl="0" w:tplc="88F463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64"/>
    <w:rsid w:val="00016ED2"/>
    <w:rsid w:val="00060313"/>
    <w:rsid w:val="000A40C6"/>
    <w:rsid w:val="001477E1"/>
    <w:rsid w:val="001839EF"/>
    <w:rsid w:val="00207C48"/>
    <w:rsid w:val="002969F7"/>
    <w:rsid w:val="002B0D43"/>
    <w:rsid w:val="003A5D20"/>
    <w:rsid w:val="0041362C"/>
    <w:rsid w:val="004324B8"/>
    <w:rsid w:val="00467C0F"/>
    <w:rsid w:val="00471C82"/>
    <w:rsid w:val="0049685B"/>
    <w:rsid w:val="004A145A"/>
    <w:rsid w:val="004C653F"/>
    <w:rsid w:val="004E0E91"/>
    <w:rsid w:val="004F265A"/>
    <w:rsid w:val="00526509"/>
    <w:rsid w:val="0054138A"/>
    <w:rsid w:val="00583DA6"/>
    <w:rsid w:val="005B6F3F"/>
    <w:rsid w:val="0067607F"/>
    <w:rsid w:val="006D4164"/>
    <w:rsid w:val="006F31E5"/>
    <w:rsid w:val="00715F5A"/>
    <w:rsid w:val="00736AB1"/>
    <w:rsid w:val="00745410"/>
    <w:rsid w:val="00784A51"/>
    <w:rsid w:val="007879A0"/>
    <w:rsid w:val="007F3C3E"/>
    <w:rsid w:val="00844291"/>
    <w:rsid w:val="00952DD4"/>
    <w:rsid w:val="009A62D9"/>
    <w:rsid w:val="009C2E84"/>
    <w:rsid w:val="00A01D36"/>
    <w:rsid w:val="00A05F19"/>
    <w:rsid w:val="00AC7CA7"/>
    <w:rsid w:val="00B06B0B"/>
    <w:rsid w:val="00B35764"/>
    <w:rsid w:val="00B437D3"/>
    <w:rsid w:val="00B55233"/>
    <w:rsid w:val="00B75AE4"/>
    <w:rsid w:val="00BB4861"/>
    <w:rsid w:val="00BE369A"/>
    <w:rsid w:val="00C4166E"/>
    <w:rsid w:val="00CA3D73"/>
    <w:rsid w:val="00CD0154"/>
    <w:rsid w:val="00D45D91"/>
    <w:rsid w:val="00D56009"/>
    <w:rsid w:val="00D80D31"/>
    <w:rsid w:val="00D84F00"/>
    <w:rsid w:val="00DD6533"/>
    <w:rsid w:val="00E02AFD"/>
    <w:rsid w:val="00E5064B"/>
    <w:rsid w:val="00EA5243"/>
    <w:rsid w:val="00EC3F58"/>
    <w:rsid w:val="00EF3993"/>
    <w:rsid w:val="00F2722D"/>
    <w:rsid w:val="00F55264"/>
    <w:rsid w:val="00FF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CD81"/>
  <w15:chartTrackingRefBased/>
  <w15:docId w15:val="{38B18D03-384B-49BF-81E2-C8B98B9E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A3D73"/>
    <w:pPr>
      <w:keepNext/>
      <w:keepLines/>
      <w:jc w:val="center"/>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autoRedefine/>
    <w:uiPriority w:val="9"/>
    <w:unhideWhenUsed/>
    <w:qFormat/>
    <w:rsid w:val="00736AB1"/>
    <w:pPr>
      <w:keepNext/>
      <w:keepLines/>
      <w:jc w:val="both"/>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EC3F58"/>
    <w:pPr>
      <w:keepNext/>
      <w:keepLines/>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362C"/>
    <w:pPr>
      <w:spacing w:after="200" w:line="240" w:lineRule="auto"/>
      <w:jc w:val="both"/>
    </w:pPr>
    <w:rPr>
      <w:i/>
      <w:iCs/>
      <w:color w:val="44546A" w:themeColor="text2"/>
      <w:szCs w:val="18"/>
    </w:rPr>
  </w:style>
  <w:style w:type="character" w:customStyle="1" w:styleId="Heading1Char">
    <w:name w:val="Heading 1 Char"/>
    <w:basedOn w:val="DefaultParagraphFont"/>
    <w:link w:val="Heading1"/>
    <w:uiPriority w:val="9"/>
    <w:rsid w:val="00CA3D73"/>
    <w:rPr>
      <w:rFonts w:eastAsiaTheme="majorEastAsia" w:cstheme="majorBidi"/>
      <w:b/>
      <w:color w:val="2F5496" w:themeColor="accent1" w:themeShade="BF"/>
      <w:szCs w:val="32"/>
    </w:rPr>
  </w:style>
  <w:style w:type="character" w:customStyle="1" w:styleId="Heading2Char">
    <w:name w:val="Heading 2 Char"/>
    <w:basedOn w:val="DefaultParagraphFont"/>
    <w:link w:val="Heading2"/>
    <w:uiPriority w:val="9"/>
    <w:rsid w:val="00736AB1"/>
    <w:rPr>
      <w:rFonts w:eastAsiaTheme="majorEastAsia" w:cstheme="majorBidi"/>
      <w:b/>
      <w:color w:val="2F5496" w:themeColor="accent1" w:themeShade="BF"/>
      <w:szCs w:val="26"/>
    </w:rPr>
  </w:style>
  <w:style w:type="character" w:customStyle="1" w:styleId="Heading3Char">
    <w:name w:val="Heading 3 Char"/>
    <w:basedOn w:val="DefaultParagraphFont"/>
    <w:link w:val="Heading3"/>
    <w:uiPriority w:val="9"/>
    <w:rsid w:val="00EC3F58"/>
    <w:rPr>
      <w:rFonts w:eastAsiaTheme="majorEastAsia" w:cstheme="majorBidi"/>
      <w:b/>
      <w:color w:val="1F3763" w:themeColor="accent1" w:themeShade="7F"/>
      <w:szCs w:val="24"/>
    </w:rPr>
  </w:style>
  <w:style w:type="paragraph" w:styleId="ListParagraph">
    <w:name w:val="List Paragraph"/>
    <w:basedOn w:val="Normal"/>
    <w:uiPriority w:val="34"/>
    <w:qFormat/>
    <w:rsid w:val="0052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55</cp:revision>
  <dcterms:created xsi:type="dcterms:W3CDTF">2023-08-28T22:08:00Z</dcterms:created>
  <dcterms:modified xsi:type="dcterms:W3CDTF">2023-08-29T00:11:00Z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5d617478-30e7-4396-af77-25bf184ca3a3</vt:lpwstr>
  </property>
</Properties>
</file>