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62E" w:rsidRDefault="00E5545A" w:rsidP="00516B68">
      <w:pPr>
        <w:spacing w:line="240" w:lineRule="auto"/>
        <w:jc w:val="center"/>
        <w:rPr>
          <w:rFonts w:ascii="Century Gothic" w:hAnsi="Century Gothic"/>
          <w:b/>
          <w:sz w:val="26"/>
          <w:szCs w:val="26"/>
          <w:u w:val="single"/>
        </w:rPr>
      </w:pPr>
      <w:r>
        <w:rPr>
          <w:rFonts w:ascii="Century Gothic" w:hAnsi="Century Gothic"/>
          <w:b/>
          <w:sz w:val="26"/>
          <w:szCs w:val="26"/>
          <w:u w:val="single"/>
        </w:rPr>
        <w:t xml:space="preserve">Ahmedabad </w:t>
      </w:r>
    </w:p>
    <w:p w:rsidR="00516B68" w:rsidRPr="00516B68" w:rsidRDefault="00E5545A" w:rsidP="00516B68">
      <w:pPr>
        <w:spacing w:line="240" w:lineRule="auto"/>
        <w:jc w:val="both"/>
        <w:rPr>
          <w:rFonts w:ascii="Century Gothic" w:hAnsi="Century Gothic"/>
          <w:b/>
          <w:szCs w:val="26"/>
        </w:rPr>
      </w:pPr>
      <w:r w:rsidRPr="00516B68">
        <w:rPr>
          <w:rFonts w:ascii="Century Gothic" w:hAnsi="Century Gothic"/>
          <w:b/>
          <w:szCs w:val="26"/>
        </w:rPr>
        <w:t>Sardar Vallabhbhai Patel International Airport</w:t>
      </w:r>
      <w:r>
        <w:rPr>
          <w:rFonts w:ascii="Century Gothic" w:hAnsi="Century Gothic"/>
          <w:b/>
          <w:szCs w:val="26"/>
        </w:rPr>
        <w:t xml:space="preserve"> (AMD)</w:t>
      </w:r>
    </w:p>
    <w:p w:rsidR="00D865AC" w:rsidRDefault="00E5545A" w:rsidP="00516B68">
      <w:pPr>
        <w:spacing w:line="240" w:lineRule="auto"/>
        <w:jc w:val="both"/>
        <w:rPr>
          <w:rFonts w:ascii="Century Gothic" w:hAnsi="Century Gothic"/>
          <w:szCs w:val="26"/>
        </w:rPr>
      </w:pPr>
      <w:r>
        <w:rPr>
          <w:rFonts w:ascii="Century Gothic" w:hAnsi="Century Gothic"/>
          <w:szCs w:val="26"/>
        </w:rPr>
        <w:t xml:space="preserve">The Sardar Vallabhbhai Patel International (SVPI) Airport is among India’s topmost airports. It serves the twin cities of Ahmedabad and Gandhinagar, the financial center and </w:t>
      </w:r>
      <w:r w:rsidR="00DA2DED">
        <w:rPr>
          <w:rFonts w:ascii="Century Gothic" w:hAnsi="Century Gothic"/>
          <w:szCs w:val="26"/>
        </w:rPr>
        <w:t xml:space="preserve">the </w:t>
      </w:r>
      <w:r>
        <w:rPr>
          <w:rFonts w:ascii="Century Gothic" w:hAnsi="Century Gothic"/>
          <w:szCs w:val="26"/>
        </w:rPr>
        <w:t>capital of Gujarat</w:t>
      </w:r>
      <w:r w:rsidR="00DA2DED">
        <w:rPr>
          <w:rFonts w:ascii="Century Gothic" w:hAnsi="Century Gothic"/>
          <w:szCs w:val="26"/>
        </w:rPr>
        <w:t>,</w:t>
      </w:r>
      <w:r>
        <w:rPr>
          <w:rFonts w:ascii="Century Gothic" w:hAnsi="Century Gothic"/>
          <w:szCs w:val="26"/>
        </w:rPr>
        <w:t xml:space="preserve"> respectively. Located in the Hansol region of Ahmedabad, at a distance of about 10 km from the city center, it is also the only international airport in the state.</w:t>
      </w:r>
      <w:r w:rsidR="00DA2DED">
        <w:rPr>
          <w:rFonts w:ascii="Century Gothic" w:hAnsi="Century Gothic"/>
          <w:szCs w:val="26"/>
        </w:rPr>
        <w:t xml:space="preserve"> </w:t>
      </w:r>
      <w:r>
        <w:rPr>
          <w:rFonts w:ascii="Century Gothic" w:hAnsi="Century Gothic"/>
          <w:szCs w:val="26"/>
        </w:rPr>
        <w:t xml:space="preserve">Naturally, it attracts a large </w:t>
      </w:r>
      <w:r w:rsidR="00DA2DED">
        <w:rPr>
          <w:rFonts w:ascii="Century Gothic" w:hAnsi="Century Gothic"/>
          <w:szCs w:val="26"/>
        </w:rPr>
        <w:t xml:space="preserve">quantum of </w:t>
      </w:r>
      <w:r>
        <w:rPr>
          <w:rFonts w:ascii="Century Gothic" w:hAnsi="Century Gothic"/>
          <w:szCs w:val="26"/>
        </w:rPr>
        <w:t>passenger traffic.</w:t>
      </w:r>
    </w:p>
    <w:p w:rsidR="00D865AC" w:rsidRDefault="00E5545A" w:rsidP="00516B68">
      <w:pPr>
        <w:spacing w:line="240" w:lineRule="auto"/>
        <w:jc w:val="both"/>
        <w:rPr>
          <w:rFonts w:ascii="Century Gothic" w:hAnsi="Century Gothic"/>
          <w:szCs w:val="26"/>
        </w:rPr>
      </w:pPr>
      <w:r>
        <w:rPr>
          <w:rFonts w:ascii="Century Gothic" w:hAnsi="Century Gothic"/>
          <w:szCs w:val="26"/>
        </w:rPr>
        <w:t xml:space="preserve">The Sardar Vallabhbhai Patel International Airport has been named after the freedom fighter and the first Deputy Prime Minister of independent India. Formerly known as the Ahmedabad Airport, it was established in the pre-independence period in 1937. Initially a domestic airport, it was recognized as an international </w:t>
      </w:r>
      <w:r w:rsidR="00DA2DED">
        <w:rPr>
          <w:rFonts w:ascii="Century Gothic" w:hAnsi="Century Gothic"/>
          <w:szCs w:val="26"/>
        </w:rPr>
        <w:t xml:space="preserve">one </w:t>
      </w:r>
      <w:r>
        <w:rPr>
          <w:rFonts w:ascii="Century Gothic" w:hAnsi="Century Gothic"/>
          <w:szCs w:val="26"/>
        </w:rPr>
        <w:t>in the year 2000. In the face of increasing air traffic, a new international terminal was inaugurated in 2010</w:t>
      </w:r>
      <w:r w:rsidR="00336F7D">
        <w:rPr>
          <w:rFonts w:ascii="Century Gothic" w:hAnsi="Century Gothic"/>
          <w:szCs w:val="26"/>
        </w:rPr>
        <w:t xml:space="preserve"> and the airport was renamed</w:t>
      </w:r>
      <w:r>
        <w:rPr>
          <w:rFonts w:ascii="Century Gothic" w:hAnsi="Century Gothic"/>
          <w:szCs w:val="26"/>
        </w:rPr>
        <w:t>. The modern and technologically advanced structure won the National Structural Steel Design and Construction Award in 2011.</w:t>
      </w:r>
    </w:p>
    <w:p w:rsidR="00D865AC" w:rsidRDefault="00E5545A" w:rsidP="00516B68">
      <w:pPr>
        <w:spacing w:line="240" w:lineRule="auto"/>
        <w:jc w:val="both"/>
        <w:rPr>
          <w:rFonts w:ascii="Century Gothic" w:hAnsi="Century Gothic"/>
          <w:b/>
          <w:szCs w:val="26"/>
        </w:rPr>
      </w:pPr>
      <w:r>
        <w:rPr>
          <w:rFonts w:ascii="Century Gothic" w:hAnsi="Century Gothic"/>
          <w:b/>
          <w:szCs w:val="26"/>
        </w:rPr>
        <w:t>Flight Information</w:t>
      </w:r>
    </w:p>
    <w:p w:rsidR="00D865AC" w:rsidRDefault="00E5545A" w:rsidP="00516B68">
      <w:pPr>
        <w:spacing w:line="240" w:lineRule="auto"/>
        <w:jc w:val="both"/>
        <w:rPr>
          <w:rFonts w:ascii="Century Gothic" w:hAnsi="Century Gothic"/>
          <w:szCs w:val="26"/>
        </w:rPr>
      </w:pPr>
      <w:r>
        <w:rPr>
          <w:rFonts w:ascii="Century Gothic" w:hAnsi="Century Gothic"/>
          <w:szCs w:val="26"/>
        </w:rPr>
        <w:t>Being a major aviation hub, the SVPI Airport is connected to a number of destinations across the nation. Flight services are available for major metropolitan cities like Mumbai, New Delhi, Kolkata, Bengaluru, and Chennai, as well as other important cities like Guwahati, Dibrugarh, Goa, and Siliguri. The most popular domestic routes at the SVPI Airport are Ahmedabad to Mumbai and Ahmedabad to New Delhi. Jet Airways, JetLite, Go Air, and IndiGo are some of the domestic airlines operating here.</w:t>
      </w:r>
    </w:p>
    <w:p w:rsidR="00567AD9" w:rsidRDefault="00E5545A" w:rsidP="00516B68">
      <w:pPr>
        <w:spacing w:line="240" w:lineRule="auto"/>
        <w:jc w:val="both"/>
        <w:rPr>
          <w:rFonts w:ascii="Century Gothic" w:hAnsi="Century Gothic"/>
          <w:szCs w:val="26"/>
        </w:rPr>
      </w:pPr>
      <w:r>
        <w:rPr>
          <w:rFonts w:ascii="Century Gothic" w:hAnsi="Century Gothic"/>
          <w:szCs w:val="26"/>
        </w:rPr>
        <w:t>The airport is also well-connected to several international destinations such as Singapore, Abu Dhabi, Dubai, and New York. Among these, Ahmedabad to Abu Dhabi and Ahmedabad to Dubai are the popular sectors. Some of the major international airlines operating here include Emirates, Singapore Airlines, and Qatar Airways, among others.</w:t>
      </w:r>
    </w:p>
    <w:p w:rsidR="0001324F" w:rsidRDefault="00E5545A" w:rsidP="00516B68">
      <w:pPr>
        <w:spacing w:line="240" w:lineRule="auto"/>
        <w:jc w:val="both"/>
        <w:rPr>
          <w:rFonts w:ascii="Century Gothic" w:hAnsi="Century Gothic"/>
          <w:b/>
          <w:szCs w:val="26"/>
        </w:rPr>
      </w:pPr>
      <w:r>
        <w:rPr>
          <w:rFonts w:ascii="Century Gothic" w:hAnsi="Century Gothic"/>
          <w:b/>
          <w:szCs w:val="26"/>
        </w:rPr>
        <w:t>Terminals</w:t>
      </w:r>
    </w:p>
    <w:p w:rsidR="0001324F" w:rsidRDefault="00E5545A" w:rsidP="00516B68">
      <w:pPr>
        <w:spacing w:line="240" w:lineRule="auto"/>
        <w:jc w:val="both"/>
        <w:rPr>
          <w:rFonts w:ascii="Century Gothic" w:hAnsi="Century Gothic"/>
          <w:szCs w:val="26"/>
        </w:rPr>
      </w:pPr>
      <w:r>
        <w:rPr>
          <w:rFonts w:ascii="Century Gothic" w:hAnsi="Century Gothic"/>
          <w:szCs w:val="26"/>
        </w:rPr>
        <w:t xml:space="preserve">The Sardar Vallabhbhai Patel International Airport houses two passenger terminals, namely Terminal 1 and Terminal 2. The </w:t>
      </w:r>
      <w:r w:rsidR="00DA2DED">
        <w:rPr>
          <w:rFonts w:ascii="Century Gothic" w:hAnsi="Century Gothic"/>
          <w:szCs w:val="26"/>
        </w:rPr>
        <w:t xml:space="preserve">former </w:t>
      </w:r>
      <w:r>
        <w:rPr>
          <w:rFonts w:ascii="Century Gothic" w:hAnsi="Century Gothic"/>
          <w:szCs w:val="26"/>
        </w:rPr>
        <w:t xml:space="preserve">is dedicated to handling the arrivals and departures of domestic flights. The international air traffic is directed to Terminal 2. </w:t>
      </w:r>
      <w:r w:rsidR="00DA2DED">
        <w:rPr>
          <w:rFonts w:ascii="Century Gothic" w:hAnsi="Century Gothic"/>
          <w:szCs w:val="26"/>
        </w:rPr>
        <w:t>Each terminal</w:t>
      </w:r>
      <w:r>
        <w:rPr>
          <w:rFonts w:ascii="Century Gothic" w:hAnsi="Century Gothic"/>
          <w:szCs w:val="26"/>
        </w:rPr>
        <w:t xml:space="preserve"> </w:t>
      </w:r>
      <w:r w:rsidR="00DA2DED">
        <w:rPr>
          <w:rFonts w:ascii="Century Gothic" w:hAnsi="Century Gothic"/>
          <w:szCs w:val="26"/>
        </w:rPr>
        <w:t xml:space="preserve">has </w:t>
      </w:r>
      <w:r>
        <w:rPr>
          <w:rFonts w:ascii="Century Gothic" w:hAnsi="Century Gothic"/>
          <w:szCs w:val="26"/>
        </w:rPr>
        <w:t>a capacity of accommodating 1</w:t>
      </w:r>
      <w:r w:rsidR="00DA2DED">
        <w:rPr>
          <w:rFonts w:ascii="Century Gothic" w:hAnsi="Century Gothic"/>
          <w:szCs w:val="26"/>
        </w:rPr>
        <w:t>,</w:t>
      </w:r>
      <w:r>
        <w:rPr>
          <w:rFonts w:ascii="Century Gothic" w:hAnsi="Century Gothic"/>
          <w:szCs w:val="26"/>
        </w:rPr>
        <w:t>600 passengers at a time.</w:t>
      </w:r>
    </w:p>
    <w:p w:rsidR="003C6C57" w:rsidRDefault="00E5545A" w:rsidP="00516B68">
      <w:pPr>
        <w:spacing w:line="240" w:lineRule="auto"/>
        <w:jc w:val="both"/>
        <w:rPr>
          <w:rFonts w:ascii="Century Gothic" w:hAnsi="Century Gothic"/>
          <w:b/>
          <w:szCs w:val="26"/>
        </w:rPr>
      </w:pPr>
      <w:r>
        <w:rPr>
          <w:rFonts w:ascii="Century Gothic" w:hAnsi="Century Gothic"/>
          <w:b/>
          <w:szCs w:val="26"/>
        </w:rPr>
        <w:t>Traveling in and Around</w:t>
      </w:r>
    </w:p>
    <w:p w:rsidR="00A10700" w:rsidRDefault="00E5545A" w:rsidP="00516B68">
      <w:pPr>
        <w:spacing w:line="240" w:lineRule="auto"/>
        <w:jc w:val="both"/>
        <w:rPr>
          <w:rFonts w:ascii="Century Gothic" w:hAnsi="Century Gothic"/>
          <w:szCs w:val="26"/>
        </w:rPr>
      </w:pPr>
      <w:r>
        <w:rPr>
          <w:rFonts w:ascii="Century Gothic" w:hAnsi="Century Gothic"/>
          <w:szCs w:val="26"/>
        </w:rPr>
        <w:t>There are several means of transport available for traveling between the airport and the city. The domestic, as well as international terminals, have a car rentals counter each in the Arrivals sections</w:t>
      </w:r>
      <w:r w:rsidR="0024658B">
        <w:rPr>
          <w:rFonts w:ascii="Century Gothic" w:hAnsi="Century Gothic"/>
          <w:szCs w:val="26"/>
        </w:rPr>
        <w:t>.</w:t>
      </w:r>
      <w:r>
        <w:rPr>
          <w:rFonts w:ascii="Century Gothic" w:hAnsi="Century Gothic"/>
          <w:szCs w:val="26"/>
        </w:rPr>
        <w:t xml:space="preserve"> </w:t>
      </w:r>
      <w:r w:rsidR="0024658B">
        <w:rPr>
          <w:rFonts w:ascii="Century Gothic" w:hAnsi="Century Gothic"/>
          <w:szCs w:val="26"/>
        </w:rPr>
        <w:t>P</w:t>
      </w:r>
      <w:r>
        <w:rPr>
          <w:rFonts w:ascii="Century Gothic" w:hAnsi="Century Gothic"/>
          <w:szCs w:val="26"/>
        </w:rPr>
        <w:t xml:space="preserve">assengers </w:t>
      </w:r>
      <w:r w:rsidR="0024658B">
        <w:rPr>
          <w:rFonts w:ascii="Century Gothic" w:hAnsi="Century Gothic"/>
          <w:szCs w:val="26"/>
        </w:rPr>
        <w:t xml:space="preserve">may </w:t>
      </w:r>
      <w:r>
        <w:rPr>
          <w:rFonts w:ascii="Century Gothic" w:hAnsi="Century Gothic"/>
          <w:szCs w:val="26"/>
        </w:rPr>
        <w:t xml:space="preserve">book private vehicles </w:t>
      </w:r>
      <w:r w:rsidR="0024658B">
        <w:rPr>
          <w:rFonts w:ascii="Century Gothic" w:hAnsi="Century Gothic"/>
          <w:szCs w:val="26"/>
        </w:rPr>
        <w:t xml:space="preserve">to travel </w:t>
      </w:r>
      <w:r>
        <w:rPr>
          <w:rFonts w:ascii="Century Gothic" w:hAnsi="Century Gothic"/>
          <w:szCs w:val="26"/>
        </w:rPr>
        <w:t xml:space="preserve">to Ahmedabad, Gandhinagar, and other nearby areas. Pre-paid taxis </w:t>
      </w:r>
      <w:r w:rsidR="0024658B">
        <w:rPr>
          <w:rFonts w:ascii="Century Gothic" w:hAnsi="Century Gothic"/>
          <w:szCs w:val="26"/>
        </w:rPr>
        <w:t xml:space="preserve">may </w:t>
      </w:r>
      <w:r>
        <w:rPr>
          <w:rFonts w:ascii="Century Gothic" w:hAnsi="Century Gothic"/>
          <w:szCs w:val="26"/>
        </w:rPr>
        <w:t xml:space="preserve">also be hired from the Domestic Arrivals section. Public transport services such as city buses and auto-rickshaws </w:t>
      </w:r>
      <w:r w:rsidR="0024658B">
        <w:rPr>
          <w:rFonts w:ascii="Century Gothic" w:hAnsi="Century Gothic"/>
          <w:szCs w:val="26"/>
        </w:rPr>
        <w:t xml:space="preserve">are </w:t>
      </w:r>
      <w:r>
        <w:rPr>
          <w:rFonts w:ascii="Century Gothic" w:hAnsi="Century Gothic"/>
          <w:szCs w:val="26"/>
        </w:rPr>
        <w:t xml:space="preserve">affordable </w:t>
      </w:r>
      <w:r w:rsidR="0024658B">
        <w:rPr>
          <w:rFonts w:ascii="Century Gothic" w:hAnsi="Century Gothic"/>
          <w:szCs w:val="26"/>
        </w:rPr>
        <w:t>alternatives</w:t>
      </w:r>
      <w:r>
        <w:rPr>
          <w:rFonts w:ascii="Century Gothic" w:hAnsi="Century Gothic"/>
          <w:szCs w:val="26"/>
        </w:rPr>
        <w:t xml:space="preserve">. You </w:t>
      </w:r>
      <w:r w:rsidR="0024658B">
        <w:rPr>
          <w:rFonts w:ascii="Century Gothic" w:hAnsi="Century Gothic"/>
          <w:szCs w:val="26"/>
        </w:rPr>
        <w:t xml:space="preserve">may </w:t>
      </w:r>
      <w:r>
        <w:rPr>
          <w:rFonts w:ascii="Century Gothic" w:hAnsi="Century Gothic"/>
          <w:szCs w:val="26"/>
        </w:rPr>
        <w:t xml:space="preserve">also choose to drive to the airport as paid parking spaces are </w:t>
      </w:r>
      <w:r w:rsidR="0024658B">
        <w:rPr>
          <w:rFonts w:ascii="Century Gothic" w:hAnsi="Century Gothic"/>
          <w:szCs w:val="26"/>
        </w:rPr>
        <w:t>available</w:t>
      </w:r>
      <w:r>
        <w:rPr>
          <w:rFonts w:ascii="Century Gothic" w:hAnsi="Century Gothic"/>
          <w:szCs w:val="26"/>
        </w:rPr>
        <w:t>.</w:t>
      </w:r>
    </w:p>
    <w:p w:rsidR="00A10700" w:rsidRDefault="00E5545A" w:rsidP="00516B68">
      <w:pPr>
        <w:spacing w:line="240" w:lineRule="auto"/>
        <w:jc w:val="both"/>
        <w:rPr>
          <w:rFonts w:ascii="Century Gothic" w:hAnsi="Century Gothic"/>
          <w:b/>
          <w:szCs w:val="26"/>
        </w:rPr>
      </w:pPr>
      <w:r>
        <w:rPr>
          <w:rFonts w:ascii="Century Gothic" w:hAnsi="Century Gothic"/>
          <w:b/>
          <w:szCs w:val="26"/>
        </w:rPr>
        <w:lastRenderedPageBreak/>
        <w:t>Services and Facilities</w:t>
      </w:r>
    </w:p>
    <w:p w:rsidR="00A10700" w:rsidRDefault="00E5545A" w:rsidP="0024658B">
      <w:pPr>
        <w:spacing w:line="240" w:lineRule="auto"/>
        <w:jc w:val="both"/>
        <w:rPr>
          <w:rFonts w:ascii="Century Gothic" w:hAnsi="Century Gothic"/>
          <w:szCs w:val="26"/>
        </w:rPr>
      </w:pPr>
      <w:r>
        <w:rPr>
          <w:rFonts w:ascii="Century Gothic" w:hAnsi="Century Gothic"/>
          <w:szCs w:val="26"/>
        </w:rPr>
        <w:t xml:space="preserve">The SVPI Airport offers a number of valuable services to ensure the comfort and convenience of its passengers. </w:t>
      </w:r>
      <w:r w:rsidR="0024658B">
        <w:rPr>
          <w:rFonts w:ascii="Century Gothic" w:hAnsi="Century Gothic"/>
          <w:szCs w:val="26"/>
        </w:rPr>
        <w:t>Both the domestic and international terminals house an airport lounge</w:t>
      </w:r>
      <w:r>
        <w:rPr>
          <w:rFonts w:ascii="Century Gothic" w:hAnsi="Century Gothic"/>
          <w:szCs w:val="26"/>
        </w:rPr>
        <w:t xml:space="preserve">. Travelers </w:t>
      </w:r>
      <w:r w:rsidR="0024658B">
        <w:rPr>
          <w:rFonts w:ascii="Century Gothic" w:hAnsi="Century Gothic"/>
          <w:szCs w:val="26"/>
        </w:rPr>
        <w:t xml:space="preserve">may </w:t>
      </w:r>
      <w:r>
        <w:rPr>
          <w:rFonts w:ascii="Century Gothic" w:hAnsi="Century Gothic"/>
          <w:szCs w:val="26"/>
        </w:rPr>
        <w:t xml:space="preserve">use these air-conditioned lounges to unwind and spend their waiting period at the airport in a leisurely manner. Passengers </w:t>
      </w:r>
      <w:r w:rsidR="0024658B">
        <w:rPr>
          <w:rFonts w:ascii="Century Gothic" w:hAnsi="Century Gothic"/>
          <w:szCs w:val="26"/>
        </w:rPr>
        <w:t xml:space="preserve">may </w:t>
      </w:r>
      <w:r>
        <w:rPr>
          <w:rFonts w:ascii="Century Gothic" w:hAnsi="Century Gothic"/>
          <w:szCs w:val="26"/>
        </w:rPr>
        <w:t>also avail of the paid spa services inside the Terminal 1 building. A childcare room is also available at Terminal 1 for the benefit of traveling families. Staff assistance and wheelchairs are available for passengers with special needs</w:t>
      </w:r>
      <w:r w:rsidR="0024658B">
        <w:rPr>
          <w:rFonts w:ascii="Century Gothic" w:hAnsi="Century Gothic"/>
          <w:szCs w:val="26"/>
        </w:rPr>
        <w:t>.</w:t>
      </w:r>
    </w:p>
    <w:p w:rsidR="002F711F" w:rsidRDefault="00E5545A" w:rsidP="00516B68">
      <w:pPr>
        <w:spacing w:line="240" w:lineRule="auto"/>
        <w:jc w:val="both"/>
        <w:rPr>
          <w:rFonts w:ascii="Century Gothic" w:hAnsi="Century Gothic"/>
          <w:szCs w:val="26"/>
        </w:rPr>
      </w:pPr>
      <w:r>
        <w:rPr>
          <w:rFonts w:ascii="Century Gothic" w:hAnsi="Century Gothic"/>
          <w:szCs w:val="26"/>
        </w:rPr>
        <w:t xml:space="preserve">Both the terminals are equipped with efficient medical care and paramedic facilities to tend to medical emergencies. The airport also provides access to Wi-Fi at the terminals, allowing passengers to browse the </w:t>
      </w:r>
      <w:r w:rsidR="0067363A">
        <w:rPr>
          <w:rFonts w:ascii="Century Gothic" w:hAnsi="Century Gothic"/>
          <w:szCs w:val="26"/>
        </w:rPr>
        <w:t xml:space="preserve">Web </w:t>
      </w:r>
      <w:r>
        <w:rPr>
          <w:rFonts w:ascii="Century Gothic" w:hAnsi="Century Gothic"/>
          <w:szCs w:val="26"/>
        </w:rPr>
        <w:t xml:space="preserve">while at the airport. STD and ISD telephone booths are stationed at the Departures sections of both the terminals. Several currency exchange booths are placed at different points at the airport for </w:t>
      </w:r>
      <w:r w:rsidR="0067363A">
        <w:rPr>
          <w:rFonts w:ascii="Century Gothic" w:hAnsi="Century Gothic"/>
          <w:szCs w:val="26"/>
        </w:rPr>
        <w:t>i</w:t>
      </w:r>
      <w:r>
        <w:rPr>
          <w:rFonts w:ascii="Century Gothic" w:hAnsi="Century Gothic"/>
          <w:szCs w:val="26"/>
        </w:rPr>
        <w:t>nternational passengers.</w:t>
      </w:r>
    </w:p>
    <w:p w:rsidR="001F36B9" w:rsidRDefault="00E5545A" w:rsidP="00516B68">
      <w:pPr>
        <w:spacing w:line="240" w:lineRule="auto"/>
        <w:jc w:val="both"/>
        <w:rPr>
          <w:rFonts w:ascii="Century Gothic" w:hAnsi="Century Gothic"/>
          <w:szCs w:val="26"/>
        </w:rPr>
      </w:pPr>
      <w:r>
        <w:rPr>
          <w:rFonts w:ascii="Century Gothic" w:hAnsi="Century Gothic"/>
          <w:szCs w:val="26"/>
        </w:rPr>
        <w:t xml:space="preserve">A number of other services such as television, mobile recharge, charging points for gadgets, free luggage trolleys, and ATMs are also available at the SVPI Airport. An information desk is stationed at Terminal 1 </w:t>
      </w:r>
      <w:r w:rsidR="0067363A">
        <w:rPr>
          <w:rFonts w:ascii="Century Gothic" w:hAnsi="Century Gothic"/>
          <w:szCs w:val="26"/>
        </w:rPr>
        <w:t xml:space="preserve">to </w:t>
      </w:r>
      <w:r>
        <w:rPr>
          <w:rFonts w:ascii="Century Gothic" w:hAnsi="Century Gothic"/>
          <w:szCs w:val="26"/>
        </w:rPr>
        <w:t>aid travelers.</w:t>
      </w:r>
    </w:p>
    <w:p w:rsidR="001F36B9" w:rsidRDefault="00E5545A" w:rsidP="00516B68">
      <w:pPr>
        <w:spacing w:line="240" w:lineRule="auto"/>
        <w:jc w:val="both"/>
        <w:rPr>
          <w:rFonts w:ascii="Century Gothic" w:hAnsi="Century Gothic"/>
          <w:b/>
          <w:szCs w:val="26"/>
        </w:rPr>
      </w:pPr>
      <w:r>
        <w:rPr>
          <w:rFonts w:ascii="Century Gothic" w:hAnsi="Century Gothic"/>
          <w:b/>
          <w:szCs w:val="26"/>
        </w:rPr>
        <w:t>Things to Do</w:t>
      </w:r>
    </w:p>
    <w:p w:rsidR="00977156" w:rsidRDefault="00E5545A" w:rsidP="00516B68">
      <w:pPr>
        <w:spacing w:line="240" w:lineRule="auto"/>
        <w:jc w:val="both"/>
        <w:rPr>
          <w:rFonts w:ascii="Century Gothic" w:hAnsi="Century Gothic"/>
          <w:szCs w:val="26"/>
        </w:rPr>
      </w:pPr>
      <w:r>
        <w:rPr>
          <w:rFonts w:ascii="Century Gothic" w:hAnsi="Century Gothic"/>
          <w:szCs w:val="26"/>
        </w:rPr>
        <w:t>The SVPI Airport houses several retail stores and brand outlets</w:t>
      </w:r>
      <w:r w:rsidR="0067363A">
        <w:rPr>
          <w:rFonts w:ascii="Century Gothic" w:hAnsi="Century Gothic"/>
          <w:szCs w:val="26"/>
        </w:rPr>
        <w:t>,</w:t>
      </w:r>
      <w:r>
        <w:rPr>
          <w:rFonts w:ascii="Century Gothic" w:hAnsi="Century Gothic"/>
          <w:szCs w:val="26"/>
        </w:rPr>
        <w:t xml:space="preserve"> where travelers </w:t>
      </w:r>
      <w:r w:rsidR="0067363A">
        <w:rPr>
          <w:rFonts w:ascii="Century Gothic" w:hAnsi="Century Gothic"/>
          <w:szCs w:val="26"/>
        </w:rPr>
        <w:t xml:space="preserve">may indulge in </w:t>
      </w:r>
      <w:r>
        <w:rPr>
          <w:rFonts w:ascii="Century Gothic" w:hAnsi="Century Gothic"/>
          <w:szCs w:val="26"/>
        </w:rPr>
        <w:t xml:space="preserve">shopping while waiting for their flights. From books and travel accessories to local ethnic handicrafts and garments, many essentials and souvenirs </w:t>
      </w:r>
      <w:r w:rsidR="0067363A">
        <w:rPr>
          <w:rFonts w:ascii="Century Gothic" w:hAnsi="Century Gothic"/>
          <w:szCs w:val="26"/>
        </w:rPr>
        <w:t xml:space="preserve">are available for purchase </w:t>
      </w:r>
      <w:r>
        <w:rPr>
          <w:rFonts w:ascii="Century Gothic" w:hAnsi="Century Gothic"/>
          <w:szCs w:val="26"/>
        </w:rPr>
        <w:t xml:space="preserve">here. International passengers </w:t>
      </w:r>
      <w:r w:rsidR="0067363A">
        <w:rPr>
          <w:rFonts w:ascii="Century Gothic" w:hAnsi="Century Gothic"/>
          <w:szCs w:val="26"/>
        </w:rPr>
        <w:t xml:space="preserve">may also </w:t>
      </w:r>
      <w:r>
        <w:rPr>
          <w:rFonts w:ascii="Century Gothic" w:hAnsi="Century Gothic"/>
          <w:szCs w:val="26"/>
        </w:rPr>
        <w:t>shop at duty-free stores.</w:t>
      </w:r>
    </w:p>
    <w:p w:rsidR="00E0222C" w:rsidRDefault="00E5545A" w:rsidP="00516B68">
      <w:pPr>
        <w:spacing w:line="240" w:lineRule="auto"/>
        <w:jc w:val="both"/>
        <w:rPr>
          <w:rFonts w:ascii="Century Gothic" w:hAnsi="Century Gothic"/>
          <w:b/>
          <w:szCs w:val="26"/>
        </w:rPr>
      </w:pPr>
      <w:r>
        <w:rPr>
          <w:rFonts w:ascii="Century Gothic" w:hAnsi="Century Gothic"/>
          <w:b/>
          <w:szCs w:val="26"/>
        </w:rPr>
        <w:t>Accommodation</w:t>
      </w:r>
    </w:p>
    <w:p w:rsidR="00E0222C" w:rsidRDefault="00E5545A" w:rsidP="00516B68">
      <w:pPr>
        <w:spacing w:line="240" w:lineRule="auto"/>
        <w:jc w:val="both"/>
        <w:rPr>
          <w:rFonts w:ascii="Century Gothic" w:hAnsi="Century Gothic"/>
          <w:szCs w:val="26"/>
        </w:rPr>
      </w:pPr>
      <w:r>
        <w:rPr>
          <w:rFonts w:ascii="Century Gothic" w:hAnsi="Century Gothic"/>
          <w:szCs w:val="26"/>
        </w:rPr>
        <w:t xml:space="preserve">Though the SVPI Airport does not have in-house boarding facilities, hotel bookings </w:t>
      </w:r>
      <w:r w:rsidR="0067363A">
        <w:rPr>
          <w:rFonts w:ascii="Century Gothic" w:hAnsi="Century Gothic"/>
          <w:szCs w:val="26"/>
        </w:rPr>
        <w:t xml:space="preserve">may </w:t>
      </w:r>
      <w:r>
        <w:rPr>
          <w:rFonts w:ascii="Century Gothic" w:hAnsi="Century Gothic"/>
          <w:szCs w:val="26"/>
        </w:rPr>
        <w:t>be made at the tourist information counters at the airport. A number of hotels, suited to various budgets</w:t>
      </w:r>
      <w:r w:rsidR="0067363A">
        <w:rPr>
          <w:rFonts w:ascii="Century Gothic" w:hAnsi="Century Gothic"/>
          <w:szCs w:val="26"/>
        </w:rPr>
        <w:t>,</w:t>
      </w:r>
      <w:r>
        <w:rPr>
          <w:rFonts w:ascii="Century Gothic" w:hAnsi="Century Gothic"/>
          <w:szCs w:val="26"/>
        </w:rPr>
        <w:t xml:space="preserve"> are located close to the airport. Some of the luxury hotels include Comfort Inn Sunset, Pristine Residency, and Gateway Hotel Ummed Ahmedabad. Budget travelers </w:t>
      </w:r>
      <w:r w:rsidR="0067363A">
        <w:rPr>
          <w:rFonts w:ascii="Century Gothic" w:hAnsi="Century Gothic"/>
          <w:szCs w:val="26"/>
        </w:rPr>
        <w:t xml:space="preserve">may </w:t>
      </w:r>
      <w:r>
        <w:rPr>
          <w:rFonts w:ascii="Century Gothic" w:hAnsi="Century Gothic"/>
          <w:szCs w:val="26"/>
        </w:rPr>
        <w:t xml:space="preserve">enjoy a comfortable stay at Hotel Airport Residency, RJ Residency, and other such places. </w:t>
      </w:r>
    </w:p>
    <w:p w:rsidR="00E16908" w:rsidRDefault="00E5545A" w:rsidP="00516B68">
      <w:pPr>
        <w:spacing w:line="240" w:lineRule="auto"/>
        <w:jc w:val="both"/>
        <w:rPr>
          <w:rFonts w:ascii="Century Gothic" w:hAnsi="Century Gothic"/>
          <w:b/>
          <w:szCs w:val="26"/>
        </w:rPr>
      </w:pPr>
      <w:r>
        <w:rPr>
          <w:rFonts w:ascii="Century Gothic" w:hAnsi="Century Gothic"/>
          <w:b/>
          <w:szCs w:val="26"/>
        </w:rPr>
        <w:t>Helpful Tips</w:t>
      </w:r>
    </w:p>
    <w:p w:rsidR="00E16908" w:rsidRDefault="00E5545A" w:rsidP="00E16908">
      <w:pPr>
        <w:pStyle w:val="ListParagraph"/>
        <w:numPr>
          <w:ilvl w:val="0"/>
          <w:numId w:val="1"/>
        </w:numPr>
        <w:spacing w:line="240" w:lineRule="auto"/>
        <w:jc w:val="both"/>
        <w:rPr>
          <w:rFonts w:ascii="Century Gothic" w:hAnsi="Century Gothic"/>
          <w:szCs w:val="26"/>
        </w:rPr>
      </w:pPr>
      <w:r>
        <w:rPr>
          <w:rFonts w:ascii="Century Gothic" w:hAnsi="Century Gothic"/>
          <w:szCs w:val="26"/>
        </w:rPr>
        <w:t>As there are separate terminals for domestic and international flights, transit passengers are advised to verify the</w:t>
      </w:r>
      <w:r w:rsidR="0067363A">
        <w:rPr>
          <w:rFonts w:ascii="Century Gothic" w:hAnsi="Century Gothic"/>
          <w:szCs w:val="26"/>
        </w:rPr>
        <w:t>ir</w:t>
      </w:r>
      <w:r>
        <w:rPr>
          <w:rFonts w:ascii="Century Gothic" w:hAnsi="Century Gothic"/>
          <w:szCs w:val="26"/>
        </w:rPr>
        <w:t xml:space="preserve"> sc</w:t>
      </w:r>
      <w:r w:rsidR="0067363A">
        <w:rPr>
          <w:rFonts w:ascii="Century Gothic" w:hAnsi="Century Gothic"/>
          <w:szCs w:val="26"/>
        </w:rPr>
        <w:t>hedules to avoid missing flights</w:t>
      </w:r>
    </w:p>
    <w:p w:rsidR="001E6D89" w:rsidRDefault="00E5545A" w:rsidP="001E6D89">
      <w:pPr>
        <w:spacing w:line="240" w:lineRule="auto"/>
        <w:jc w:val="both"/>
        <w:rPr>
          <w:rFonts w:ascii="Century Gothic" w:hAnsi="Century Gothic"/>
          <w:b/>
          <w:szCs w:val="26"/>
        </w:rPr>
      </w:pPr>
      <w:r>
        <w:rPr>
          <w:rFonts w:ascii="Century Gothic" w:hAnsi="Century Gothic"/>
          <w:b/>
          <w:szCs w:val="26"/>
        </w:rPr>
        <w:t>Nearby Attractions</w:t>
      </w:r>
    </w:p>
    <w:p w:rsidR="001E6D89" w:rsidRPr="001E6D89" w:rsidRDefault="0067363A" w:rsidP="001E6D89">
      <w:pPr>
        <w:spacing w:line="240" w:lineRule="auto"/>
        <w:jc w:val="both"/>
        <w:rPr>
          <w:rStyle w:val="Emphasis"/>
          <w:i w:val="0"/>
        </w:rPr>
      </w:pPr>
      <w:r>
        <w:rPr>
          <w:rFonts w:ascii="Century Gothic" w:hAnsi="Century Gothic"/>
          <w:szCs w:val="26"/>
        </w:rPr>
        <w:t xml:space="preserve">While business travelers throng to the commercial hub of Gujarat, tourists also visit </w:t>
      </w:r>
      <w:r w:rsidR="00E5545A">
        <w:rPr>
          <w:rFonts w:ascii="Century Gothic" w:hAnsi="Century Gothic"/>
          <w:szCs w:val="26"/>
        </w:rPr>
        <w:t xml:space="preserve">Ahmedabad for its cultural and historical significance. The Gandhi Ashram, Sidi Sayid Mosque, and Calico Museum are some of the popular attractions </w:t>
      </w:r>
      <w:r w:rsidR="00861922">
        <w:rPr>
          <w:rFonts w:ascii="Century Gothic" w:hAnsi="Century Gothic"/>
          <w:szCs w:val="26"/>
        </w:rPr>
        <w:t>near the airport</w:t>
      </w:r>
      <w:r w:rsidR="00E5545A">
        <w:rPr>
          <w:rFonts w:ascii="Century Gothic" w:hAnsi="Century Gothic"/>
          <w:szCs w:val="26"/>
        </w:rPr>
        <w:t>.</w:t>
      </w:r>
    </w:p>
    <w:sectPr w:rsidR="001E6D89" w:rsidRPr="001E6D89" w:rsidSect="000E56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4D5C57"/>
    <w:multiLevelType w:val="hybridMultilevel"/>
    <w:tmpl w:val="98E40A9E"/>
    <w:lvl w:ilvl="0" w:tplc="346219B2">
      <w:start w:val="1"/>
      <w:numFmt w:val="bullet"/>
      <w:lvlText w:val=""/>
      <w:lvlJc w:val="left"/>
      <w:pPr>
        <w:ind w:left="720" w:hanging="360"/>
      </w:pPr>
      <w:rPr>
        <w:rFonts w:ascii="Symbol" w:hAnsi="Symbol" w:hint="default"/>
      </w:rPr>
    </w:lvl>
    <w:lvl w:ilvl="1" w:tplc="1988CA36" w:tentative="1">
      <w:start w:val="1"/>
      <w:numFmt w:val="bullet"/>
      <w:lvlText w:val="o"/>
      <w:lvlJc w:val="left"/>
      <w:pPr>
        <w:ind w:left="1440" w:hanging="360"/>
      </w:pPr>
      <w:rPr>
        <w:rFonts w:ascii="Courier New" w:hAnsi="Courier New" w:cs="Courier New" w:hint="default"/>
      </w:rPr>
    </w:lvl>
    <w:lvl w:ilvl="2" w:tplc="EE7491FC" w:tentative="1">
      <w:start w:val="1"/>
      <w:numFmt w:val="bullet"/>
      <w:lvlText w:val=""/>
      <w:lvlJc w:val="left"/>
      <w:pPr>
        <w:ind w:left="2160" w:hanging="360"/>
      </w:pPr>
      <w:rPr>
        <w:rFonts w:ascii="Wingdings" w:hAnsi="Wingdings" w:hint="default"/>
      </w:rPr>
    </w:lvl>
    <w:lvl w:ilvl="3" w:tplc="08FC038E" w:tentative="1">
      <w:start w:val="1"/>
      <w:numFmt w:val="bullet"/>
      <w:lvlText w:val=""/>
      <w:lvlJc w:val="left"/>
      <w:pPr>
        <w:ind w:left="2880" w:hanging="360"/>
      </w:pPr>
      <w:rPr>
        <w:rFonts w:ascii="Symbol" w:hAnsi="Symbol" w:hint="default"/>
      </w:rPr>
    </w:lvl>
    <w:lvl w:ilvl="4" w:tplc="CDFE15FE" w:tentative="1">
      <w:start w:val="1"/>
      <w:numFmt w:val="bullet"/>
      <w:lvlText w:val="o"/>
      <w:lvlJc w:val="left"/>
      <w:pPr>
        <w:ind w:left="3600" w:hanging="360"/>
      </w:pPr>
      <w:rPr>
        <w:rFonts w:ascii="Courier New" w:hAnsi="Courier New" w:cs="Courier New" w:hint="default"/>
      </w:rPr>
    </w:lvl>
    <w:lvl w:ilvl="5" w:tplc="F9AE35AA" w:tentative="1">
      <w:start w:val="1"/>
      <w:numFmt w:val="bullet"/>
      <w:lvlText w:val=""/>
      <w:lvlJc w:val="left"/>
      <w:pPr>
        <w:ind w:left="4320" w:hanging="360"/>
      </w:pPr>
      <w:rPr>
        <w:rFonts w:ascii="Wingdings" w:hAnsi="Wingdings" w:hint="default"/>
      </w:rPr>
    </w:lvl>
    <w:lvl w:ilvl="6" w:tplc="4118BAA8" w:tentative="1">
      <w:start w:val="1"/>
      <w:numFmt w:val="bullet"/>
      <w:lvlText w:val=""/>
      <w:lvlJc w:val="left"/>
      <w:pPr>
        <w:ind w:left="5040" w:hanging="360"/>
      </w:pPr>
      <w:rPr>
        <w:rFonts w:ascii="Symbol" w:hAnsi="Symbol" w:hint="default"/>
      </w:rPr>
    </w:lvl>
    <w:lvl w:ilvl="7" w:tplc="7136B514" w:tentative="1">
      <w:start w:val="1"/>
      <w:numFmt w:val="bullet"/>
      <w:lvlText w:val="o"/>
      <w:lvlJc w:val="left"/>
      <w:pPr>
        <w:ind w:left="5760" w:hanging="360"/>
      </w:pPr>
      <w:rPr>
        <w:rFonts w:ascii="Courier New" w:hAnsi="Courier New" w:cs="Courier New" w:hint="default"/>
      </w:rPr>
    </w:lvl>
    <w:lvl w:ilvl="8" w:tplc="357895B6"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0E562E"/>
    <w:rsid w:val="000E562E"/>
    <w:rsid w:val="0024658B"/>
    <w:rsid w:val="00336F7D"/>
    <w:rsid w:val="0067363A"/>
    <w:rsid w:val="006F36A4"/>
    <w:rsid w:val="00861922"/>
    <w:rsid w:val="00AA501F"/>
    <w:rsid w:val="00D11EA0"/>
    <w:rsid w:val="00DA2DED"/>
    <w:rsid w:val="00E5545A"/>
    <w:rsid w:val="00F735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6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08"/>
    <w:pPr>
      <w:ind w:left="720"/>
      <w:contextualSpacing/>
    </w:pPr>
  </w:style>
  <w:style w:type="character" w:styleId="Emphasis">
    <w:name w:val="Emphasis"/>
    <w:basedOn w:val="DefaultParagraphFont"/>
    <w:uiPriority w:val="20"/>
    <w:qFormat/>
    <w:rsid w:val="001E6D89"/>
    <w:rPr>
      <w:i/>
      <w:iCs/>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0E562E"/>
    <w:pPr>
      <w:spacing w:line="240" w:lineRule="auto"/>
    </w:pPr>
    <w:rPr>
      <w:sz w:val="20"/>
      <w:szCs w:val="20"/>
    </w:rPr>
  </w:style>
  <w:style w:type="character" w:customStyle="1" w:styleId="CommentTextChar">
    <w:name w:val="Comment Text Char"/>
    <w:basedOn w:val="DefaultParagraphFont"/>
    <w:link w:val="CommentText"/>
    <w:uiPriority w:val="99"/>
    <w:semiHidden/>
    <w:rsid w:val="000E562E"/>
    <w:rPr>
      <w:sz w:val="20"/>
      <w:szCs w:val="20"/>
    </w:rPr>
  </w:style>
  <w:style w:type="paragraph" w:styleId="BalloonText">
    <w:name w:val="Balloon Text"/>
    <w:basedOn w:val="Normal"/>
    <w:link w:val="BalloonTextChar"/>
    <w:uiPriority w:val="99"/>
    <w:semiHidden/>
    <w:unhideWhenUsed/>
    <w:rsid w:val="00AA5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01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61922"/>
    <w:rPr>
      <w:b/>
      <w:bCs/>
    </w:rPr>
  </w:style>
  <w:style w:type="character" w:customStyle="1" w:styleId="CommentSubjectChar">
    <w:name w:val="Comment Subject Char"/>
    <w:basedOn w:val="CommentTextChar"/>
    <w:link w:val="CommentSubject"/>
    <w:uiPriority w:val="99"/>
    <w:semiHidden/>
    <w:rsid w:val="0086192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6</cp:revision>
  <dcterms:created xsi:type="dcterms:W3CDTF">2015-08-28T13:45:00Z</dcterms:created>
  <dcterms:modified xsi:type="dcterms:W3CDTF">2015-08-31T08:04:00Z</dcterms:modified>
</cp:coreProperties>
</file>