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5D7DAB"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Dr. Babasaheb Ambedkar International Airport</w:t>
      </w:r>
    </w:p>
    <w:p w:rsidR="00716B0F" w:rsidRDefault="005D7DAB" w:rsidP="00716B0F">
      <w:pPr>
        <w:spacing w:line="240" w:lineRule="auto"/>
        <w:jc w:val="both"/>
        <w:rPr>
          <w:rFonts w:ascii="Century Gothic" w:hAnsi="Century Gothic"/>
          <w:b/>
          <w:szCs w:val="26"/>
        </w:rPr>
      </w:pPr>
      <w:r>
        <w:rPr>
          <w:rFonts w:ascii="Century Gothic" w:hAnsi="Century Gothic"/>
          <w:b/>
          <w:szCs w:val="26"/>
        </w:rPr>
        <w:t>Dr. Babasaheb Ambedkar International Airport (NAG)</w:t>
      </w:r>
    </w:p>
    <w:p w:rsidR="00CA53A8" w:rsidRDefault="005D7DAB" w:rsidP="00AB1D2C">
      <w:pPr>
        <w:spacing w:line="240" w:lineRule="auto"/>
        <w:jc w:val="both"/>
        <w:rPr>
          <w:rFonts w:ascii="Century Gothic" w:hAnsi="Century Gothic"/>
          <w:szCs w:val="26"/>
        </w:rPr>
      </w:pPr>
      <w:r>
        <w:rPr>
          <w:rFonts w:ascii="Century Gothic" w:hAnsi="Century Gothic"/>
          <w:szCs w:val="26"/>
        </w:rPr>
        <w:t xml:space="preserve">The Dr. Babasaheb Ambedkar International Airport serves the Indian city of Nagpur in Maharashtra. It was first commissioned in 1917 – 18 during the First World War. During the Second World War, this airport was used as a staging base. The airport </w:t>
      </w:r>
      <w:r w:rsidR="00A546B2">
        <w:rPr>
          <w:rFonts w:ascii="Century Gothic" w:hAnsi="Century Gothic"/>
          <w:szCs w:val="26"/>
        </w:rPr>
        <w:t xml:space="preserve">was </w:t>
      </w:r>
      <w:r>
        <w:rPr>
          <w:rFonts w:ascii="Century Gothic" w:hAnsi="Century Gothic"/>
          <w:szCs w:val="26"/>
        </w:rPr>
        <w:t xml:space="preserve">named after the Chief Architect of the Indian Constitution, Dr. Babasaheb Ambedkar in 2005. It </w:t>
      </w:r>
      <w:r w:rsidR="00A546B2">
        <w:rPr>
          <w:rFonts w:ascii="Century Gothic" w:hAnsi="Century Gothic"/>
          <w:szCs w:val="26"/>
        </w:rPr>
        <w:t xml:space="preserve">is </w:t>
      </w:r>
      <w:r>
        <w:rPr>
          <w:rFonts w:ascii="Century Gothic" w:hAnsi="Century Gothic"/>
          <w:szCs w:val="26"/>
        </w:rPr>
        <w:t xml:space="preserve">spread over 1,460 acres and is </w:t>
      </w:r>
      <w:r w:rsidR="00A546B2">
        <w:rPr>
          <w:rFonts w:ascii="Century Gothic" w:hAnsi="Century Gothic"/>
          <w:szCs w:val="26"/>
        </w:rPr>
        <w:t xml:space="preserve">also </w:t>
      </w:r>
      <w:r>
        <w:rPr>
          <w:rFonts w:ascii="Century Gothic" w:hAnsi="Century Gothic"/>
          <w:szCs w:val="26"/>
        </w:rPr>
        <w:t>the home to AFS Nagpur of the Indian Air Force.</w:t>
      </w:r>
    </w:p>
    <w:p w:rsidR="00FC0E60" w:rsidRDefault="005D7DAB" w:rsidP="00AB1D2C">
      <w:pPr>
        <w:spacing w:line="240" w:lineRule="auto"/>
        <w:jc w:val="both"/>
        <w:rPr>
          <w:rFonts w:ascii="Century Gothic" w:hAnsi="Century Gothic"/>
          <w:szCs w:val="26"/>
        </w:rPr>
      </w:pPr>
      <w:r>
        <w:rPr>
          <w:rFonts w:ascii="Century Gothic" w:hAnsi="Century Gothic"/>
          <w:szCs w:val="26"/>
        </w:rPr>
        <w:t>The new terminal building was inaugurated in April 2008 with the upgradation and modification costs estimated at USD 12 million. American aircraft manufacturing company Boeing has built a maintenance, repair, and overhaul (MRO) facility at the Dr. Babasaheb Ambedkar International Airport covering an area of 50 acres. In addition, MRO unit by Air India started operations earlier this year.</w:t>
      </w:r>
    </w:p>
    <w:p w:rsidR="003E1806" w:rsidRDefault="005D7DAB" w:rsidP="00AB1D2C">
      <w:pPr>
        <w:spacing w:line="240" w:lineRule="auto"/>
        <w:jc w:val="both"/>
        <w:rPr>
          <w:rFonts w:ascii="Century Gothic" w:hAnsi="Century Gothic"/>
          <w:b/>
          <w:szCs w:val="26"/>
        </w:rPr>
      </w:pPr>
      <w:r>
        <w:rPr>
          <w:rFonts w:ascii="Century Gothic" w:hAnsi="Century Gothic"/>
          <w:b/>
          <w:szCs w:val="26"/>
        </w:rPr>
        <w:t>Flight Information</w:t>
      </w:r>
    </w:p>
    <w:p w:rsidR="00CA53A8" w:rsidRDefault="005D7DAB">
      <w:pPr>
        <w:spacing w:line="240" w:lineRule="auto"/>
        <w:jc w:val="both"/>
        <w:rPr>
          <w:rFonts w:ascii="Century Gothic" w:hAnsi="Century Gothic"/>
          <w:szCs w:val="26"/>
        </w:rPr>
      </w:pPr>
      <w:r>
        <w:rPr>
          <w:rFonts w:ascii="Century Gothic" w:hAnsi="Century Gothic"/>
          <w:szCs w:val="26"/>
        </w:rPr>
        <w:t xml:space="preserve">The Dr. Babasaheb Ambedkar International Airport is completely functional </w:t>
      </w:r>
      <w:r w:rsidR="00A546B2">
        <w:rPr>
          <w:rFonts w:ascii="Century Gothic" w:hAnsi="Century Gothic"/>
          <w:szCs w:val="26"/>
        </w:rPr>
        <w:t>for</w:t>
      </w:r>
      <w:r>
        <w:rPr>
          <w:rFonts w:ascii="Century Gothic" w:hAnsi="Century Gothic"/>
          <w:szCs w:val="26"/>
        </w:rPr>
        <w:t xml:space="preserve"> domestic as well as international flights. Several major airlines </w:t>
      </w:r>
      <w:r w:rsidR="00A546B2">
        <w:rPr>
          <w:rFonts w:ascii="Century Gothic" w:hAnsi="Century Gothic"/>
          <w:szCs w:val="26"/>
        </w:rPr>
        <w:t xml:space="preserve">offer </w:t>
      </w:r>
      <w:r>
        <w:rPr>
          <w:rFonts w:ascii="Century Gothic" w:hAnsi="Century Gothic"/>
          <w:szCs w:val="26"/>
        </w:rPr>
        <w:t>flight</w:t>
      </w:r>
      <w:r w:rsidR="00A546B2">
        <w:rPr>
          <w:rFonts w:ascii="Century Gothic" w:hAnsi="Century Gothic"/>
          <w:szCs w:val="26"/>
        </w:rPr>
        <w:t xml:space="preserve"> </w:t>
      </w:r>
      <w:r>
        <w:rPr>
          <w:rFonts w:ascii="Century Gothic" w:hAnsi="Century Gothic"/>
          <w:szCs w:val="26"/>
        </w:rPr>
        <w:t>s</w:t>
      </w:r>
      <w:r w:rsidR="00A546B2">
        <w:rPr>
          <w:rFonts w:ascii="Century Gothic" w:hAnsi="Century Gothic"/>
          <w:szCs w:val="26"/>
        </w:rPr>
        <w:t>ervices from the airport</w:t>
      </w:r>
      <w:r>
        <w:rPr>
          <w:rFonts w:ascii="Century Gothic" w:hAnsi="Century Gothic"/>
          <w:szCs w:val="26"/>
        </w:rPr>
        <w:t xml:space="preserve"> to all the major cities of India</w:t>
      </w:r>
      <w:r w:rsidR="00A546B2">
        <w:rPr>
          <w:rFonts w:ascii="Century Gothic" w:hAnsi="Century Gothic"/>
          <w:szCs w:val="26"/>
        </w:rPr>
        <w:t xml:space="preserve"> and these </w:t>
      </w:r>
      <w:r>
        <w:rPr>
          <w:rFonts w:ascii="Century Gothic" w:hAnsi="Century Gothic"/>
          <w:szCs w:val="26"/>
        </w:rPr>
        <w:t>include Air India, Jet Airways, Go Air, Indigo, Jet Lite, and Spice Jet. International destinations are serviced by airlines like Qatar Airways and Air Arabia.</w:t>
      </w:r>
    </w:p>
    <w:p w:rsidR="003B68FF" w:rsidRDefault="005D7DAB">
      <w:pPr>
        <w:spacing w:line="240" w:lineRule="auto"/>
        <w:jc w:val="both"/>
        <w:rPr>
          <w:rFonts w:ascii="Century Gothic" w:hAnsi="Century Gothic"/>
          <w:szCs w:val="26"/>
        </w:rPr>
      </w:pPr>
      <w:r>
        <w:rPr>
          <w:rFonts w:ascii="Century Gothic" w:hAnsi="Century Gothic"/>
          <w:szCs w:val="26"/>
        </w:rPr>
        <w:t>Common routes serviced by domestic airlines include Delhi, Mumbai, Ahmedabad, Kolkata, Chennai and Bengaluru. Flights are also available from Nagpur to Cochin, Guwahati, Goa, and Hyderabad. International flights from the Dr. Babasaheb Ambedkar International Airport include flights to Shanghai, London, Singapore, Bangkok, Beijing, Paris, Frankfurt, Madrid, Amsterdam, and Zurich.</w:t>
      </w:r>
    </w:p>
    <w:p w:rsidR="00CA53A8" w:rsidRDefault="005D7DAB">
      <w:pPr>
        <w:spacing w:line="240" w:lineRule="auto"/>
        <w:jc w:val="both"/>
        <w:rPr>
          <w:rFonts w:ascii="Century Gothic" w:hAnsi="Century Gothic"/>
          <w:b/>
          <w:szCs w:val="26"/>
        </w:rPr>
      </w:pPr>
      <w:r>
        <w:rPr>
          <w:rFonts w:ascii="Century Gothic" w:hAnsi="Century Gothic"/>
          <w:b/>
          <w:szCs w:val="26"/>
        </w:rPr>
        <w:t>Terminals</w:t>
      </w:r>
    </w:p>
    <w:p w:rsidR="00154996" w:rsidRDefault="005D7DAB">
      <w:pPr>
        <w:spacing w:line="240" w:lineRule="auto"/>
        <w:jc w:val="both"/>
        <w:rPr>
          <w:rFonts w:ascii="Century Gothic" w:hAnsi="Century Gothic"/>
          <w:szCs w:val="26"/>
        </w:rPr>
      </w:pPr>
      <w:r>
        <w:rPr>
          <w:rFonts w:ascii="Century Gothic" w:eastAsia="Century Gothic" w:hAnsi="Century Gothic" w:cs="Century Gothic"/>
        </w:rPr>
        <w:t xml:space="preserve">Terminal 1 is the domestic terminal and </w:t>
      </w:r>
      <w:r w:rsidR="00A546B2">
        <w:rPr>
          <w:rFonts w:ascii="Century Gothic" w:eastAsia="Century Gothic" w:hAnsi="Century Gothic" w:cs="Century Gothic"/>
        </w:rPr>
        <w:t xml:space="preserve">operates </w:t>
      </w:r>
      <w:r>
        <w:rPr>
          <w:rFonts w:ascii="Century Gothic" w:eastAsia="Century Gothic" w:hAnsi="Century Gothic" w:cs="Century Gothic"/>
        </w:rPr>
        <w:t xml:space="preserve">flights to 16 cities in the country. The domestic terminal has 2 boarding gates </w:t>
      </w:r>
      <w:r w:rsidR="00A546B2">
        <w:rPr>
          <w:rFonts w:ascii="Century Gothic" w:eastAsia="Century Gothic" w:hAnsi="Century Gothic" w:cs="Century Gothic"/>
        </w:rPr>
        <w:t xml:space="preserve">as well as </w:t>
      </w:r>
      <w:r>
        <w:rPr>
          <w:rFonts w:ascii="Century Gothic" w:eastAsia="Century Gothic" w:hAnsi="Century Gothic" w:cs="Century Gothic"/>
        </w:rPr>
        <w:t xml:space="preserve">an additional gate for emergencies. Covering an area of 7,000 square meters, the domestic terminal at </w:t>
      </w:r>
      <w:r>
        <w:rPr>
          <w:rFonts w:ascii="Century Gothic" w:hAnsi="Century Gothic"/>
          <w:szCs w:val="26"/>
        </w:rPr>
        <w:t>Dr. Babasaheb Ambedkar International Airport is located on the ground floor. Terminal capacity is 325 aircraft for arrivals and departures, respectively.</w:t>
      </w:r>
    </w:p>
    <w:p w:rsidR="00FB5419" w:rsidRDefault="005D7DAB">
      <w:pPr>
        <w:spacing w:line="240" w:lineRule="auto"/>
        <w:jc w:val="both"/>
        <w:rPr>
          <w:rFonts w:ascii="Century Gothic" w:hAnsi="Century Gothic"/>
          <w:szCs w:val="26"/>
        </w:rPr>
      </w:pPr>
      <w:r>
        <w:rPr>
          <w:rFonts w:ascii="Century Gothic" w:hAnsi="Century Gothic"/>
          <w:szCs w:val="26"/>
        </w:rPr>
        <w:t xml:space="preserve">Terminal 2 at the </w:t>
      </w:r>
      <w:r w:rsidR="00165EE5">
        <w:rPr>
          <w:rFonts w:ascii="Century Gothic" w:hAnsi="Century Gothic"/>
          <w:szCs w:val="26"/>
        </w:rPr>
        <w:t>a</w:t>
      </w:r>
      <w:r>
        <w:rPr>
          <w:rFonts w:ascii="Century Gothic" w:hAnsi="Century Gothic"/>
          <w:szCs w:val="26"/>
        </w:rPr>
        <w:t xml:space="preserve">irport is for international flights with a capacity of 325 aircraft for departures and arrivals. This terminal also </w:t>
      </w:r>
      <w:r w:rsidR="00EB6E49">
        <w:rPr>
          <w:rFonts w:ascii="Century Gothic" w:hAnsi="Century Gothic"/>
          <w:szCs w:val="26"/>
        </w:rPr>
        <w:t xml:space="preserve">has </w:t>
      </w:r>
      <w:r>
        <w:rPr>
          <w:rFonts w:ascii="Century Gothic" w:hAnsi="Century Gothic"/>
          <w:szCs w:val="26"/>
        </w:rPr>
        <w:t>2 boarding gates and one emergency gate.</w:t>
      </w:r>
      <w:bookmarkStart w:id="0" w:name="_GoBack"/>
      <w:bookmarkEnd w:id="0"/>
    </w:p>
    <w:p w:rsidR="00506C53" w:rsidRDefault="005D7DAB">
      <w:pPr>
        <w:spacing w:line="240" w:lineRule="auto"/>
        <w:jc w:val="both"/>
        <w:rPr>
          <w:rFonts w:ascii="Century Gothic" w:hAnsi="Century Gothic"/>
          <w:szCs w:val="26"/>
        </w:rPr>
      </w:pPr>
      <w:r>
        <w:rPr>
          <w:rFonts w:ascii="Century Gothic" w:hAnsi="Century Gothic"/>
          <w:szCs w:val="26"/>
        </w:rPr>
        <w:t xml:space="preserve">There are 13 check-in counters at the </w:t>
      </w:r>
      <w:r w:rsidR="00165EE5">
        <w:rPr>
          <w:rFonts w:ascii="Century Gothic" w:hAnsi="Century Gothic"/>
          <w:szCs w:val="26"/>
        </w:rPr>
        <w:t>a</w:t>
      </w:r>
      <w:r>
        <w:rPr>
          <w:rFonts w:ascii="Century Gothic" w:hAnsi="Century Gothic"/>
          <w:szCs w:val="26"/>
        </w:rPr>
        <w:t xml:space="preserve">irport. </w:t>
      </w:r>
      <w:r w:rsidR="00165EE5">
        <w:rPr>
          <w:rFonts w:ascii="Century Gothic" w:hAnsi="Century Gothic"/>
          <w:szCs w:val="26"/>
        </w:rPr>
        <w:t>In addition, it</w:t>
      </w:r>
      <w:r>
        <w:rPr>
          <w:rFonts w:ascii="Century Gothic" w:hAnsi="Century Gothic"/>
          <w:szCs w:val="26"/>
        </w:rPr>
        <w:t xml:space="preserve"> </w:t>
      </w:r>
      <w:r w:rsidR="00EB6E49">
        <w:rPr>
          <w:rFonts w:ascii="Century Gothic" w:hAnsi="Century Gothic"/>
          <w:szCs w:val="26"/>
        </w:rPr>
        <w:t xml:space="preserve">has </w:t>
      </w:r>
      <w:r>
        <w:rPr>
          <w:rFonts w:ascii="Century Gothic" w:hAnsi="Century Gothic"/>
          <w:szCs w:val="26"/>
        </w:rPr>
        <w:t>9 immigration, 6 customs, and 3 security counters for the convenience of travelers.</w:t>
      </w:r>
    </w:p>
    <w:p w:rsidR="004B70A3" w:rsidRDefault="005D7DAB">
      <w:pPr>
        <w:spacing w:line="240" w:lineRule="auto"/>
        <w:jc w:val="both"/>
        <w:rPr>
          <w:rFonts w:ascii="Century Gothic" w:hAnsi="Century Gothic"/>
          <w:b/>
          <w:szCs w:val="26"/>
        </w:rPr>
      </w:pPr>
      <w:r>
        <w:rPr>
          <w:rFonts w:ascii="Century Gothic" w:hAnsi="Century Gothic"/>
          <w:b/>
          <w:szCs w:val="26"/>
        </w:rPr>
        <w:t>Traveling Around</w:t>
      </w:r>
    </w:p>
    <w:p w:rsidR="004B70A3" w:rsidRDefault="005D7DAB">
      <w:pPr>
        <w:spacing w:line="240" w:lineRule="auto"/>
        <w:jc w:val="both"/>
        <w:rPr>
          <w:rFonts w:ascii="Century Gothic" w:hAnsi="Century Gothic"/>
          <w:szCs w:val="26"/>
        </w:rPr>
      </w:pPr>
      <w:r>
        <w:rPr>
          <w:rFonts w:ascii="Century Gothic" w:hAnsi="Century Gothic"/>
          <w:szCs w:val="26"/>
        </w:rPr>
        <w:t>City bus services are available from the Dr. Babasaheb Ambedkar International Airport. Additionally, passengers can avail car rental and inter-state car or taxi services from the airport itself.</w:t>
      </w:r>
    </w:p>
    <w:p w:rsidR="00B862BA" w:rsidRDefault="005D7DAB">
      <w:pPr>
        <w:spacing w:line="240" w:lineRule="auto"/>
        <w:jc w:val="both"/>
        <w:rPr>
          <w:rFonts w:ascii="Century Gothic" w:hAnsi="Century Gothic"/>
          <w:b/>
          <w:szCs w:val="26"/>
        </w:rPr>
      </w:pPr>
      <w:r>
        <w:rPr>
          <w:rFonts w:ascii="Century Gothic" w:hAnsi="Century Gothic"/>
          <w:b/>
          <w:szCs w:val="26"/>
        </w:rPr>
        <w:lastRenderedPageBreak/>
        <w:t>Services and Facilities</w:t>
      </w:r>
    </w:p>
    <w:p w:rsidR="00AB6863" w:rsidRDefault="005D7DAB" w:rsidP="00AB6863">
      <w:pPr>
        <w:spacing w:line="240" w:lineRule="auto"/>
        <w:jc w:val="both"/>
        <w:rPr>
          <w:rFonts w:ascii="Century Gothic" w:hAnsi="Century Gothic"/>
          <w:szCs w:val="26"/>
        </w:rPr>
      </w:pPr>
      <w:r>
        <w:rPr>
          <w:rFonts w:ascii="Century Gothic" w:hAnsi="Century Gothic"/>
          <w:szCs w:val="26"/>
        </w:rPr>
        <w:t xml:space="preserve">All essential services are available at the </w:t>
      </w:r>
      <w:r w:rsidR="00165EE5">
        <w:rPr>
          <w:rFonts w:ascii="Century Gothic" w:hAnsi="Century Gothic"/>
          <w:szCs w:val="26"/>
        </w:rPr>
        <w:t>a</w:t>
      </w:r>
      <w:r>
        <w:rPr>
          <w:rFonts w:ascii="Century Gothic" w:hAnsi="Century Gothic"/>
          <w:szCs w:val="26"/>
        </w:rPr>
        <w:t>irport. Baggage services are offered by MIHAN (Multi-modal International Cargo Hub and Airport) authority. Escorts are also available for transporting your luggage to the trolley center. Both international and domestic terminals provide X-ray baggage scanners.</w:t>
      </w:r>
    </w:p>
    <w:p w:rsidR="007475CD" w:rsidRDefault="005D7DAB" w:rsidP="00AB6863">
      <w:pPr>
        <w:spacing w:line="240" w:lineRule="auto"/>
        <w:jc w:val="both"/>
        <w:rPr>
          <w:rFonts w:ascii="Century Gothic" w:hAnsi="Century Gothic"/>
          <w:szCs w:val="26"/>
        </w:rPr>
      </w:pPr>
      <w:r>
        <w:rPr>
          <w:rFonts w:ascii="Century Gothic" w:hAnsi="Century Gothic"/>
          <w:szCs w:val="26"/>
        </w:rPr>
        <w:t>Additional services, such as postal services, first-aid room</w:t>
      </w:r>
      <w:r w:rsidR="00EB6E49">
        <w:rPr>
          <w:rFonts w:ascii="Century Gothic" w:hAnsi="Century Gothic"/>
          <w:szCs w:val="26"/>
        </w:rPr>
        <w:t>s</w:t>
      </w:r>
      <w:r>
        <w:rPr>
          <w:rFonts w:ascii="Century Gothic" w:hAnsi="Century Gothic"/>
          <w:szCs w:val="26"/>
        </w:rPr>
        <w:t>, and local, STD, FAX, and ISD</w:t>
      </w:r>
      <w:r w:rsidR="00EB6E49">
        <w:rPr>
          <w:rFonts w:ascii="Century Gothic" w:hAnsi="Century Gothic"/>
          <w:szCs w:val="26"/>
        </w:rPr>
        <w:t xml:space="preserve"> telecommunication</w:t>
      </w:r>
      <w:r>
        <w:rPr>
          <w:rFonts w:ascii="Century Gothic" w:hAnsi="Century Gothic"/>
          <w:szCs w:val="26"/>
        </w:rPr>
        <w:t xml:space="preserve"> facilities are available at the </w:t>
      </w:r>
      <w:r w:rsidR="00165EE5">
        <w:rPr>
          <w:rFonts w:ascii="Century Gothic" w:hAnsi="Century Gothic"/>
          <w:szCs w:val="26"/>
        </w:rPr>
        <w:t>a</w:t>
      </w:r>
      <w:r>
        <w:rPr>
          <w:rFonts w:ascii="Century Gothic" w:hAnsi="Century Gothic"/>
          <w:szCs w:val="26"/>
        </w:rPr>
        <w:t>irport.</w:t>
      </w:r>
    </w:p>
    <w:p w:rsidR="00B862BA" w:rsidRDefault="005D7DAB">
      <w:pPr>
        <w:spacing w:line="240" w:lineRule="auto"/>
        <w:jc w:val="both"/>
        <w:rPr>
          <w:rFonts w:ascii="Century Gothic" w:hAnsi="Century Gothic"/>
          <w:b/>
          <w:szCs w:val="26"/>
        </w:rPr>
      </w:pPr>
      <w:r>
        <w:rPr>
          <w:rFonts w:ascii="Century Gothic" w:hAnsi="Century Gothic"/>
          <w:b/>
          <w:szCs w:val="26"/>
        </w:rPr>
        <w:t>Things to Do</w:t>
      </w:r>
    </w:p>
    <w:p w:rsidR="002D4E48" w:rsidRDefault="005D7DAB">
      <w:pPr>
        <w:spacing w:line="240" w:lineRule="auto"/>
        <w:jc w:val="both"/>
        <w:rPr>
          <w:rFonts w:ascii="Century Gothic" w:hAnsi="Century Gothic"/>
          <w:szCs w:val="26"/>
        </w:rPr>
      </w:pPr>
      <w:r>
        <w:rPr>
          <w:rFonts w:ascii="Century Gothic" w:hAnsi="Century Gothic"/>
          <w:szCs w:val="26"/>
        </w:rPr>
        <w:t xml:space="preserve">Travelers who like shopping can find several stores selling jewelry, clothing, and books. Passengers can also </w:t>
      </w:r>
      <w:r w:rsidR="00EB6E49">
        <w:rPr>
          <w:rFonts w:ascii="Century Gothic" w:hAnsi="Century Gothic"/>
          <w:szCs w:val="26"/>
        </w:rPr>
        <w:t xml:space="preserve">find </w:t>
      </w:r>
      <w:r>
        <w:rPr>
          <w:rFonts w:ascii="Century Gothic" w:hAnsi="Century Gothic"/>
          <w:szCs w:val="26"/>
        </w:rPr>
        <w:t>sumptuous food at the restaurant and snack bar run by the airport authorities.</w:t>
      </w:r>
    </w:p>
    <w:p w:rsidR="002D4E48" w:rsidRDefault="005D7DAB">
      <w:pPr>
        <w:spacing w:line="240" w:lineRule="auto"/>
        <w:jc w:val="both"/>
        <w:rPr>
          <w:rFonts w:ascii="Century Gothic" w:hAnsi="Century Gothic"/>
          <w:b/>
          <w:szCs w:val="26"/>
        </w:rPr>
      </w:pPr>
      <w:r>
        <w:rPr>
          <w:rFonts w:ascii="Century Gothic" w:hAnsi="Century Gothic"/>
          <w:b/>
          <w:szCs w:val="26"/>
        </w:rPr>
        <w:t>Hotels</w:t>
      </w:r>
    </w:p>
    <w:p w:rsidR="00B42F96" w:rsidRDefault="005D7DAB" w:rsidP="00B42F96">
      <w:pPr>
        <w:spacing w:line="240" w:lineRule="auto"/>
        <w:jc w:val="both"/>
        <w:rPr>
          <w:rFonts w:ascii="Century Gothic" w:hAnsi="Century Gothic"/>
          <w:szCs w:val="26"/>
        </w:rPr>
      </w:pPr>
      <w:r>
        <w:rPr>
          <w:rFonts w:ascii="Century Gothic" w:hAnsi="Century Gothic"/>
          <w:szCs w:val="26"/>
        </w:rPr>
        <w:t>Nagpur provides several stay options for travelers</w:t>
      </w:r>
      <w:r w:rsidR="000B3ED5">
        <w:rPr>
          <w:rFonts w:ascii="Century Gothic" w:hAnsi="Century Gothic"/>
          <w:szCs w:val="26"/>
        </w:rPr>
        <w:t>, w</w:t>
      </w:r>
      <w:r>
        <w:rPr>
          <w:rFonts w:ascii="Century Gothic" w:hAnsi="Century Gothic"/>
          <w:szCs w:val="26"/>
        </w:rPr>
        <w:t>hether you want affordable accommodation or luxury. Some options include Pride Hotel, Airport Center, VITS Nagpur, Hotel Royal Regency, Hotel Adi, Sun n Sand, and Hotel Center Point.</w:t>
      </w:r>
    </w:p>
    <w:p w:rsidR="002D4E48" w:rsidRDefault="005D7DAB" w:rsidP="00B42F96">
      <w:pPr>
        <w:spacing w:line="240" w:lineRule="auto"/>
        <w:jc w:val="both"/>
        <w:rPr>
          <w:rFonts w:ascii="Century Gothic" w:hAnsi="Century Gothic"/>
          <w:b/>
          <w:szCs w:val="26"/>
        </w:rPr>
      </w:pPr>
      <w:r>
        <w:rPr>
          <w:rFonts w:ascii="Century Gothic" w:hAnsi="Century Gothic"/>
          <w:b/>
          <w:szCs w:val="26"/>
        </w:rPr>
        <w:t>Tips for Fliers</w:t>
      </w:r>
    </w:p>
    <w:p w:rsidR="00000000" w:rsidRDefault="006000EF">
      <w:pPr>
        <w:pStyle w:val="ListParagraph"/>
        <w:numPr>
          <w:ilvl w:val="0"/>
          <w:numId w:val="3"/>
        </w:numPr>
        <w:spacing w:line="240" w:lineRule="auto"/>
        <w:jc w:val="both"/>
        <w:rPr>
          <w:rFonts w:ascii="Century Gothic" w:hAnsi="Century Gothic"/>
          <w:szCs w:val="26"/>
        </w:rPr>
      </w:pPr>
      <w:r w:rsidRPr="006000EF">
        <w:rPr>
          <w:rFonts w:ascii="Century Gothic" w:hAnsi="Century Gothic"/>
          <w:szCs w:val="26"/>
        </w:rPr>
        <w:t>Nagpur boasts of tropical wet and dry weather conditions, with hot summers and shorter winters. Travelers must plan their travel accordingly.</w:t>
      </w:r>
    </w:p>
    <w:p w:rsidR="00270C43" w:rsidRDefault="005D7DAB" w:rsidP="00270C43">
      <w:pPr>
        <w:spacing w:line="240" w:lineRule="auto"/>
        <w:jc w:val="both"/>
        <w:rPr>
          <w:rFonts w:ascii="Century Gothic" w:hAnsi="Century Gothic"/>
          <w:b/>
          <w:szCs w:val="26"/>
        </w:rPr>
      </w:pPr>
      <w:r>
        <w:rPr>
          <w:rFonts w:ascii="Century Gothic" w:hAnsi="Century Gothic"/>
          <w:b/>
          <w:szCs w:val="26"/>
        </w:rPr>
        <w:t>Nearby Attractions</w:t>
      </w:r>
    </w:p>
    <w:p w:rsidR="00270C43" w:rsidRDefault="005D7DAB" w:rsidP="00270C43">
      <w:pPr>
        <w:spacing w:line="240" w:lineRule="auto"/>
        <w:jc w:val="both"/>
        <w:rPr>
          <w:rFonts w:ascii="Century Gothic" w:hAnsi="Century Gothic"/>
          <w:szCs w:val="26"/>
        </w:rPr>
      </w:pPr>
      <w:r>
        <w:rPr>
          <w:rFonts w:ascii="Century Gothic" w:hAnsi="Century Gothic"/>
          <w:szCs w:val="26"/>
        </w:rPr>
        <w:t>Tourist attractions in close proximity to the Dr. Babasaheb Ambedkar International Airport include the Sai Mandir, Deeksha Bhoomi, Waki Wood Trek, Kondhali Resort, Ramtek, and Sewagram.</w:t>
      </w:r>
    </w:p>
    <w:p w:rsidR="0080799C" w:rsidRPr="00270C43" w:rsidRDefault="005D7DAB" w:rsidP="00270C43">
      <w:pPr>
        <w:spacing w:line="240" w:lineRule="auto"/>
        <w:jc w:val="both"/>
        <w:rPr>
          <w:rFonts w:ascii="Century Gothic" w:hAnsi="Century Gothic"/>
          <w:szCs w:val="26"/>
        </w:rPr>
      </w:pPr>
      <w:r>
        <w:rPr>
          <w:rFonts w:ascii="Century Gothic" w:hAnsi="Century Gothic"/>
          <w:szCs w:val="26"/>
        </w:rPr>
        <w:t xml:space="preserve">Dharampeth, Itwari, Sadar, and Sitabuldi are the shopping districts of Nagpur. During summer, travelers can </w:t>
      </w:r>
      <w:r w:rsidR="00A56653">
        <w:rPr>
          <w:rFonts w:ascii="Century Gothic" w:hAnsi="Century Gothic"/>
          <w:szCs w:val="26"/>
        </w:rPr>
        <w:t>treat their palates to those famous</w:t>
      </w:r>
      <w:r>
        <w:rPr>
          <w:rFonts w:ascii="Century Gothic" w:hAnsi="Century Gothic"/>
          <w:szCs w:val="26"/>
        </w:rPr>
        <w:t xml:space="preserve"> Nagpur Oranges or </w:t>
      </w:r>
      <w:r w:rsidR="00A56653">
        <w:rPr>
          <w:rFonts w:ascii="Century Gothic" w:hAnsi="Century Gothic"/>
          <w:szCs w:val="26"/>
        </w:rPr>
        <w:t>try out the</w:t>
      </w:r>
      <w:r>
        <w:rPr>
          <w:rFonts w:ascii="Century Gothic" w:hAnsi="Century Gothic"/>
          <w:szCs w:val="26"/>
        </w:rPr>
        <w:t xml:space="preserve"> Orange </w:t>
      </w:r>
      <w:proofErr w:type="spellStart"/>
      <w:r>
        <w:rPr>
          <w:rFonts w:ascii="Century Gothic" w:hAnsi="Century Gothic"/>
          <w:szCs w:val="26"/>
        </w:rPr>
        <w:t>Burfi</w:t>
      </w:r>
      <w:proofErr w:type="spellEnd"/>
      <w:r>
        <w:rPr>
          <w:rFonts w:ascii="Century Gothic" w:hAnsi="Century Gothic"/>
          <w:szCs w:val="26"/>
        </w:rPr>
        <w:t xml:space="preserve">. </w:t>
      </w:r>
      <w:r w:rsidR="00A56653">
        <w:rPr>
          <w:rFonts w:ascii="Century Gothic" w:hAnsi="Century Gothic"/>
          <w:szCs w:val="26"/>
        </w:rPr>
        <w:t>If your idea of shopping or experiencing a city goes beyond sampling the local cuisine visit</w:t>
      </w:r>
      <w:r>
        <w:rPr>
          <w:rFonts w:ascii="Century Gothic" w:hAnsi="Century Gothic"/>
          <w:szCs w:val="26"/>
        </w:rPr>
        <w:t xml:space="preserve"> </w:t>
      </w:r>
      <w:proofErr w:type="spellStart"/>
      <w:r>
        <w:rPr>
          <w:rFonts w:ascii="Century Gothic" w:hAnsi="Century Gothic"/>
          <w:szCs w:val="26"/>
        </w:rPr>
        <w:t>Sitabuldi</w:t>
      </w:r>
      <w:proofErr w:type="spellEnd"/>
      <w:r>
        <w:rPr>
          <w:rFonts w:ascii="Century Gothic" w:hAnsi="Century Gothic"/>
          <w:szCs w:val="26"/>
        </w:rPr>
        <w:t xml:space="preserve">, </w:t>
      </w:r>
      <w:proofErr w:type="spellStart"/>
      <w:r>
        <w:rPr>
          <w:rFonts w:ascii="Century Gothic" w:hAnsi="Century Gothic"/>
          <w:szCs w:val="26"/>
        </w:rPr>
        <w:t>Itwari</w:t>
      </w:r>
      <w:proofErr w:type="spellEnd"/>
      <w:r w:rsidR="00A56653">
        <w:rPr>
          <w:rFonts w:ascii="Century Gothic" w:hAnsi="Century Gothic"/>
          <w:szCs w:val="26"/>
        </w:rPr>
        <w:t xml:space="preserve"> for some fabulous cotton handicrafts</w:t>
      </w:r>
      <w:r>
        <w:rPr>
          <w:rFonts w:ascii="Century Gothic" w:hAnsi="Century Gothic"/>
          <w:szCs w:val="26"/>
        </w:rPr>
        <w:t>.</w:t>
      </w:r>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DA906C90">
      <w:start w:val="1"/>
      <w:numFmt w:val="bullet"/>
      <w:lvlText w:val=""/>
      <w:lvlJc w:val="left"/>
      <w:pPr>
        <w:ind w:left="720" w:hanging="360"/>
      </w:pPr>
      <w:rPr>
        <w:rFonts w:ascii="Symbol" w:hAnsi="Symbol" w:hint="default"/>
      </w:rPr>
    </w:lvl>
    <w:lvl w:ilvl="1" w:tplc="6B24CB6E" w:tentative="1">
      <w:start w:val="1"/>
      <w:numFmt w:val="bullet"/>
      <w:lvlText w:val="o"/>
      <w:lvlJc w:val="left"/>
      <w:pPr>
        <w:ind w:left="1440" w:hanging="360"/>
      </w:pPr>
      <w:rPr>
        <w:rFonts w:ascii="Courier New" w:hAnsi="Courier New" w:cs="Courier New" w:hint="default"/>
      </w:rPr>
    </w:lvl>
    <w:lvl w:ilvl="2" w:tplc="BFE0A642" w:tentative="1">
      <w:start w:val="1"/>
      <w:numFmt w:val="bullet"/>
      <w:lvlText w:val=""/>
      <w:lvlJc w:val="left"/>
      <w:pPr>
        <w:ind w:left="2160" w:hanging="360"/>
      </w:pPr>
      <w:rPr>
        <w:rFonts w:ascii="Wingdings" w:hAnsi="Wingdings" w:hint="default"/>
      </w:rPr>
    </w:lvl>
    <w:lvl w:ilvl="3" w:tplc="C7024EE6" w:tentative="1">
      <w:start w:val="1"/>
      <w:numFmt w:val="bullet"/>
      <w:lvlText w:val=""/>
      <w:lvlJc w:val="left"/>
      <w:pPr>
        <w:ind w:left="2880" w:hanging="360"/>
      </w:pPr>
      <w:rPr>
        <w:rFonts w:ascii="Symbol" w:hAnsi="Symbol" w:hint="default"/>
      </w:rPr>
    </w:lvl>
    <w:lvl w:ilvl="4" w:tplc="5B20653A" w:tentative="1">
      <w:start w:val="1"/>
      <w:numFmt w:val="bullet"/>
      <w:lvlText w:val="o"/>
      <w:lvlJc w:val="left"/>
      <w:pPr>
        <w:ind w:left="3600" w:hanging="360"/>
      </w:pPr>
      <w:rPr>
        <w:rFonts w:ascii="Courier New" w:hAnsi="Courier New" w:cs="Courier New" w:hint="default"/>
      </w:rPr>
    </w:lvl>
    <w:lvl w:ilvl="5" w:tplc="F5A2F28E" w:tentative="1">
      <w:start w:val="1"/>
      <w:numFmt w:val="bullet"/>
      <w:lvlText w:val=""/>
      <w:lvlJc w:val="left"/>
      <w:pPr>
        <w:ind w:left="4320" w:hanging="360"/>
      </w:pPr>
      <w:rPr>
        <w:rFonts w:ascii="Wingdings" w:hAnsi="Wingdings" w:hint="default"/>
      </w:rPr>
    </w:lvl>
    <w:lvl w:ilvl="6" w:tplc="D3B07C92" w:tentative="1">
      <w:start w:val="1"/>
      <w:numFmt w:val="bullet"/>
      <w:lvlText w:val=""/>
      <w:lvlJc w:val="left"/>
      <w:pPr>
        <w:ind w:left="5040" w:hanging="360"/>
      </w:pPr>
      <w:rPr>
        <w:rFonts w:ascii="Symbol" w:hAnsi="Symbol" w:hint="default"/>
      </w:rPr>
    </w:lvl>
    <w:lvl w:ilvl="7" w:tplc="84ECF0E0" w:tentative="1">
      <w:start w:val="1"/>
      <w:numFmt w:val="bullet"/>
      <w:lvlText w:val="o"/>
      <w:lvlJc w:val="left"/>
      <w:pPr>
        <w:ind w:left="5760" w:hanging="360"/>
      </w:pPr>
      <w:rPr>
        <w:rFonts w:ascii="Courier New" w:hAnsi="Courier New" w:cs="Courier New" w:hint="default"/>
      </w:rPr>
    </w:lvl>
    <w:lvl w:ilvl="8" w:tplc="495E3230"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AE9E808C">
      <w:start w:val="1"/>
      <w:numFmt w:val="bullet"/>
      <w:lvlText w:val=""/>
      <w:lvlJc w:val="left"/>
      <w:pPr>
        <w:ind w:left="720" w:hanging="360"/>
      </w:pPr>
      <w:rPr>
        <w:rFonts w:ascii="Symbol" w:hAnsi="Symbol" w:hint="default"/>
      </w:rPr>
    </w:lvl>
    <w:lvl w:ilvl="1" w:tplc="FE84C988" w:tentative="1">
      <w:start w:val="1"/>
      <w:numFmt w:val="bullet"/>
      <w:lvlText w:val="o"/>
      <w:lvlJc w:val="left"/>
      <w:pPr>
        <w:ind w:left="1440" w:hanging="360"/>
      </w:pPr>
      <w:rPr>
        <w:rFonts w:ascii="Courier New" w:hAnsi="Courier New" w:cs="Courier New" w:hint="default"/>
      </w:rPr>
    </w:lvl>
    <w:lvl w:ilvl="2" w:tplc="EB7EF9C4" w:tentative="1">
      <w:start w:val="1"/>
      <w:numFmt w:val="bullet"/>
      <w:lvlText w:val=""/>
      <w:lvlJc w:val="left"/>
      <w:pPr>
        <w:ind w:left="2160" w:hanging="360"/>
      </w:pPr>
      <w:rPr>
        <w:rFonts w:ascii="Wingdings" w:hAnsi="Wingdings" w:hint="default"/>
      </w:rPr>
    </w:lvl>
    <w:lvl w:ilvl="3" w:tplc="98AA1E50" w:tentative="1">
      <w:start w:val="1"/>
      <w:numFmt w:val="bullet"/>
      <w:lvlText w:val=""/>
      <w:lvlJc w:val="left"/>
      <w:pPr>
        <w:ind w:left="2880" w:hanging="360"/>
      </w:pPr>
      <w:rPr>
        <w:rFonts w:ascii="Symbol" w:hAnsi="Symbol" w:hint="default"/>
      </w:rPr>
    </w:lvl>
    <w:lvl w:ilvl="4" w:tplc="69D46228" w:tentative="1">
      <w:start w:val="1"/>
      <w:numFmt w:val="bullet"/>
      <w:lvlText w:val="o"/>
      <w:lvlJc w:val="left"/>
      <w:pPr>
        <w:ind w:left="3600" w:hanging="360"/>
      </w:pPr>
      <w:rPr>
        <w:rFonts w:ascii="Courier New" w:hAnsi="Courier New" w:cs="Courier New" w:hint="default"/>
      </w:rPr>
    </w:lvl>
    <w:lvl w:ilvl="5" w:tplc="2310960C" w:tentative="1">
      <w:start w:val="1"/>
      <w:numFmt w:val="bullet"/>
      <w:lvlText w:val=""/>
      <w:lvlJc w:val="left"/>
      <w:pPr>
        <w:ind w:left="4320" w:hanging="360"/>
      </w:pPr>
      <w:rPr>
        <w:rFonts w:ascii="Wingdings" w:hAnsi="Wingdings" w:hint="default"/>
      </w:rPr>
    </w:lvl>
    <w:lvl w:ilvl="6" w:tplc="C5364566" w:tentative="1">
      <w:start w:val="1"/>
      <w:numFmt w:val="bullet"/>
      <w:lvlText w:val=""/>
      <w:lvlJc w:val="left"/>
      <w:pPr>
        <w:ind w:left="5040" w:hanging="360"/>
      </w:pPr>
      <w:rPr>
        <w:rFonts w:ascii="Symbol" w:hAnsi="Symbol" w:hint="default"/>
      </w:rPr>
    </w:lvl>
    <w:lvl w:ilvl="7" w:tplc="D6AAF5A8" w:tentative="1">
      <w:start w:val="1"/>
      <w:numFmt w:val="bullet"/>
      <w:lvlText w:val="o"/>
      <w:lvlJc w:val="left"/>
      <w:pPr>
        <w:ind w:left="5760" w:hanging="360"/>
      </w:pPr>
      <w:rPr>
        <w:rFonts w:ascii="Courier New" w:hAnsi="Courier New" w:cs="Courier New" w:hint="default"/>
      </w:rPr>
    </w:lvl>
    <w:lvl w:ilvl="8" w:tplc="DCFADD82" w:tentative="1">
      <w:start w:val="1"/>
      <w:numFmt w:val="bullet"/>
      <w:lvlText w:val=""/>
      <w:lvlJc w:val="left"/>
      <w:pPr>
        <w:ind w:left="6480" w:hanging="360"/>
      </w:pPr>
      <w:rPr>
        <w:rFonts w:ascii="Wingdings" w:hAnsi="Wingdings" w:hint="default"/>
      </w:rPr>
    </w:lvl>
  </w:abstractNum>
  <w:abstractNum w:abstractNumId="2">
    <w:nsid w:val="3E016E4D"/>
    <w:multiLevelType w:val="hybridMultilevel"/>
    <w:tmpl w:val="B394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4E6315"/>
    <w:rsid w:val="000B3ED5"/>
    <w:rsid w:val="000C38FE"/>
    <w:rsid w:val="000C555A"/>
    <w:rsid w:val="00165EE5"/>
    <w:rsid w:val="0039235B"/>
    <w:rsid w:val="004A7EBD"/>
    <w:rsid w:val="004E6315"/>
    <w:rsid w:val="005D7DAB"/>
    <w:rsid w:val="006000EF"/>
    <w:rsid w:val="008424F7"/>
    <w:rsid w:val="00A546B2"/>
    <w:rsid w:val="00A56653"/>
    <w:rsid w:val="00EB6E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3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80566-4464-4B05-B0C3-3582B4B6D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Hardhik</cp:lastModifiedBy>
  <cp:revision>32</cp:revision>
  <dcterms:created xsi:type="dcterms:W3CDTF">2015-09-14T09:37:00Z</dcterms:created>
  <dcterms:modified xsi:type="dcterms:W3CDTF">2015-10-01T09:39:00Z</dcterms:modified>
</cp:coreProperties>
</file>