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702B8A"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Maharana Pratap Airport</w:t>
      </w:r>
    </w:p>
    <w:p w:rsidR="00716B0F" w:rsidRDefault="00702B8A" w:rsidP="00716B0F">
      <w:pPr>
        <w:spacing w:line="240" w:lineRule="auto"/>
        <w:jc w:val="both"/>
        <w:rPr>
          <w:rFonts w:ascii="Century Gothic" w:hAnsi="Century Gothic"/>
          <w:b/>
          <w:szCs w:val="26"/>
        </w:rPr>
      </w:pPr>
      <w:r>
        <w:rPr>
          <w:rFonts w:ascii="Century Gothic" w:hAnsi="Century Gothic"/>
          <w:b/>
          <w:szCs w:val="26"/>
        </w:rPr>
        <w:t>Maharana Pratap</w:t>
      </w:r>
      <w:r w:rsidR="007E7B09">
        <w:rPr>
          <w:rFonts w:ascii="Century Gothic" w:hAnsi="Century Gothic"/>
          <w:b/>
          <w:szCs w:val="26"/>
        </w:rPr>
        <w:t xml:space="preserve"> </w:t>
      </w:r>
      <w:r>
        <w:rPr>
          <w:rFonts w:ascii="Century Gothic" w:hAnsi="Century Gothic"/>
          <w:b/>
          <w:szCs w:val="26"/>
        </w:rPr>
        <w:t>Airport (UDR)</w:t>
      </w:r>
    </w:p>
    <w:p w:rsidR="00896C6D" w:rsidRDefault="00702B8A" w:rsidP="00AB1D2C">
      <w:pPr>
        <w:spacing w:line="240" w:lineRule="auto"/>
        <w:jc w:val="both"/>
        <w:rPr>
          <w:rFonts w:ascii="Century Gothic" w:hAnsi="Century Gothic"/>
          <w:szCs w:val="26"/>
        </w:rPr>
      </w:pPr>
      <w:r>
        <w:rPr>
          <w:rFonts w:ascii="Century Gothic" w:hAnsi="Century Gothic"/>
          <w:szCs w:val="26"/>
        </w:rPr>
        <w:t>Also known as the Dabok Airport, the Maharana Pratap Airport is located 22 kilometers east of Udaipur</w:t>
      </w:r>
      <w:r w:rsidR="00222415">
        <w:rPr>
          <w:rFonts w:ascii="Century Gothic" w:hAnsi="Century Gothic"/>
          <w:szCs w:val="26"/>
        </w:rPr>
        <w:t>,</w:t>
      </w:r>
      <w:r>
        <w:rPr>
          <w:rFonts w:ascii="Century Gothic" w:hAnsi="Century Gothic"/>
          <w:szCs w:val="26"/>
        </w:rPr>
        <w:t xml:space="preserve"> in Rajasthan. The airport is spread over 500 acres with the new terminal building </w:t>
      </w:r>
      <w:r w:rsidR="00222415">
        <w:rPr>
          <w:rFonts w:ascii="Century Gothic" w:hAnsi="Century Gothic"/>
          <w:szCs w:val="26"/>
        </w:rPr>
        <w:t>covering</w:t>
      </w:r>
      <w:r>
        <w:rPr>
          <w:rFonts w:ascii="Century Gothic" w:hAnsi="Century Gothic"/>
          <w:szCs w:val="26"/>
        </w:rPr>
        <w:t xml:space="preserve"> 2,500 square meters</w:t>
      </w:r>
      <w:r w:rsidR="00222415">
        <w:rPr>
          <w:rFonts w:ascii="Century Gothic" w:hAnsi="Century Gothic"/>
          <w:szCs w:val="26"/>
        </w:rPr>
        <w:t>,</w:t>
      </w:r>
      <w:r>
        <w:rPr>
          <w:rFonts w:ascii="Century Gothic" w:hAnsi="Century Gothic"/>
          <w:szCs w:val="26"/>
        </w:rPr>
        <w:t xml:space="preserve"> built at an estimated cost of INR 80 crores.</w:t>
      </w:r>
    </w:p>
    <w:p w:rsidR="00BB7AAF" w:rsidRDefault="00702B8A" w:rsidP="00AB1D2C">
      <w:pPr>
        <w:spacing w:line="240" w:lineRule="auto"/>
        <w:jc w:val="both"/>
        <w:rPr>
          <w:rFonts w:ascii="Century Gothic" w:hAnsi="Century Gothic"/>
          <w:szCs w:val="26"/>
        </w:rPr>
      </w:pPr>
      <w:r>
        <w:rPr>
          <w:rFonts w:ascii="Century Gothic" w:hAnsi="Century Gothic"/>
          <w:szCs w:val="26"/>
        </w:rPr>
        <w:t>Named after the famous Marwar ruler, Maharana Pratap, this airport was initially a military airport used for transportation of ammunition to the soldiers. The Dabok Airport is reputed for the ILS system that is used by the ATC (air traffic control).</w:t>
      </w:r>
    </w:p>
    <w:p w:rsidR="003E1806" w:rsidRDefault="00702B8A" w:rsidP="00AB1D2C">
      <w:pPr>
        <w:spacing w:line="240" w:lineRule="auto"/>
        <w:jc w:val="both"/>
        <w:rPr>
          <w:rFonts w:ascii="Century Gothic" w:hAnsi="Century Gothic"/>
          <w:b/>
          <w:szCs w:val="26"/>
        </w:rPr>
      </w:pPr>
      <w:r>
        <w:rPr>
          <w:rFonts w:ascii="Century Gothic" w:hAnsi="Century Gothic"/>
          <w:b/>
          <w:szCs w:val="26"/>
        </w:rPr>
        <w:t>Flight Information</w:t>
      </w:r>
    </w:p>
    <w:p w:rsidR="00612623" w:rsidRDefault="00702B8A">
      <w:pPr>
        <w:spacing w:line="240" w:lineRule="auto"/>
        <w:jc w:val="both"/>
        <w:rPr>
          <w:rFonts w:ascii="Century Gothic" w:hAnsi="Century Gothic"/>
          <w:szCs w:val="26"/>
        </w:rPr>
      </w:pPr>
      <w:r>
        <w:rPr>
          <w:rFonts w:ascii="Century Gothic" w:hAnsi="Century Gothic"/>
          <w:szCs w:val="26"/>
        </w:rPr>
        <w:t>The Maharana Pratap Airport is well-connected to almost every major city of India. These include Mumbai, Jodhpur, Delhi, Jaipur, and Kolkata. Additional cities that are serviced by the Dabok Airport include Goa, Cochin, Ahmedabad, Bengaluru, and Chennai.</w:t>
      </w:r>
    </w:p>
    <w:p w:rsidR="00CB68AB" w:rsidRDefault="00702B8A">
      <w:pPr>
        <w:spacing w:line="240" w:lineRule="auto"/>
        <w:jc w:val="both"/>
        <w:rPr>
          <w:rFonts w:ascii="Century Gothic" w:hAnsi="Century Gothic"/>
          <w:szCs w:val="26"/>
        </w:rPr>
      </w:pPr>
      <w:r>
        <w:rPr>
          <w:rFonts w:ascii="Century Gothic" w:hAnsi="Century Gothic"/>
          <w:szCs w:val="26"/>
        </w:rPr>
        <w:t>Some of the airlines providing scheduled flights to various cities include Air India, Jet Airways, Jet Konnect, Indian Airlines, and Jet Lite. The most popular routes include Udaipur-Mumbai and Udaipur-Delhi with 26 and 28 weekly flights, respectively.</w:t>
      </w:r>
    </w:p>
    <w:p w:rsidR="00CA53A8" w:rsidRDefault="00702B8A">
      <w:pPr>
        <w:spacing w:line="240" w:lineRule="auto"/>
        <w:jc w:val="both"/>
        <w:rPr>
          <w:rFonts w:ascii="Century Gothic" w:hAnsi="Century Gothic"/>
          <w:b/>
          <w:szCs w:val="26"/>
        </w:rPr>
      </w:pPr>
      <w:r>
        <w:rPr>
          <w:rFonts w:ascii="Century Gothic" w:hAnsi="Century Gothic"/>
          <w:b/>
          <w:szCs w:val="26"/>
        </w:rPr>
        <w:t>Terminals</w:t>
      </w:r>
    </w:p>
    <w:p w:rsidR="00DD5471" w:rsidRDefault="00702B8A">
      <w:pPr>
        <w:spacing w:line="240" w:lineRule="auto"/>
        <w:jc w:val="both"/>
        <w:rPr>
          <w:rFonts w:ascii="Century Gothic" w:hAnsi="Century Gothic"/>
          <w:szCs w:val="26"/>
        </w:rPr>
      </w:pPr>
      <w:r>
        <w:rPr>
          <w:rFonts w:ascii="Century Gothic" w:hAnsi="Century Gothic"/>
          <w:szCs w:val="26"/>
        </w:rPr>
        <w:t>The domestic terminal at the Maharana Pratap Airport has one boarding gate on the ground level and 2 aerobridges on the first level. The total area of the terminal is 12,000 square meters with 6 check-ins and 3 security counters. The capacity of the domestic terminal is 300 each for departures and arrivals.</w:t>
      </w:r>
    </w:p>
    <w:p w:rsidR="00DF1FC0" w:rsidRDefault="00702B8A">
      <w:pPr>
        <w:spacing w:line="240" w:lineRule="auto"/>
        <w:jc w:val="both"/>
        <w:rPr>
          <w:rFonts w:ascii="Century Gothic" w:hAnsi="Century Gothic"/>
          <w:szCs w:val="26"/>
        </w:rPr>
      </w:pPr>
      <w:r>
        <w:rPr>
          <w:rFonts w:ascii="Century Gothic" w:hAnsi="Century Gothic"/>
          <w:szCs w:val="26"/>
        </w:rPr>
        <w:t>Chartered airlines provide services for the Indian Air Force and the Border Security Forces. This terminal is accessible only to authorized and defense personnel for security reasons.</w:t>
      </w:r>
    </w:p>
    <w:p w:rsidR="004B70A3" w:rsidRDefault="00702B8A">
      <w:pPr>
        <w:spacing w:line="240" w:lineRule="auto"/>
        <w:jc w:val="both"/>
        <w:rPr>
          <w:rFonts w:ascii="Century Gothic" w:hAnsi="Century Gothic"/>
          <w:b/>
          <w:szCs w:val="26"/>
        </w:rPr>
      </w:pPr>
      <w:r>
        <w:rPr>
          <w:rFonts w:ascii="Century Gothic" w:hAnsi="Century Gothic"/>
          <w:b/>
          <w:szCs w:val="26"/>
        </w:rPr>
        <w:t>Traveling Around</w:t>
      </w:r>
    </w:p>
    <w:p w:rsidR="000C5168" w:rsidRDefault="00702B8A">
      <w:pPr>
        <w:spacing w:line="240" w:lineRule="auto"/>
        <w:jc w:val="both"/>
        <w:rPr>
          <w:rFonts w:ascii="Century Gothic" w:hAnsi="Century Gothic"/>
          <w:szCs w:val="26"/>
        </w:rPr>
      </w:pPr>
      <w:r>
        <w:rPr>
          <w:rFonts w:ascii="Century Gothic" w:hAnsi="Century Gothic"/>
          <w:szCs w:val="26"/>
        </w:rPr>
        <w:t xml:space="preserve">City bus services are available outside the Maharana Pratap Airport. In addition, pre-paid taxi services can be availed by travelers. Interstate car and taxi services are also available at the </w:t>
      </w:r>
      <w:r w:rsidR="00222415">
        <w:rPr>
          <w:rFonts w:ascii="Century Gothic" w:hAnsi="Century Gothic"/>
          <w:szCs w:val="26"/>
        </w:rPr>
        <w:t>a</w:t>
      </w:r>
      <w:r>
        <w:rPr>
          <w:rFonts w:ascii="Century Gothic" w:hAnsi="Century Gothic"/>
          <w:szCs w:val="26"/>
        </w:rPr>
        <w:t xml:space="preserve">irport. Tourists can also opt for the car rental services </w:t>
      </w:r>
      <w:r w:rsidR="00222415">
        <w:rPr>
          <w:rFonts w:ascii="Century Gothic" w:hAnsi="Century Gothic"/>
          <w:szCs w:val="26"/>
        </w:rPr>
        <w:t>that are at hand at the</w:t>
      </w:r>
      <w:r>
        <w:rPr>
          <w:rFonts w:ascii="Century Gothic" w:hAnsi="Century Gothic"/>
          <w:szCs w:val="26"/>
        </w:rPr>
        <w:t xml:space="preserve"> airport.</w:t>
      </w:r>
      <w:bookmarkStart w:id="0" w:name="_GoBack"/>
      <w:bookmarkEnd w:id="0"/>
    </w:p>
    <w:p w:rsidR="004310B5" w:rsidRDefault="00702B8A">
      <w:pPr>
        <w:spacing w:line="240" w:lineRule="auto"/>
        <w:jc w:val="both"/>
        <w:rPr>
          <w:rFonts w:ascii="Century Gothic" w:hAnsi="Century Gothic"/>
          <w:szCs w:val="26"/>
        </w:rPr>
      </w:pPr>
      <w:r>
        <w:rPr>
          <w:rFonts w:ascii="Century Gothic" w:hAnsi="Century Gothic"/>
          <w:szCs w:val="26"/>
        </w:rPr>
        <w:t xml:space="preserve">The bus stand and railway station are also located at a distance of just over 20 kilometers from the airport. This allows travelers to travel to any other city of their choice without </w:t>
      </w:r>
      <w:r w:rsidR="00222415">
        <w:rPr>
          <w:rFonts w:ascii="Century Gothic" w:hAnsi="Century Gothic"/>
          <w:szCs w:val="26"/>
        </w:rPr>
        <w:t>much difficulty</w:t>
      </w:r>
      <w:r>
        <w:rPr>
          <w:rFonts w:ascii="Century Gothic" w:hAnsi="Century Gothic"/>
          <w:szCs w:val="26"/>
        </w:rPr>
        <w:t>.</w:t>
      </w:r>
    </w:p>
    <w:p w:rsidR="00B862BA" w:rsidRDefault="00702B8A">
      <w:pPr>
        <w:spacing w:line="240" w:lineRule="auto"/>
        <w:jc w:val="both"/>
        <w:rPr>
          <w:rFonts w:ascii="Century Gothic" w:hAnsi="Century Gothic"/>
          <w:b/>
          <w:szCs w:val="26"/>
        </w:rPr>
      </w:pPr>
      <w:r>
        <w:rPr>
          <w:rFonts w:ascii="Century Gothic" w:hAnsi="Century Gothic"/>
          <w:b/>
          <w:szCs w:val="26"/>
        </w:rPr>
        <w:t>Services and Facilities</w:t>
      </w:r>
    </w:p>
    <w:p w:rsidR="00B73A5F" w:rsidRDefault="00702B8A" w:rsidP="00AB6863">
      <w:pPr>
        <w:spacing w:line="240" w:lineRule="auto"/>
        <w:jc w:val="both"/>
        <w:rPr>
          <w:rFonts w:ascii="Century Gothic" w:hAnsi="Century Gothic"/>
          <w:szCs w:val="26"/>
        </w:rPr>
      </w:pPr>
      <w:r>
        <w:rPr>
          <w:rFonts w:ascii="Century Gothic" w:hAnsi="Century Gothic"/>
          <w:szCs w:val="26"/>
        </w:rPr>
        <w:t xml:space="preserve">Free trolleys, </w:t>
      </w:r>
      <w:r w:rsidR="00C0009D">
        <w:rPr>
          <w:rFonts w:ascii="Century Gothic" w:hAnsi="Century Gothic"/>
          <w:szCs w:val="26"/>
        </w:rPr>
        <w:t xml:space="preserve">a </w:t>
      </w:r>
      <w:r>
        <w:rPr>
          <w:rFonts w:ascii="Century Gothic" w:hAnsi="Century Gothic"/>
          <w:szCs w:val="26"/>
        </w:rPr>
        <w:t xml:space="preserve">childcare room, wheelchairs, and medical facilities (on request) are available at the Maharana Pratap Airport. The domestic terminal also provides bank ATM services and </w:t>
      </w:r>
      <w:r w:rsidR="00C0009D">
        <w:rPr>
          <w:rFonts w:ascii="Century Gothic" w:hAnsi="Century Gothic"/>
          <w:szCs w:val="26"/>
        </w:rPr>
        <w:t>phone booths</w:t>
      </w:r>
      <w:r>
        <w:rPr>
          <w:rFonts w:ascii="Century Gothic" w:hAnsi="Century Gothic"/>
          <w:szCs w:val="26"/>
        </w:rPr>
        <w:t xml:space="preserve"> in the security hold area.</w:t>
      </w:r>
      <w:r w:rsidR="00C0009D">
        <w:rPr>
          <w:rFonts w:ascii="Century Gothic" w:hAnsi="Century Gothic"/>
          <w:szCs w:val="26"/>
        </w:rPr>
        <w:t xml:space="preserve"> </w:t>
      </w:r>
      <w:r>
        <w:rPr>
          <w:rFonts w:ascii="Century Gothic" w:hAnsi="Century Gothic"/>
          <w:szCs w:val="26"/>
        </w:rPr>
        <w:t xml:space="preserve">In addition, </w:t>
      </w:r>
      <w:r w:rsidR="00C0009D">
        <w:rPr>
          <w:rFonts w:ascii="Century Gothic" w:hAnsi="Century Gothic"/>
          <w:szCs w:val="26"/>
        </w:rPr>
        <w:t xml:space="preserve">passengers can seek guidance and information from a </w:t>
      </w:r>
      <w:r>
        <w:rPr>
          <w:rFonts w:ascii="Century Gothic" w:hAnsi="Century Gothic"/>
          <w:szCs w:val="26"/>
        </w:rPr>
        <w:t xml:space="preserve">tourist information center </w:t>
      </w:r>
      <w:r w:rsidR="00C0009D">
        <w:rPr>
          <w:rFonts w:ascii="Century Gothic" w:hAnsi="Century Gothic"/>
          <w:szCs w:val="26"/>
        </w:rPr>
        <w:t>at the airport</w:t>
      </w:r>
      <w:r>
        <w:rPr>
          <w:rFonts w:ascii="Century Gothic" w:hAnsi="Century Gothic"/>
          <w:szCs w:val="26"/>
        </w:rPr>
        <w:t xml:space="preserve">. </w:t>
      </w:r>
    </w:p>
    <w:p w:rsidR="00B862BA" w:rsidRDefault="00702B8A">
      <w:pPr>
        <w:spacing w:line="240" w:lineRule="auto"/>
        <w:jc w:val="both"/>
        <w:rPr>
          <w:rFonts w:ascii="Century Gothic" w:hAnsi="Century Gothic"/>
          <w:b/>
          <w:szCs w:val="26"/>
        </w:rPr>
      </w:pPr>
      <w:r>
        <w:rPr>
          <w:rFonts w:ascii="Century Gothic" w:hAnsi="Century Gothic"/>
          <w:b/>
          <w:szCs w:val="26"/>
        </w:rPr>
        <w:lastRenderedPageBreak/>
        <w:t>Things to Do</w:t>
      </w:r>
    </w:p>
    <w:p w:rsidR="00F61578" w:rsidRDefault="00702B8A">
      <w:pPr>
        <w:spacing w:line="240" w:lineRule="auto"/>
        <w:jc w:val="both"/>
        <w:rPr>
          <w:rFonts w:ascii="Century Gothic" w:hAnsi="Century Gothic"/>
          <w:szCs w:val="26"/>
        </w:rPr>
      </w:pPr>
      <w:r>
        <w:rPr>
          <w:rFonts w:ascii="Century Gothic" w:hAnsi="Century Gothic"/>
          <w:szCs w:val="26"/>
        </w:rPr>
        <w:t xml:space="preserve">Snacks and beverage counters, restaurants, and eating joints </w:t>
      </w:r>
      <w:r w:rsidR="00C0009D">
        <w:rPr>
          <w:rFonts w:ascii="Century Gothic" w:hAnsi="Century Gothic"/>
          <w:szCs w:val="26"/>
        </w:rPr>
        <w:t xml:space="preserve">at the airport </w:t>
      </w:r>
      <w:r>
        <w:rPr>
          <w:rFonts w:ascii="Century Gothic" w:hAnsi="Century Gothic"/>
          <w:szCs w:val="26"/>
        </w:rPr>
        <w:t xml:space="preserve">ensure </w:t>
      </w:r>
      <w:r w:rsidR="00C0009D">
        <w:rPr>
          <w:rFonts w:ascii="Century Gothic" w:hAnsi="Century Gothic"/>
          <w:szCs w:val="26"/>
        </w:rPr>
        <w:t xml:space="preserve">that </w:t>
      </w:r>
      <w:r>
        <w:rPr>
          <w:rFonts w:ascii="Century Gothic" w:hAnsi="Century Gothic"/>
          <w:szCs w:val="26"/>
        </w:rPr>
        <w:t xml:space="preserve">travelers </w:t>
      </w:r>
      <w:r w:rsidR="00C0009D">
        <w:rPr>
          <w:rFonts w:ascii="Century Gothic" w:hAnsi="Century Gothic"/>
          <w:szCs w:val="26"/>
        </w:rPr>
        <w:t>do not go hungry while</w:t>
      </w:r>
      <w:r>
        <w:rPr>
          <w:rFonts w:ascii="Century Gothic" w:hAnsi="Century Gothic"/>
          <w:szCs w:val="26"/>
        </w:rPr>
        <w:t xml:space="preserve"> awaiting their flights. Handicraft emporium</w:t>
      </w:r>
      <w:r w:rsidR="00C0009D">
        <w:rPr>
          <w:rFonts w:ascii="Century Gothic" w:hAnsi="Century Gothic"/>
          <w:szCs w:val="26"/>
        </w:rPr>
        <w:t>s</w:t>
      </w:r>
      <w:r>
        <w:rPr>
          <w:rFonts w:ascii="Century Gothic" w:hAnsi="Century Gothic"/>
          <w:szCs w:val="26"/>
        </w:rPr>
        <w:t xml:space="preserve"> and other stores selling various </w:t>
      </w:r>
      <w:r w:rsidR="00C0009D">
        <w:rPr>
          <w:rFonts w:ascii="Century Gothic" w:hAnsi="Century Gothic"/>
          <w:szCs w:val="26"/>
        </w:rPr>
        <w:t xml:space="preserve">items </w:t>
      </w:r>
      <w:r>
        <w:rPr>
          <w:rFonts w:ascii="Century Gothic" w:hAnsi="Century Gothic"/>
          <w:szCs w:val="26"/>
        </w:rPr>
        <w:t xml:space="preserve">like magazines, stationery, and clothing are also available at the </w:t>
      </w:r>
      <w:r w:rsidR="00C0009D" w:rsidRPr="00C0009D">
        <w:rPr>
          <w:rFonts w:ascii="Century Gothic" w:hAnsi="Century Gothic"/>
          <w:szCs w:val="26"/>
        </w:rPr>
        <w:t>Maharana Pratap Airport</w:t>
      </w:r>
      <w:r>
        <w:rPr>
          <w:rFonts w:ascii="Century Gothic" w:hAnsi="Century Gothic"/>
          <w:szCs w:val="26"/>
        </w:rPr>
        <w:t>.</w:t>
      </w:r>
    </w:p>
    <w:p w:rsidR="002D4E48" w:rsidRDefault="00702B8A">
      <w:pPr>
        <w:spacing w:line="240" w:lineRule="auto"/>
        <w:jc w:val="both"/>
        <w:rPr>
          <w:rFonts w:ascii="Century Gothic" w:hAnsi="Century Gothic"/>
          <w:b/>
          <w:szCs w:val="26"/>
        </w:rPr>
      </w:pPr>
      <w:r>
        <w:rPr>
          <w:rFonts w:ascii="Century Gothic" w:hAnsi="Century Gothic"/>
          <w:b/>
          <w:szCs w:val="26"/>
        </w:rPr>
        <w:t>Hotels</w:t>
      </w:r>
    </w:p>
    <w:p w:rsidR="00DA08A5" w:rsidRDefault="00702B8A" w:rsidP="00B42F96">
      <w:pPr>
        <w:spacing w:line="240" w:lineRule="auto"/>
        <w:jc w:val="both"/>
        <w:rPr>
          <w:rFonts w:ascii="Century Gothic" w:hAnsi="Century Gothic"/>
          <w:szCs w:val="26"/>
        </w:rPr>
      </w:pPr>
      <w:r>
        <w:rPr>
          <w:rFonts w:ascii="Century Gothic" w:hAnsi="Century Gothic"/>
          <w:szCs w:val="26"/>
        </w:rPr>
        <w:t xml:space="preserve">Udaipur provides a large number of stay options </w:t>
      </w:r>
      <w:r w:rsidR="00C0009D">
        <w:rPr>
          <w:rFonts w:ascii="Century Gothic" w:hAnsi="Century Gothic"/>
          <w:szCs w:val="26"/>
        </w:rPr>
        <w:t>catering to</w:t>
      </w:r>
      <w:r>
        <w:rPr>
          <w:rFonts w:ascii="Century Gothic" w:hAnsi="Century Gothic"/>
          <w:szCs w:val="26"/>
        </w:rPr>
        <w:t xml:space="preserve"> tourist</w:t>
      </w:r>
      <w:r w:rsidR="00C0009D">
        <w:rPr>
          <w:rFonts w:ascii="Century Gothic" w:hAnsi="Century Gothic"/>
          <w:szCs w:val="26"/>
        </w:rPr>
        <w:t>s with varied budgets</w:t>
      </w:r>
      <w:r>
        <w:rPr>
          <w:rFonts w:ascii="Century Gothic" w:hAnsi="Century Gothic"/>
          <w:szCs w:val="26"/>
        </w:rPr>
        <w:t xml:space="preserve">. Affordable hotels in </w:t>
      </w:r>
      <w:r w:rsidR="00C0009D">
        <w:rPr>
          <w:rFonts w:ascii="Century Gothic" w:hAnsi="Century Gothic"/>
          <w:szCs w:val="26"/>
        </w:rPr>
        <w:t xml:space="preserve">the </w:t>
      </w:r>
      <w:r>
        <w:rPr>
          <w:rFonts w:ascii="Century Gothic" w:hAnsi="Century Gothic"/>
          <w:szCs w:val="26"/>
        </w:rPr>
        <w:t xml:space="preserve">vicinity </w:t>
      </w:r>
      <w:r w:rsidR="00C0009D">
        <w:rPr>
          <w:rFonts w:ascii="Century Gothic" w:hAnsi="Century Gothic"/>
          <w:szCs w:val="26"/>
        </w:rPr>
        <w:t>of the a</w:t>
      </w:r>
      <w:r>
        <w:rPr>
          <w:rFonts w:ascii="Century Gothic" w:hAnsi="Century Gothic"/>
          <w:szCs w:val="26"/>
        </w:rPr>
        <w:t>irport include Uddhav Vilas Hotel, OYO Rooms, United-21 Lake City Resort, and Cambay Resort. Luxury hotels include the Udaibagh, Valley View, Bhairav Garh Resort, and Rupis Resort.</w:t>
      </w:r>
    </w:p>
    <w:p w:rsidR="002D4E48" w:rsidRDefault="00702B8A"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702B8A" w:rsidP="00293271">
      <w:pPr>
        <w:spacing w:line="240" w:lineRule="auto"/>
        <w:jc w:val="both"/>
        <w:rPr>
          <w:rFonts w:ascii="Century Gothic" w:hAnsi="Century Gothic"/>
          <w:szCs w:val="26"/>
        </w:rPr>
      </w:pPr>
      <w:r>
        <w:rPr>
          <w:rFonts w:ascii="Century Gothic" w:hAnsi="Century Gothic"/>
          <w:szCs w:val="26"/>
        </w:rPr>
        <w:t xml:space="preserve">Most of the city can be easily </w:t>
      </w:r>
      <w:r w:rsidR="00C0009D">
        <w:rPr>
          <w:rFonts w:ascii="Century Gothic" w:hAnsi="Century Gothic"/>
          <w:szCs w:val="26"/>
        </w:rPr>
        <w:t>traversed on</w:t>
      </w:r>
      <w:r>
        <w:rPr>
          <w:rFonts w:ascii="Century Gothic" w:hAnsi="Century Gothic"/>
          <w:szCs w:val="26"/>
        </w:rPr>
        <w:t xml:space="preserve"> foot, but tourists can choose to travel by a tuk-tuk, taxi, or auto-rickshaw</w:t>
      </w:r>
      <w:r w:rsidR="00C0009D">
        <w:rPr>
          <w:rFonts w:ascii="Century Gothic" w:hAnsi="Century Gothic"/>
          <w:szCs w:val="26"/>
        </w:rPr>
        <w:t>,</w:t>
      </w:r>
      <w:r>
        <w:rPr>
          <w:rFonts w:ascii="Century Gothic" w:hAnsi="Century Gothic"/>
          <w:szCs w:val="26"/>
        </w:rPr>
        <w:t xml:space="preserve"> </w:t>
      </w:r>
      <w:r w:rsidR="00C0009D">
        <w:rPr>
          <w:rFonts w:ascii="Century Gothic" w:hAnsi="Century Gothic"/>
          <w:szCs w:val="26"/>
        </w:rPr>
        <w:t>which may be more convenient when headed</w:t>
      </w:r>
      <w:r>
        <w:rPr>
          <w:rFonts w:ascii="Century Gothic" w:hAnsi="Century Gothic"/>
          <w:szCs w:val="26"/>
        </w:rPr>
        <w:t xml:space="preserve"> to the wilderness park or the Monsoon Palace.</w:t>
      </w:r>
    </w:p>
    <w:p w:rsidR="00270C43" w:rsidRDefault="00702B8A"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702B8A" w:rsidP="00270C43">
      <w:pPr>
        <w:spacing w:line="240" w:lineRule="auto"/>
        <w:jc w:val="both"/>
        <w:rPr>
          <w:rFonts w:ascii="Century Gothic" w:hAnsi="Century Gothic"/>
          <w:szCs w:val="26"/>
        </w:rPr>
      </w:pPr>
      <w:r>
        <w:rPr>
          <w:rFonts w:ascii="Century Gothic" w:hAnsi="Century Gothic"/>
          <w:szCs w:val="26"/>
        </w:rPr>
        <w:t xml:space="preserve">The city of Udaipur attracts thousands of tourists each year because of its </w:t>
      </w:r>
      <w:r w:rsidR="00C0009D">
        <w:rPr>
          <w:rFonts w:ascii="Century Gothic" w:hAnsi="Century Gothic"/>
          <w:szCs w:val="26"/>
        </w:rPr>
        <w:t>scenic landscape dotted with beautiful lakes giving it the moniker ‘Lake City’</w:t>
      </w:r>
      <w:r>
        <w:rPr>
          <w:rFonts w:ascii="Century Gothic" w:hAnsi="Century Gothic"/>
          <w:szCs w:val="26"/>
        </w:rPr>
        <w:t>. Some of the popular tourist attractions located in close proximity to the Maharana Pratap Airport include the City Palace, Lok Kala Mandal, Fateh Sagar, and Shilp Gram, which are located within 30 kilometers of the airport. Shopping in local markets like the Bada Bazar, Hathi Pol, Chetak Circle, and Palace Road is recommended.</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246C93D0">
      <w:start w:val="1"/>
      <w:numFmt w:val="bullet"/>
      <w:lvlText w:val=""/>
      <w:lvlJc w:val="left"/>
      <w:pPr>
        <w:ind w:left="720" w:hanging="360"/>
      </w:pPr>
      <w:rPr>
        <w:rFonts w:ascii="Symbol" w:hAnsi="Symbol" w:hint="default"/>
      </w:rPr>
    </w:lvl>
    <w:lvl w:ilvl="1" w:tplc="1F08D408" w:tentative="1">
      <w:start w:val="1"/>
      <w:numFmt w:val="bullet"/>
      <w:lvlText w:val="o"/>
      <w:lvlJc w:val="left"/>
      <w:pPr>
        <w:ind w:left="1440" w:hanging="360"/>
      </w:pPr>
      <w:rPr>
        <w:rFonts w:ascii="Courier New" w:hAnsi="Courier New" w:cs="Courier New" w:hint="default"/>
      </w:rPr>
    </w:lvl>
    <w:lvl w:ilvl="2" w:tplc="F0209C4C" w:tentative="1">
      <w:start w:val="1"/>
      <w:numFmt w:val="bullet"/>
      <w:lvlText w:val=""/>
      <w:lvlJc w:val="left"/>
      <w:pPr>
        <w:ind w:left="2160" w:hanging="360"/>
      </w:pPr>
      <w:rPr>
        <w:rFonts w:ascii="Wingdings" w:hAnsi="Wingdings" w:hint="default"/>
      </w:rPr>
    </w:lvl>
    <w:lvl w:ilvl="3" w:tplc="B5CAB29A" w:tentative="1">
      <w:start w:val="1"/>
      <w:numFmt w:val="bullet"/>
      <w:lvlText w:val=""/>
      <w:lvlJc w:val="left"/>
      <w:pPr>
        <w:ind w:left="2880" w:hanging="360"/>
      </w:pPr>
      <w:rPr>
        <w:rFonts w:ascii="Symbol" w:hAnsi="Symbol" w:hint="default"/>
      </w:rPr>
    </w:lvl>
    <w:lvl w:ilvl="4" w:tplc="46AA3558" w:tentative="1">
      <w:start w:val="1"/>
      <w:numFmt w:val="bullet"/>
      <w:lvlText w:val="o"/>
      <w:lvlJc w:val="left"/>
      <w:pPr>
        <w:ind w:left="3600" w:hanging="360"/>
      </w:pPr>
      <w:rPr>
        <w:rFonts w:ascii="Courier New" w:hAnsi="Courier New" w:cs="Courier New" w:hint="default"/>
      </w:rPr>
    </w:lvl>
    <w:lvl w:ilvl="5" w:tplc="DB8AF6D6" w:tentative="1">
      <w:start w:val="1"/>
      <w:numFmt w:val="bullet"/>
      <w:lvlText w:val=""/>
      <w:lvlJc w:val="left"/>
      <w:pPr>
        <w:ind w:left="4320" w:hanging="360"/>
      </w:pPr>
      <w:rPr>
        <w:rFonts w:ascii="Wingdings" w:hAnsi="Wingdings" w:hint="default"/>
      </w:rPr>
    </w:lvl>
    <w:lvl w:ilvl="6" w:tplc="21F4017C" w:tentative="1">
      <w:start w:val="1"/>
      <w:numFmt w:val="bullet"/>
      <w:lvlText w:val=""/>
      <w:lvlJc w:val="left"/>
      <w:pPr>
        <w:ind w:left="5040" w:hanging="360"/>
      </w:pPr>
      <w:rPr>
        <w:rFonts w:ascii="Symbol" w:hAnsi="Symbol" w:hint="default"/>
      </w:rPr>
    </w:lvl>
    <w:lvl w:ilvl="7" w:tplc="534E61E6" w:tentative="1">
      <w:start w:val="1"/>
      <w:numFmt w:val="bullet"/>
      <w:lvlText w:val="o"/>
      <w:lvlJc w:val="left"/>
      <w:pPr>
        <w:ind w:left="5760" w:hanging="360"/>
      </w:pPr>
      <w:rPr>
        <w:rFonts w:ascii="Courier New" w:hAnsi="Courier New" w:cs="Courier New" w:hint="default"/>
      </w:rPr>
    </w:lvl>
    <w:lvl w:ilvl="8" w:tplc="32BE29BC"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1BD28704">
      <w:start w:val="1"/>
      <w:numFmt w:val="bullet"/>
      <w:lvlText w:val=""/>
      <w:lvlJc w:val="left"/>
      <w:pPr>
        <w:ind w:left="720" w:hanging="360"/>
      </w:pPr>
      <w:rPr>
        <w:rFonts w:ascii="Symbol" w:hAnsi="Symbol" w:hint="default"/>
      </w:rPr>
    </w:lvl>
    <w:lvl w:ilvl="1" w:tplc="2D36F95A" w:tentative="1">
      <w:start w:val="1"/>
      <w:numFmt w:val="bullet"/>
      <w:lvlText w:val="o"/>
      <w:lvlJc w:val="left"/>
      <w:pPr>
        <w:ind w:left="1440" w:hanging="360"/>
      </w:pPr>
      <w:rPr>
        <w:rFonts w:ascii="Courier New" w:hAnsi="Courier New" w:cs="Courier New" w:hint="default"/>
      </w:rPr>
    </w:lvl>
    <w:lvl w:ilvl="2" w:tplc="7C10109C" w:tentative="1">
      <w:start w:val="1"/>
      <w:numFmt w:val="bullet"/>
      <w:lvlText w:val=""/>
      <w:lvlJc w:val="left"/>
      <w:pPr>
        <w:ind w:left="2160" w:hanging="360"/>
      </w:pPr>
      <w:rPr>
        <w:rFonts w:ascii="Wingdings" w:hAnsi="Wingdings" w:hint="default"/>
      </w:rPr>
    </w:lvl>
    <w:lvl w:ilvl="3" w:tplc="A3EC3814" w:tentative="1">
      <w:start w:val="1"/>
      <w:numFmt w:val="bullet"/>
      <w:lvlText w:val=""/>
      <w:lvlJc w:val="left"/>
      <w:pPr>
        <w:ind w:left="2880" w:hanging="360"/>
      </w:pPr>
      <w:rPr>
        <w:rFonts w:ascii="Symbol" w:hAnsi="Symbol" w:hint="default"/>
      </w:rPr>
    </w:lvl>
    <w:lvl w:ilvl="4" w:tplc="C062E8A6" w:tentative="1">
      <w:start w:val="1"/>
      <w:numFmt w:val="bullet"/>
      <w:lvlText w:val="o"/>
      <w:lvlJc w:val="left"/>
      <w:pPr>
        <w:ind w:left="3600" w:hanging="360"/>
      </w:pPr>
      <w:rPr>
        <w:rFonts w:ascii="Courier New" w:hAnsi="Courier New" w:cs="Courier New" w:hint="default"/>
      </w:rPr>
    </w:lvl>
    <w:lvl w:ilvl="5" w:tplc="A9C47618" w:tentative="1">
      <w:start w:val="1"/>
      <w:numFmt w:val="bullet"/>
      <w:lvlText w:val=""/>
      <w:lvlJc w:val="left"/>
      <w:pPr>
        <w:ind w:left="4320" w:hanging="360"/>
      </w:pPr>
      <w:rPr>
        <w:rFonts w:ascii="Wingdings" w:hAnsi="Wingdings" w:hint="default"/>
      </w:rPr>
    </w:lvl>
    <w:lvl w:ilvl="6" w:tplc="0CE4E792" w:tentative="1">
      <w:start w:val="1"/>
      <w:numFmt w:val="bullet"/>
      <w:lvlText w:val=""/>
      <w:lvlJc w:val="left"/>
      <w:pPr>
        <w:ind w:left="5040" w:hanging="360"/>
      </w:pPr>
      <w:rPr>
        <w:rFonts w:ascii="Symbol" w:hAnsi="Symbol" w:hint="default"/>
      </w:rPr>
    </w:lvl>
    <w:lvl w:ilvl="7" w:tplc="5F48E5D8" w:tentative="1">
      <w:start w:val="1"/>
      <w:numFmt w:val="bullet"/>
      <w:lvlText w:val="o"/>
      <w:lvlJc w:val="left"/>
      <w:pPr>
        <w:ind w:left="5760" w:hanging="360"/>
      </w:pPr>
      <w:rPr>
        <w:rFonts w:ascii="Courier New" w:hAnsi="Courier New" w:cs="Courier New" w:hint="default"/>
      </w:rPr>
    </w:lvl>
    <w:lvl w:ilvl="8" w:tplc="0EC04250"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557A8F"/>
    <w:rsid w:val="000A27BC"/>
    <w:rsid w:val="000F7920"/>
    <w:rsid w:val="00222415"/>
    <w:rsid w:val="00557A8F"/>
    <w:rsid w:val="00702B8A"/>
    <w:rsid w:val="007E7B09"/>
    <w:rsid w:val="00C0009D"/>
    <w:rsid w:val="00C959AD"/>
    <w:rsid w:val="00DE195A"/>
    <w:rsid w:val="00E723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7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925B6-BF51-4828-86E7-F45A537BF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30</cp:revision>
  <dcterms:created xsi:type="dcterms:W3CDTF">2015-09-16T16:00:00Z</dcterms:created>
  <dcterms:modified xsi:type="dcterms:W3CDTF">2015-09-23T13:21:00Z</dcterms:modified>
</cp:coreProperties>
</file>