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E0FCD" w14:textId="77777777" w:rsidR="00F20586" w:rsidRDefault="00D42D18">
      <w:pPr>
        <w:pStyle w:val="Heading1"/>
      </w:pPr>
      <w:r>
        <w:rPr>
          <w:spacing w:val="-2"/>
        </w:rPr>
        <w:t>SIMATS</w:t>
      </w:r>
      <w:r>
        <w:rPr>
          <w:spacing w:val="-11"/>
        </w:rPr>
        <w:t xml:space="preserve"> </w:t>
      </w:r>
      <w:r>
        <w:rPr>
          <w:spacing w:val="-2"/>
        </w:rPr>
        <w:t>ENGINEERING</w:t>
      </w:r>
    </w:p>
    <w:p w14:paraId="1270FEB9" w14:textId="77777777" w:rsidR="00F20586" w:rsidRDefault="00D42D18">
      <w:pPr>
        <w:pStyle w:val="Heading2"/>
      </w:pPr>
      <w:r>
        <w:t>ASSESSMENT</w:t>
      </w:r>
      <w:r>
        <w:rPr>
          <w:spacing w:val="-2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Analytical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Solving</w:t>
      </w:r>
    </w:p>
    <w:p w14:paraId="13E8AB1E" w14:textId="77777777" w:rsidR="00F20586" w:rsidRDefault="00F20586">
      <w:pPr>
        <w:pStyle w:val="BodyText"/>
        <w:spacing w:before="12"/>
        <w:rPr>
          <w:b/>
          <w:sz w:val="20"/>
        </w:rPr>
      </w:pPr>
    </w:p>
    <w:p w14:paraId="5FF9624E" w14:textId="77777777" w:rsidR="00F20586" w:rsidRDefault="00F20586">
      <w:pPr>
        <w:pStyle w:val="BodyText"/>
        <w:rPr>
          <w:b/>
          <w:sz w:val="20"/>
        </w:rPr>
        <w:sectPr w:rsidR="00F20586">
          <w:type w:val="continuous"/>
          <w:pgSz w:w="12240" w:h="15840"/>
          <w:pgMar w:top="780" w:right="720" w:bottom="280" w:left="720" w:header="720" w:footer="720" w:gutter="0"/>
          <w:cols w:space="720"/>
        </w:sectPr>
      </w:pPr>
    </w:p>
    <w:p w14:paraId="7D3D4451" w14:textId="77777777" w:rsidR="00F20586" w:rsidRDefault="00D42D18">
      <w:pPr>
        <w:tabs>
          <w:tab w:val="left" w:pos="2844"/>
        </w:tabs>
        <w:spacing w:before="91"/>
        <w:ind w:left="280"/>
        <w:rPr>
          <w:sz w:val="23"/>
        </w:rPr>
      </w:pPr>
      <w:r>
        <w:rPr>
          <w:b/>
          <w:sz w:val="23"/>
        </w:rPr>
        <w:t>COURSE</w:t>
      </w:r>
      <w:r>
        <w:rPr>
          <w:b/>
          <w:spacing w:val="-6"/>
          <w:sz w:val="23"/>
        </w:rPr>
        <w:t xml:space="preserve"> </w:t>
      </w:r>
      <w:r>
        <w:rPr>
          <w:b/>
          <w:spacing w:val="-2"/>
          <w:sz w:val="23"/>
        </w:rPr>
        <w:t>NAME:</w:t>
      </w:r>
      <w:r>
        <w:rPr>
          <w:b/>
          <w:sz w:val="23"/>
        </w:rPr>
        <w:tab/>
      </w:r>
      <w:r>
        <w:rPr>
          <w:sz w:val="23"/>
        </w:rPr>
        <w:t>Cloud</w:t>
      </w:r>
      <w:r>
        <w:rPr>
          <w:spacing w:val="-7"/>
          <w:sz w:val="23"/>
        </w:rPr>
        <w:t xml:space="preserve"> </w:t>
      </w:r>
      <w:r>
        <w:rPr>
          <w:sz w:val="23"/>
        </w:rPr>
        <w:t>Computing</w:t>
      </w:r>
      <w:r>
        <w:rPr>
          <w:spacing w:val="-7"/>
          <w:sz w:val="23"/>
        </w:rPr>
        <w:t xml:space="preserve"> </w:t>
      </w:r>
      <w:r>
        <w:rPr>
          <w:spacing w:val="-5"/>
          <w:sz w:val="23"/>
        </w:rPr>
        <w:t>and</w:t>
      </w:r>
    </w:p>
    <w:p w14:paraId="3272CC8A" w14:textId="77777777" w:rsidR="00F20586" w:rsidRDefault="00D42D18">
      <w:pPr>
        <w:ind w:left="2845"/>
        <w:rPr>
          <w:sz w:val="23"/>
        </w:rPr>
      </w:pPr>
      <w:r>
        <w:rPr>
          <w:sz w:val="23"/>
        </w:rPr>
        <w:t>Big</w:t>
      </w:r>
      <w:r>
        <w:rPr>
          <w:spacing w:val="-4"/>
          <w:sz w:val="23"/>
        </w:rPr>
        <w:t xml:space="preserve"> </w:t>
      </w:r>
      <w:r>
        <w:rPr>
          <w:sz w:val="23"/>
        </w:rPr>
        <w:t>Data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Analytics</w:t>
      </w:r>
    </w:p>
    <w:p w14:paraId="791DA05F" w14:textId="77777777" w:rsidR="00F20586" w:rsidRDefault="00D42D18">
      <w:pPr>
        <w:tabs>
          <w:tab w:val="left" w:pos="2844"/>
        </w:tabs>
        <w:spacing w:before="91"/>
        <w:ind w:left="280"/>
        <w:rPr>
          <w:sz w:val="23"/>
        </w:rPr>
      </w:pPr>
      <w:r>
        <w:br w:type="column"/>
      </w:r>
      <w:r>
        <w:rPr>
          <w:b/>
          <w:sz w:val="23"/>
        </w:rPr>
        <w:t>COURSE</w:t>
      </w:r>
      <w:r>
        <w:rPr>
          <w:b/>
          <w:spacing w:val="-6"/>
          <w:sz w:val="23"/>
        </w:rPr>
        <w:t xml:space="preserve"> </w:t>
      </w:r>
      <w:r>
        <w:rPr>
          <w:b/>
          <w:spacing w:val="-2"/>
          <w:sz w:val="23"/>
        </w:rPr>
        <w:t>CODE:</w:t>
      </w:r>
      <w:r>
        <w:rPr>
          <w:b/>
          <w:sz w:val="23"/>
        </w:rPr>
        <w:tab/>
      </w:r>
      <w:r>
        <w:rPr>
          <w:spacing w:val="-2"/>
          <w:sz w:val="23"/>
        </w:rPr>
        <w:t>CSA15</w:t>
      </w:r>
    </w:p>
    <w:p w14:paraId="009E5F57" w14:textId="77777777" w:rsidR="00F20586" w:rsidRDefault="00F20586">
      <w:pPr>
        <w:rPr>
          <w:sz w:val="23"/>
        </w:rPr>
        <w:sectPr w:rsidR="00F20586">
          <w:type w:val="continuous"/>
          <w:pgSz w:w="12240" w:h="15840"/>
          <w:pgMar w:top="780" w:right="720" w:bottom="280" w:left="720" w:header="720" w:footer="720" w:gutter="0"/>
          <w:cols w:num="2" w:space="720" w:equalWidth="0">
            <w:col w:w="4929" w:space="201"/>
            <w:col w:w="5670"/>
          </w:cols>
        </w:sectPr>
      </w:pPr>
    </w:p>
    <w:p w14:paraId="56BC45C6" w14:textId="77777777" w:rsidR="00F20586" w:rsidRDefault="00F20586">
      <w:pPr>
        <w:pStyle w:val="BodyText"/>
        <w:rPr>
          <w:sz w:val="20"/>
        </w:rPr>
      </w:pPr>
    </w:p>
    <w:p w14:paraId="0FCDAD7A" w14:textId="77777777" w:rsidR="00F20586" w:rsidRDefault="00F20586">
      <w:pPr>
        <w:pStyle w:val="BodyText"/>
        <w:rPr>
          <w:sz w:val="20"/>
        </w:rPr>
      </w:pPr>
    </w:p>
    <w:p w14:paraId="6084D984" w14:textId="77777777" w:rsidR="00F20586" w:rsidRDefault="00F20586">
      <w:pPr>
        <w:pStyle w:val="BodyText"/>
        <w:spacing w:before="117"/>
        <w:rPr>
          <w:sz w:val="20"/>
        </w:rPr>
      </w:pPr>
    </w:p>
    <w:p w14:paraId="63997FA2" w14:textId="77777777" w:rsidR="00F20586" w:rsidRDefault="00D42D18">
      <w:pPr>
        <w:spacing w:line="20" w:lineRule="exact"/>
        <w:ind w:left="28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EA81200" wp14:editId="50C750F5">
                <wp:extent cx="6502400" cy="12700"/>
                <wp:effectExtent l="9525" t="0" r="3175" b="635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2400" cy="12700"/>
                          <a:chOff x="0" y="0"/>
                          <a:chExt cx="6502400" cy="127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D064B4" id="Group 1" o:spid="_x0000_s1026" style="width:512pt;height:1pt;mso-position-horizontal-relative:char;mso-position-vertical-relative:line" coordsize="6502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">
                <v:shape id="Graphic 2" o:spid="_x0000_s1027" style="position:absolute;top:63;width:65024;height:13;visibility:visible;mso-wrap-style:square;v-text-anchor:top" coordsize="6502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" path="m,l6502400,e" filled="f" strokecolor="#a6a6a6" strokeweight="1pt">
                  <v:path arrowok="t"/>
                </v:shape>
                <w10:anchorlock/>
              </v:group>
            </w:pict>
          </mc:Fallback>
        </mc:AlternateContent>
      </w:r>
    </w:p>
    <w:p w14:paraId="12C24C29" w14:textId="77777777" w:rsidR="00F20586" w:rsidRDefault="00D42D18">
      <w:pPr>
        <w:pStyle w:val="Heading3"/>
        <w:spacing w:before="224"/>
      </w:pPr>
      <w:r>
        <w:t>COURSE</w:t>
      </w:r>
      <w:r>
        <w:rPr>
          <w:spacing w:val="-7"/>
        </w:rPr>
        <w:t xml:space="preserve"> </w:t>
      </w:r>
      <w:r>
        <w:t>OUTCOME</w:t>
      </w:r>
      <w:r>
        <w:rPr>
          <w:spacing w:val="-6"/>
        </w:rPr>
        <w:t xml:space="preserve"> </w:t>
      </w:r>
      <w:r>
        <w:rPr>
          <w:spacing w:val="-2"/>
        </w:rPr>
        <w:t>COVERED</w:t>
      </w:r>
    </w:p>
    <w:p w14:paraId="42F0805C" w14:textId="77777777" w:rsidR="00F20586" w:rsidRDefault="00D42D18">
      <w:pPr>
        <w:spacing w:before="40" w:line="276" w:lineRule="auto"/>
        <w:ind w:left="279" w:right="297"/>
      </w:pPr>
      <w:r>
        <w:rPr>
          <w:b/>
        </w:rPr>
        <w:t>CO2:</w:t>
      </w:r>
      <w:r>
        <w:rPr>
          <w:b/>
          <w:spacing w:val="-6"/>
        </w:rPr>
        <w:t xml:space="preserve"> </w:t>
      </w:r>
      <w:r>
        <w:rPr>
          <w:i/>
        </w:rPr>
        <w:t>Analyze</w:t>
      </w:r>
      <w:r>
        <w:rPr>
          <w:i/>
          <w:spacing w:val="-6"/>
        </w:rPr>
        <w:t xml:space="preserve"> </w:t>
      </w:r>
      <w:r>
        <w:rPr>
          <w:i/>
        </w:rPr>
        <w:t>virtualization</w:t>
      </w:r>
      <w:r>
        <w:rPr>
          <w:i/>
          <w:spacing w:val="-6"/>
        </w:rPr>
        <w:t xml:space="preserve"> </w:t>
      </w:r>
      <w:r>
        <w:rPr>
          <w:i/>
        </w:rPr>
        <w:t>architectures</w:t>
      </w:r>
      <w:r>
        <w:rPr>
          <w:i/>
          <w:spacing w:val="-6"/>
        </w:rPr>
        <w:t xml:space="preserve"> </w:t>
      </w:r>
      <w:r>
        <w:rPr>
          <w:i/>
        </w:rPr>
        <w:t>to</w:t>
      </w:r>
      <w:r>
        <w:rPr>
          <w:i/>
          <w:spacing w:val="-6"/>
        </w:rPr>
        <w:t xml:space="preserve"> </w:t>
      </w:r>
      <w:r>
        <w:rPr>
          <w:i/>
        </w:rPr>
        <w:t>identify</w:t>
      </w:r>
      <w:r>
        <w:rPr>
          <w:i/>
          <w:spacing w:val="-6"/>
        </w:rPr>
        <w:t xml:space="preserve"> </w:t>
      </w:r>
      <w:r>
        <w:rPr>
          <w:i/>
        </w:rPr>
        <w:t>performance</w:t>
      </w:r>
      <w:r>
        <w:rPr>
          <w:i/>
          <w:spacing w:val="-6"/>
        </w:rPr>
        <w:t xml:space="preserve"> </w:t>
      </w:r>
      <w:r>
        <w:rPr>
          <w:i/>
        </w:rPr>
        <w:t>and</w:t>
      </w:r>
      <w:r>
        <w:rPr>
          <w:i/>
          <w:spacing w:val="-6"/>
        </w:rPr>
        <w:t xml:space="preserve"> </w:t>
      </w:r>
      <w:r>
        <w:rPr>
          <w:i/>
        </w:rPr>
        <w:t>security</w:t>
      </w:r>
      <w:r>
        <w:rPr>
          <w:i/>
          <w:spacing w:val="-6"/>
        </w:rPr>
        <w:t xml:space="preserve"> </w:t>
      </w:r>
      <w:r>
        <w:rPr>
          <w:i/>
        </w:rPr>
        <w:t>issues</w:t>
      </w:r>
      <w:r>
        <w:rPr>
          <w:i/>
          <w:spacing w:val="-6"/>
        </w:rPr>
        <w:t xml:space="preserve"> </w:t>
      </w:r>
      <w:r>
        <w:rPr>
          <w:i/>
        </w:rPr>
        <w:t>in</w:t>
      </w:r>
      <w:r>
        <w:rPr>
          <w:i/>
          <w:spacing w:val="-6"/>
        </w:rPr>
        <w:t xml:space="preserve"> </w:t>
      </w:r>
      <w:r>
        <w:rPr>
          <w:i/>
        </w:rPr>
        <w:t>cloud</w:t>
      </w:r>
      <w:r>
        <w:rPr>
          <w:i/>
          <w:spacing w:val="-6"/>
        </w:rPr>
        <w:t xml:space="preserve"> </w:t>
      </w:r>
      <w:r>
        <w:rPr>
          <w:i/>
        </w:rPr>
        <w:t xml:space="preserve">computing environments. </w:t>
      </w:r>
      <w:r>
        <w:t>(BL3)</w:t>
      </w:r>
    </w:p>
    <w:p w14:paraId="1F791D7E" w14:textId="77777777" w:rsidR="00F20586" w:rsidRDefault="00F20586">
      <w:pPr>
        <w:pStyle w:val="BodyText"/>
        <w:spacing w:before="93"/>
        <w:rPr>
          <w:sz w:val="20"/>
        </w:rPr>
      </w:pPr>
    </w:p>
    <w:p w14:paraId="046D3CF9" w14:textId="77777777" w:rsidR="00F20586" w:rsidRDefault="00F20586">
      <w:pPr>
        <w:pStyle w:val="BodyText"/>
        <w:rPr>
          <w:sz w:val="20"/>
        </w:rPr>
        <w:sectPr w:rsidR="00F20586">
          <w:type w:val="continuous"/>
          <w:pgSz w:w="12240" w:h="15840"/>
          <w:pgMar w:top="780" w:right="720" w:bottom="280" w:left="720" w:header="720" w:footer="720" w:gutter="0"/>
          <w:cols w:space="720"/>
        </w:sectPr>
      </w:pPr>
    </w:p>
    <w:p w14:paraId="6DC8D9E5" w14:textId="77777777" w:rsidR="00F20586" w:rsidRDefault="00D42D18">
      <w:pPr>
        <w:pStyle w:val="BodyText"/>
        <w:spacing w:before="90"/>
        <w:ind w:left="280" w:right="38"/>
      </w:pPr>
      <w:r>
        <w:t>Dave's</w:t>
      </w:r>
      <w:r>
        <w:rPr>
          <w:spacing w:val="-14"/>
        </w:rPr>
        <w:t xml:space="preserve"> </w:t>
      </w:r>
      <w:r>
        <w:t>Taxonomy:</w:t>
      </w:r>
      <w:r>
        <w:rPr>
          <w:spacing w:val="-14"/>
        </w:rPr>
        <w:t xml:space="preserve"> </w:t>
      </w:r>
      <w:r>
        <w:t>Manipulation</w:t>
      </w:r>
      <w:r>
        <w:rPr>
          <w:spacing w:val="-14"/>
        </w:rPr>
        <w:t xml:space="preserve"> </w:t>
      </w:r>
      <w:r>
        <w:t>(Level</w:t>
      </w:r>
      <w:r>
        <w:rPr>
          <w:spacing w:val="-13"/>
        </w:rPr>
        <w:t xml:space="preserve"> </w:t>
      </w:r>
      <w:r>
        <w:t>2) Question Count: 5</w:t>
      </w:r>
    </w:p>
    <w:p w14:paraId="4D5C244C" w14:textId="77777777" w:rsidR="00F20586" w:rsidRDefault="00D42D18">
      <w:pPr>
        <w:pStyle w:val="Heading3"/>
        <w:spacing w:before="90"/>
      </w:pPr>
      <w:r>
        <w:rPr>
          <w:b w:val="0"/>
        </w:rPr>
        <w:br w:type="column"/>
      </w:r>
      <w:r>
        <w:rPr>
          <w:spacing w:val="-2"/>
        </w:rPr>
        <w:t>Total</w:t>
      </w:r>
      <w:r>
        <w:rPr>
          <w:spacing w:val="-5"/>
        </w:rPr>
        <w:t xml:space="preserve"> </w:t>
      </w:r>
      <w:r>
        <w:rPr>
          <w:spacing w:val="-2"/>
        </w:rPr>
        <w:t>Marks:</w:t>
      </w:r>
      <w:r>
        <w:rPr>
          <w:spacing w:val="-4"/>
        </w:rPr>
        <w:t xml:space="preserve"> </w:t>
      </w:r>
      <w:r>
        <w:rPr>
          <w:spacing w:val="-5"/>
        </w:rPr>
        <w:t>50</w:t>
      </w:r>
    </w:p>
    <w:p w14:paraId="62E9460F" w14:textId="77777777" w:rsidR="00F20586" w:rsidRDefault="00F20586">
      <w:pPr>
        <w:pStyle w:val="Heading3"/>
        <w:sectPr w:rsidR="00F20586">
          <w:type w:val="continuous"/>
          <w:pgSz w:w="12240" w:h="15840"/>
          <w:pgMar w:top="780" w:right="720" w:bottom="280" w:left="720" w:header="720" w:footer="720" w:gutter="0"/>
          <w:cols w:num="2" w:space="720" w:equalWidth="0">
            <w:col w:w="4069" w:space="4445"/>
            <w:col w:w="2286"/>
          </w:cols>
        </w:sectPr>
      </w:pPr>
    </w:p>
    <w:p w14:paraId="2A318E1C" w14:textId="77777777" w:rsidR="00F20586" w:rsidRDefault="00F20586">
      <w:pPr>
        <w:pStyle w:val="BodyText"/>
        <w:rPr>
          <w:b/>
          <w:sz w:val="20"/>
        </w:rPr>
      </w:pPr>
    </w:p>
    <w:p w14:paraId="4A2587C9" w14:textId="77777777" w:rsidR="00F20586" w:rsidRDefault="00F20586">
      <w:pPr>
        <w:pStyle w:val="BodyText"/>
        <w:rPr>
          <w:b/>
          <w:sz w:val="20"/>
        </w:rPr>
      </w:pPr>
    </w:p>
    <w:p w14:paraId="1CD70C07" w14:textId="77777777" w:rsidR="00F20586" w:rsidRDefault="00F20586">
      <w:pPr>
        <w:pStyle w:val="BodyText"/>
        <w:spacing w:before="112"/>
        <w:rPr>
          <w:b/>
          <w:sz w:val="20"/>
        </w:rPr>
      </w:pPr>
    </w:p>
    <w:p w14:paraId="00F53280" w14:textId="77777777" w:rsidR="00F20586" w:rsidRDefault="00D42D18">
      <w:pPr>
        <w:spacing w:line="20" w:lineRule="exact"/>
        <w:ind w:left="28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979A15F" wp14:editId="1A306F3D">
                <wp:extent cx="6502400" cy="12700"/>
                <wp:effectExtent l="9525" t="0" r="3175" b="635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2400" cy="12700"/>
                          <a:chOff x="0" y="0"/>
                          <a:chExt cx="6502400" cy="127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6350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F61256" id="Group 3" o:spid="_x0000_s1026" style="width:512pt;height:1pt;mso-position-horizontal-relative:char;mso-position-vertical-relative:line" coordsize="6502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">
                <v:shape id="Graphic 4" o:spid="_x0000_s1027" style="position:absolute;top:63;width:65024;height:13;visibility:visible;mso-wrap-style:square;v-text-anchor:top" coordsize="6502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" path="m,l6502400,e" filled="f" strokecolor="#a6a6a6" strokeweight="1pt">
                  <v:path arrowok="t"/>
                </v:shape>
                <w10:anchorlock/>
              </v:group>
            </w:pict>
          </mc:Fallback>
        </mc:AlternateContent>
      </w:r>
    </w:p>
    <w:p w14:paraId="599F16B0" w14:textId="77777777" w:rsidR="00F20586" w:rsidRDefault="00D42D18">
      <w:pPr>
        <w:pStyle w:val="Heading3"/>
        <w:spacing w:before="190"/>
      </w:pPr>
      <w:r>
        <w:t>Code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Conduct</w:t>
      </w:r>
    </w:p>
    <w:p w14:paraId="47365500" w14:textId="035C697A" w:rsidR="00F20586" w:rsidRDefault="00D42D18">
      <w:pPr>
        <w:pStyle w:val="BodyText"/>
        <w:tabs>
          <w:tab w:val="left" w:pos="2657"/>
        </w:tabs>
        <w:spacing w:before="40"/>
        <w:ind w:left="279" w:right="297"/>
      </w:pPr>
      <w:r>
        <w:t xml:space="preserve">I </w:t>
      </w:r>
      <w:r w:rsidR="00F40E01">
        <w:rPr>
          <w:u w:val="single"/>
        </w:rPr>
        <w:t xml:space="preserve"> </w:t>
      </w:r>
      <w:r w:rsidR="00782948">
        <w:rPr>
          <w:u w:val="single"/>
        </w:rPr>
        <w:t>Y.VINODHKUMAR(192472359)</w:t>
      </w:r>
      <w:r>
        <w:t>(Name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Reg</w:t>
      </w:r>
      <w:r>
        <w:rPr>
          <w:spacing w:val="-3"/>
        </w:rPr>
        <w:t xml:space="preserve"> </w:t>
      </w:r>
      <w:r>
        <w:t>No)</w:t>
      </w:r>
      <w:r>
        <w:rPr>
          <w:spacing w:val="-3"/>
        </w:rPr>
        <w:t xml:space="preserve"> </w:t>
      </w:r>
      <w:r>
        <w:t>certify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submission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adhered to the guidelines specified for this assessment.</w:t>
      </w:r>
    </w:p>
    <w:p w14:paraId="0A67B7FF" w14:textId="470DDD9D" w:rsidR="00F20586" w:rsidRPr="00F40E01" w:rsidRDefault="00D42D18">
      <w:pPr>
        <w:pStyle w:val="BodyText"/>
        <w:tabs>
          <w:tab w:val="left" w:pos="4739"/>
        </w:tabs>
        <w:spacing w:before="40" w:line="278" w:lineRule="auto"/>
        <w:ind w:left="280" w:right="2520"/>
        <w:rPr>
          <w:u w:val="single"/>
        </w:rPr>
      </w:pPr>
      <w:r>
        <w:t>I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violation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academic</w:t>
      </w:r>
      <w:r>
        <w:rPr>
          <w:spacing w:val="-4"/>
        </w:rPr>
        <w:t xml:space="preserve"> </w:t>
      </w:r>
      <w:r>
        <w:t>integrity</w:t>
      </w:r>
      <w:r>
        <w:rPr>
          <w:spacing w:val="-4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disciplinary</w:t>
      </w:r>
      <w:r>
        <w:rPr>
          <w:spacing w:val="-4"/>
        </w:rPr>
        <w:t xml:space="preserve"> </w:t>
      </w:r>
      <w:r>
        <w:t>action. Signature of the student:</w:t>
      </w:r>
      <w:r w:rsidR="00782948">
        <w:t>VINODH</w:t>
      </w:r>
    </w:p>
    <w:p w14:paraId="480A60B1" w14:textId="77777777" w:rsidR="00F20586" w:rsidRDefault="00F20586">
      <w:pPr>
        <w:pStyle w:val="BodyText"/>
        <w:spacing w:before="39"/>
      </w:pPr>
    </w:p>
    <w:p w14:paraId="512C42D6" w14:textId="77777777" w:rsidR="00F20586" w:rsidRDefault="00D42D18">
      <w:pPr>
        <w:pStyle w:val="Heading3"/>
        <w:spacing w:line="278" w:lineRule="auto"/>
        <w:ind w:right="7893"/>
      </w:pPr>
      <w:r>
        <w:t>Assessment Tasks Analytical</w:t>
      </w:r>
      <w:r>
        <w:rPr>
          <w:spacing w:val="-14"/>
        </w:rPr>
        <w:t xml:space="preserve"> </w:t>
      </w:r>
      <w:r>
        <w:t>Problem</w:t>
      </w:r>
      <w:r>
        <w:rPr>
          <w:spacing w:val="-14"/>
        </w:rPr>
        <w:t xml:space="preserve"> </w:t>
      </w:r>
      <w:r>
        <w:t>Solving</w:t>
      </w:r>
    </w:p>
    <w:p w14:paraId="2A0CF219" w14:textId="77777777" w:rsidR="00F20586" w:rsidRDefault="00D42D18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500"/>
      </w:pPr>
      <w:r>
        <w:t>Compare</w:t>
      </w:r>
      <w:r>
        <w:rPr>
          <w:spacing w:val="-7"/>
        </w:rPr>
        <w:t xml:space="preserve"> </w:t>
      </w:r>
      <w:r>
        <w:t>Type-1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Type-2</w:t>
      </w:r>
      <w:r>
        <w:rPr>
          <w:spacing w:val="-7"/>
        </w:rPr>
        <w:t xml:space="preserve"> </w:t>
      </w:r>
      <w:r>
        <w:t>hypervisors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datacenter</w:t>
      </w:r>
      <w:r>
        <w:rPr>
          <w:spacing w:val="-7"/>
        </w:rPr>
        <w:t xml:space="preserve"> </w:t>
      </w:r>
      <w:r>
        <w:t>hosting</w:t>
      </w:r>
      <w:r>
        <w:rPr>
          <w:spacing w:val="-7"/>
        </w:rPr>
        <w:t xml:space="preserve"> </w:t>
      </w:r>
      <w:r>
        <w:t>mission-critical</w:t>
      </w:r>
      <w:r>
        <w:rPr>
          <w:spacing w:val="-7"/>
        </w:rPr>
        <w:t xml:space="preserve"> </w:t>
      </w:r>
      <w:r>
        <w:t>applications.</w:t>
      </w:r>
      <w:r>
        <w:rPr>
          <w:spacing w:val="-7"/>
        </w:rPr>
        <w:t xml:space="preserve"> </w:t>
      </w:r>
      <w:r>
        <w:t>Analyze performance, security, and manageability, then justify the better choice.</w:t>
      </w:r>
    </w:p>
    <w:p w14:paraId="486C242B" w14:textId="77777777" w:rsidR="003A50F1" w:rsidRDefault="003A50F1" w:rsidP="003A50F1">
      <w:pPr>
        <w:pStyle w:val="ListParagraph"/>
        <w:tabs>
          <w:tab w:val="left" w:pos="640"/>
        </w:tabs>
        <w:spacing w:line="276" w:lineRule="auto"/>
        <w:ind w:right="500"/>
        <w:rPr>
          <w:b/>
          <w:bCs/>
          <w:lang w:val="en-IN"/>
        </w:rPr>
      </w:pPr>
    </w:p>
    <w:p w14:paraId="009F0952" w14:textId="4E8E6958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500"/>
        <w:rPr>
          <w:b/>
          <w:bCs/>
          <w:lang w:val="en-IN"/>
        </w:rPr>
      </w:pPr>
      <w:r w:rsidRPr="003A50F1">
        <w:rPr>
          <w:b/>
          <w:bCs/>
          <w:lang w:val="en-IN"/>
        </w:rPr>
        <w:t xml:space="preserve"> Comparison of Type-1 and Type-2 Hypervisors</w:t>
      </w:r>
    </w:p>
    <w:p w14:paraId="70353407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500"/>
        <w:rPr>
          <w:lang w:val="en-IN"/>
        </w:rPr>
      </w:pPr>
      <w:r w:rsidRPr="003A50F1">
        <w:rPr>
          <w:lang w:val="en-IN"/>
        </w:rPr>
        <w:t xml:space="preserve">A hypervisor is software that enables virtualization by allowing multiple virtual machines (VMs) to run on a single physical system. Hypervisors are broadly classified into </w:t>
      </w:r>
      <w:r w:rsidRPr="003A50F1">
        <w:rPr>
          <w:b/>
          <w:bCs/>
          <w:lang w:val="en-IN"/>
        </w:rPr>
        <w:t>Type-1 (bare-metal)</w:t>
      </w:r>
      <w:r w:rsidRPr="003A50F1">
        <w:rPr>
          <w:lang w:val="en-IN"/>
        </w:rPr>
        <w:t xml:space="preserve"> and </w:t>
      </w:r>
      <w:r w:rsidRPr="003A50F1">
        <w:rPr>
          <w:b/>
          <w:bCs/>
          <w:lang w:val="en-IN"/>
        </w:rPr>
        <w:t>Type-2 (hosted)</w:t>
      </w:r>
      <w:r w:rsidRPr="003A50F1">
        <w:rPr>
          <w:lang w:val="en-IN"/>
        </w:rPr>
        <w:t>.</w:t>
      </w:r>
    </w:p>
    <w:p w14:paraId="4419D4F3" w14:textId="77777777" w:rsidR="003A50F1" w:rsidRPr="003A50F1" w:rsidRDefault="00000000" w:rsidP="003A50F1">
      <w:pPr>
        <w:pStyle w:val="ListParagraph"/>
        <w:tabs>
          <w:tab w:val="left" w:pos="640"/>
        </w:tabs>
        <w:spacing w:line="276" w:lineRule="auto"/>
        <w:ind w:right="500"/>
        <w:rPr>
          <w:lang w:val="en-IN"/>
        </w:rPr>
      </w:pPr>
      <w:r>
        <w:rPr>
          <w:lang w:val="en-IN"/>
        </w:rPr>
        <w:pict w14:anchorId="504A0511">
          <v:rect id="_x0000_i1025" style="width:0;height:1.5pt" o:hralign="center" o:hrstd="t" o:hr="t" fillcolor="#a0a0a0" stroked="f"/>
        </w:pict>
      </w:r>
    </w:p>
    <w:p w14:paraId="2E0B3C94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500"/>
        <w:rPr>
          <w:b/>
          <w:bCs/>
          <w:lang w:val="en-IN"/>
        </w:rPr>
      </w:pPr>
      <w:r w:rsidRPr="003A50F1">
        <w:rPr>
          <w:b/>
          <w:bCs/>
          <w:lang w:val="en-IN"/>
        </w:rPr>
        <w:t>Type-1 Hypervisor (Bare-Metal)</w:t>
      </w:r>
    </w:p>
    <w:p w14:paraId="001FCC7E" w14:textId="77777777" w:rsidR="003A50F1" w:rsidRPr="003A50F1" w:rsidRDefault="003A50F1" w:rsidP="003A50F1">
      <w:pPr>
        <w:pStyle w:val="ListParagraph"/>
        <w:numPr>
          <w:ilvl w:val="0"/>
          <w:numId w:val="2"/>
        </w:numPr>
        <w:tabs>
          <w:tab w:val="left" w:pos="640"/>
        </w:tabs>
        <w:spacing w:line="276" w:lineRule="auto"/>
        <w:ind w:right="500"/>
        <w:rPr>
          <w:lang w:val="en-IN"/>
        </w:rPr>
      </w:pPr>
      <w:r w:rsidRPr="003A50F1">
        <w:rPr>
          <w:lang w:val="en-IN"/>
        </w:rPr>
        <w:t>Installed directly on physical hardware.</w:t>
      </w:r>
    </w:p>
    <w:p w14:paraId="5EF49F44" w14:textId="77777777" w:rsidR="003A50F1" w:rsidRPr="003A50F1" w:rsidRDefault="003A50F1" w:rsidP="003A50F1">
      <w:pPr>
        <w:pStyle w:val="ListParagraph"/>
        <w:numPr>
          <w:ilvl w:val="0"/>
          <w:numId w:val="2"/>
        </w:numPr>
        <w:tabs>
          <w:tab w:val="left" w:pos="640"/>
        </w:tabs>
        <w:spacing w:line="276" w:lineRule="auto"/>
        <w:ind w:right="500"/>
        <w:rPr>
          <w:lang w:val="en-IN"/>
        </w:rPr>
      </w:pPr>
      <w:r w:rsidRPr="003A50F1">
        <w:rPr>
          <w:lang w:val="en-IN"/>
        </w:rPr>
        <w:t>Does not require a host operating system.</w:t>
      </w:r>
    </w:p>
    <w:p w14:paraId="698ED4F6" w14:textId="77777777" w:rsidR="003A50F1" w:rsidRPr="003A50F1" w:rsidRDefault="003A50F1" w:rsidP="003A50F1">
      <w:pPr>
        <w:pStyle w:val="ListParagraph"/>
        <w:numPr>
          <w:ilvl w:val="0"/>
          <w:numId w:val="2"/>
        </w:numPr>
        <w:tabs>
          <w:tab w:val="left" w:pos="640"/>
        </w:tabs>
        <w:spacing w:line="276" w:lineRule="auto"/>
        <w:ind w:right="500"/>
        <w:rPr>
          <w:lang w:val="en-IN"/>
        </w:rPr>
      </w:pPr>
      <w:r w:rsidRPr="003A50F1">
        <w:rPr>
          <w:lang w:val="en-IN"/>
        </w:rPr>
        <w:t>Examples: VMware ESXi, Microsoft Hyper-V.</w:t>
      </w:r>
    </w:p>
    <w:p w14:paraId="278CC0C1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500"/>
        <w:rPr>
          <w:b/>
          <w:bCs/>
          <w:lang w:val="en-IN"/>
        </w:rPr>
      </w:pPr>
      <w:r w:rsidRPr="003A50F1">
        <w:rPr>
          <w:b/>
          <w:bCs/>
          <w:lang w:val="en-IN"/>
        </w:rPr>
        <w:t>Type-2 Hypervisor (Hosted)</w:t>
      </w:r>
    </w:p>
    <w:p w14:paraId="5DCB685B" w14:textId="77777777" w:rsidR="003A50F1" w:rsidRPr="003A50F1" w:rsidRDefault="003A50F1" w:rsidP="003A50F1">
      <w:pPr>
        <w:pStyle w:val="ListParagraph"/>
        <w:numPr>
          <w:ilvl w:val="0"/>
          <w:numId w:val="3"/>
        </w:numPr>
        <w:tabs>
          <w:tab w:val="left" w:pos="640"/>
        </w:tabs>
        <w:spacing w:line="276" w:lineRule="auto"/>
        <w:ind w:right="500"/>
        <w:rPr>
          <w:lang w:val="en-IN"/>
        </w:rPr>
      </w:pPr>
      <w:r w:rsidRPr="003A50F1">
        <w:rPr>
          <w:lang w:val="en-IN"/>
        </w:rPr>
        <w:t>Installed on top of an existing operating system.</w:t>
      </w:r>
    </w:p>
    <w:p w14:paraId="5F6F4665" w14:textId="77777777" w:rsidR="003A50F1" w:rsidRPr="003A50F1" w:rsidRDefault="003A50F1" w:rsidP="003A50F1">
      <w:pPr>
        <w:pStyle w:val="ListParagraph"/>
        <w:numPr>
          <w:ilvl w:val="0"/>
          <w:numId w:val="3"/>
        </w:numPr>
        <w:tabs>
          <w:tab w:val="left" w:pos="640"/>
        </w:tabs>
        <w:spacing w:line="276" w:lineRule="auto"/>
        <w:ind w:right="500"/>
        <w:rPr>
          <w:lang w:val="en-IN"/>
        </w:rPr>
      </w:pPr>
      <w:r w:rsidRPr="003A50F1">
        <w:rPr>
          <w:lang w:val="en-IN"/>
        </w:rPr>
        <w:t>Depends on the host OS for resource management.</w:t>
      </w:r>
    </w:p>
    <w:p w14:paraId="4AEC7AA4" w14:textId="77777777" w:rsidR="003A50F1" w:rsidRPr="003A50F1" w:rsidRDefault="003A50F1" w:rsidP="003A50F1">
      <w:pPr>
        <w:pStyle w:val="ListParagraph"/>
        <w:numPr>
          <w:ilvl w:val="0"/>
          <w:numId w:val="3"/>
        </w:numPr>
        <w:tabs>
          <w:tab w:val="left" w:pos="640"/>
        </w:tabs>
        <w:spacing w:line="276" w:lineRule="auto"/>
        <w:ind w:right="500"/>
        <w:rPr>
          <w:lang w:val="en-IN"/>
        </w:rPr>
      </w:pPr>
      <w:r w:rsidRPr="003A50F1">
        <w:rPr>
          <w:lang w:val="en-IN"/>
        </w:rPr>
        <w:t>Examples: Oracle VirtualBox, VMware Workstation.</w:t>
      </w:r>
    </w:p>
    <w:p w14:paraId="6D29B945" w14:textId="77777777" w:rsidR="003A50F1" w:rsidRPr="003A50F1" w:rsidRDefault="00000000" w:rsidP="003A50F1">
      <w:pPr>
        <w:pStyle w:val="ListParagraph"/>
        <w:tabs>
          <w:tab w:val="left" w:pos="640"/>
        </w:tabs>
        <w:spacing w:line="276" w:lineRule="auto"/>
        <w:ind w:right="500"/>
        <w:rPr>
          <w:lang w:val="en-IN"/>
        </w:rPr>
      </w:pPr>
      <w:r>
        <w:rPr>
          <w:lang w:val="en-IN"/>
        </w:rPr>
        <w:pict w14:anchorId="42B12DF3">
          <v:rect id="_x0000_i1026" style="width:0;height:1.5pt" o:hralign="center" o:hrstd="t" o:hr="t" fillcolor="#a0a0a0" stroked="f"/>
        </w:pict>
      </w:r>
    </w:p>
    <w:p w14:paraId="74B58825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500"/>
        <w:rPr>
          <w:b/>
          <w:bCs/>
          <w:lang w:val="en-IN"/>
        </w:rPr>
      </w:pPr>
      <w:r w:rsidRPr="003A50F1">
        <w:rPr>
          <w:b/>
          <w:bCs/>
          <w:lang w:val="en-IN"/>
        </w:rPr>
        <w:t>Performance Analysis</w:t>
      </w:r>
    </w:p>
    <w:p w14:paraId="7334EBD9" w14:textId="77777777" w:rsidR="003A50F1" w:rsidRPr="003A50F1" w:rsidRDefault="003A50F1" w:rsidP="003A50F1">
      <w:pPr>
        <w:pStyle w:val="ListParagraph"/>
        <w:numPr>
          <w:ilvl w:val="0"/>
          <w:numId w:val="4"/>
        </w:numPr>
        <w:tabs>
          <w:tab w:val="left" w:pos="640"/>
        </w:tabs>
        <w:spacing w:line="276" w:lineRule="auto"/>
        <w:ind w:right="500"/>
        <w:rPr>
          <w:lang w:val="en-IN"/>
        </w:rPr>
      </w:pPr>
      <w:r w:rsidRPr="003A50F1">
        <w:rPr>
          <w:b/>
          <w:bCs/>
          <w:lang w:val="en-IN"/>
        </w:rPr>
        <w:t>Type-1:</w:t>
      </w:r>
      <w:r w:rsidRPr="003A50F1">
        <w:rPr>
          <w:lang w:val="en-IN"/>
        </w:rPr>
        <w:t xml:space="preserve"> Offers high performance because it interacts directly with hardware, reducing overhead.</w:t>
      </w:r>
    </w:p>
    <w:p w14:paraId="5048E023" w14:textId="77777777" w:rsidR="003A50F1" w:rsidRPr="003A50F1" w:rsidRDefault="003A50F1" w:rsidP="003A50F1">
      <w:pPr>
        <w:pStyle w:val="ListParagraph"/>
        <w:numPr>
          <w:ilvl w:val="0"/>
          <w:numId w:val="4"/>
        </w:numPr>
        <w:tabs>
          <w:tab w:val="left" w:pos="640"/>
        </w:tabs>
        <w:spacing w:line="276" w:lineRule="auto"/>
        <w:ind w:right="500"/>
        <w:rPr>
          <w:lang w:val="en-IN"/>
        </w:rPr>
      </w:pPr>
      <w:r w:rsidRPr="003A50F1">
        <w:rPr>
          <w:b/>
          <w:bCs/>
          <w:lang w:val="en-IN"/>
        </w:rPr>
        <w:t>Type-2:</w:t>
      </w:r>
      <w:r w:rsidRPr="003A50F1">
        <w:rPr>
          <w:lang w:val="en-IN"/>
        </w:rPr>
        <w:t xml:space="preserve"> Has lower performance due to the additional host OS layer, which increases latency.</w:t>
      </w:r>
    </w:p>
    <w:p w14:paraId="16CB85BE" w14:textId="77777777" w:rsidR="003A50F1" w:rsidRPr="003A50F1" w:rsidRDefault="00000000" w:rsidP="003A50F1">
      <w:pPr>
        <w:pStyle w:val="ListParagraph"/>
        <w:tabs>
          <w:tab w:val="left" w:pos="640"/>
        </w:tabs>
        <w:spacing w:line="276" w:lineRule="auto"/>
        <w:ind w:right="500"/>
        <w:rPr>
          <w:lang w:val="en-IN"/>
        </w:rPr>
      </w:pPr>
      <w:r>
        <w:rPr>
          <w:lang w:val="en-IN"/>
        </w:rPr>
        <w:pict w14:anchorId="223C95C7">
          <v:rect id="_x0000_i1027" style="width:0;height:1.5pt" o:hralign="center" o:hrstd="t" o:hr="t" fillcolor="#a0a0a0" stroked="f"/>
        </w:pict>
      </w:r>
    </w:p>
    <w:p w14:paraId="18D69A80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500"/>
        <w:rPr>
          <w:b/>
          <w:bCs/>
          <w:lang w:val="en-IN"/>
        </w:rPr>
      </w:pPr>
      <w:r w:rsidRPr="003A50F1">
        <w:rPr>
          <w:b/>
          <w:bCs/>
          <w:lang w:val="en-IN"/>
        </w:rPr>
        <w:t>Security Analysis</w:t>
      </w:r>
    </w:p>
    <w:p w14:paraId="7BF1D71F" w14:textId="77777777" w:rsidR="003A50F1" w:rsidRPr="003A50F1" w:rsidRDefault="003A50F1" w:rsidP="003A50F1">
      <w:pPr>
        <w:pStyle w:val="ListParagraph"/>
        <w:numPr>
          <w:ilvl w:val="0"/>
          <w:numId w:val="5"/>
        </w:numPr>
        <w:tabs>
          <w:tab w:val="left" w:pos="640"/>
        </w:tabs>
        <w:spacing w:line="276" w:lineRule="auto"/>
        <w:ind w:right="500"/>
        <w:rPr>
          <w:lang w:val="en-IN"/>
        </w:rPr>
      </w:pPr>
      <w:r w:rsidRPr="003A50F1">
        <w:rPr>
          <w:b/>
          <w:bCs/>
          <w:lang w:val="en-IN"/>
        </w:rPr>
        <w:t>Type-1:</w:t>
      </w:r>
      <w:r w:rsidRPr="003A50F1">
        <w:rPr>
          <w:lang w:val="en-IN"/>
        </w:rPr>
        <w:t xml:space="preserve"> More secure since it has a smaller attack surface and fewer software layers.</w:t>
      </w:r>
    </w:p>
    <w:p w14:paraId="07D6AA10" w14:textId="77777777" w:rsidR="003A50F1" w:rsidRPr="003A50F1" w:rsidRDefault="003A50F1" w:rsidP="003A50F1">
      <w:pPr>
        <w:pStyle w:val="ListParagraph"/>
        <w:numPr>
          <w:ilvl w:val="0"/>
          <w:numId w:val="5"/>
        </w:numPr>
        <w:tabs>
          <w:tab w:val="left" w:pos="640"/>
        </w:tabs>
        <w:spacing w:line="276" w:lineRule="auto"/>
        <w:ind w:right="500"/>
        <w:rPr>
          <w:lang w:val="en-IN"/>
        </w:rPr>
      </w:pPr>
      <w:r w:rsidRPr="003A50F1">
        <w:rPr>
          <w:b/>
          <w:bCs/>
          <w:lang w:val="en-IN"/>
        </w:rPr>
        <w:lastRenderedPageBreak/>
        <w:t>Type-2:</w:t>
      </w:r>
      <w:r w:rsidRPr="003A50F1">
        <w:rPr>
          <w:lang w:val="en-IN"/>
        </w:rPr>
        <w:t xml:space="preserve"> Less secure because vulnerabilities in the host OS can affect all virtual machines.</w:t>
      </w:r>
    </w:p>
    <w:p w14:paraId="5146ED92" w14:textId="77777777" w:rsidR="003A50F1" w:rsidRPr="003A50F1" w:rsidRDefault="00000000" w:rsidP="003A50F1">
      <w:pPr>
        <w:pStyle w:val="ListParagraph"/>
        <w:tabs>
          <w:tab w:val="left" w:pos="640"/>
        </w:tabs>
        <w:spacing w:line="276" w:lineRule="auto"/>
        <w:ind w:right="500"/>
        <w:rPr>
          <w:lang w:val="en-IN"/>
        </w:rPr>
      </w:pPr>
      <w:r>
        <w:rPr>
          <w:lang w:val="en-IN"/>
        </w:rPr>
        <w:pict w14:anchorId="094AA63F">
          <v:rect id="_x0000_i1028" style="width:0;height:1.5pt" o:hralign="center" o:hrstd="t" o:hr="t" fillcolor="#a0a0a0" stroked="f"/>
        </w:pict>
      </w:r>
    </w:p>
    <w:p w14:paraId="2914D800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500"/>
        <w:rPr>
          <w:b/>
          <w:bCs/>
          <w:lang w:val="en-IN"/>
        </w:rPr>
      </w:pPr>
      <w:r w:rsidRPr="003A50F1">
        <w:rPr>
          <w:b/>
          <w:bCs/>
          <w:lang w:val="en-IN"/>
        </w:rPr>
        <w:t>Manageability Analysis</w:t>
      </w:r>
    </w:p>
    <w:p w14:paraId="1FAF494D" w14:textId="77777777" w:rsidR="003A50F1" w:rsidRPr="003A50F1" w:rsidRDefault="003A50F1" w:rsidP="003A50F1">
      <w:pPr>
        <w:pStyle w:val="ListParagraph"/>
        <w:numPr>
          <w:ilvl w:val="0"/>
          <w:numId w:val="6"/>
        </w:numPr>
        <w:tabs>
          <w:tab w:val="left" w:pos="640"/>
        </w:tabs>
        <w:spacing w:line="276" w:lineRule="auto"/>
        <w:ind w:right="500"/>
        <w:rPr>
          <w:lang w:val="en-IN"/>
        </w:rPr>
      </w:pPr>
      <w:r w:rsidRPr="003A50F1">
        <w:rPr>
          <w:b/>
          <w:bCs/>
          <w:lang w:val="en-IN"/>
        </w:rPr>
        <w:t>Type-1:</w:t>
      </w:r>
      <w:r w:rsidRPr="003A50F1">
        <w:rPr>
          <w:lang w:val="en-IN"/>
        </w:rPr>
        <w:t xml:space="preserve"> Provides centralized control, better scalability, and is suitable for large cloud datacenters.</w:t>
      </w:r>
    </w:p>
    <w:p w14:paraId="229BC586" w14:textId="77777777" w:rsidR="003A50F1" w:rsidRPr="003A50F1" w:rsidRDefault="003A50F1" w:rsidP="003A50F1">
      <w:pPr>
        <w:pStyle w:val="ListParagraph"/>
        <w:numPr>
          <w:ilvl w:val="0"/>
          <w:numId w:val="6"/>
        </w:numPr>
        <w:tabs>
          <w:tab w:val="left" w:pos="640"/>
        </w:tabs>
        <w:spacing w:line="276" w:lineRule="auto"/>
        <w:ind w:right="500"/>
        <w:rPr>
          <w:lang w:val="en-IN"/>
        </w:rPr>
      </w:pPr>
      <w:r w:rsidRPr="003A50F1">
        <w:rPr>
          <w:b/>
          <w:bCs/>
          <w:lang w:val="en-IN"/>
        </w:rPr>
        <w:t>Type-2:</w:t>
      </w:r>
      <w:r w:rsidRPr="003A50F1">
        <w:rPr>
          <w:lang w:val="en-IN"/>
        </w:rPr>
        <w:t xml:space="preserve"> Easier to use for development and testing but not suitable for large-scale deployment.</w:t>
      </w:r>
    </w:p>
    <w:p w14:paraId="4CF56225" w14:textId="77777777" w:rsidR="003A50F1" w:rsidRPr="003A50F1" w:rsidRDefault="00000000" w:rsidP="003A50F1">
      <w:pPr>
        <w:pStyle w:val="ListParagraph"/>
        <w:tabs>
          <w:tab w:val="left" w:pos="640"/>
        </w:tabs>
        <w:spacing w:line="276" w:lineRule="auto"/>
        <w:ind w:right="500"/>
        <w:rPr>
          <w:lang w:val="en-IN"/>
        </w:rPr>
      </w:pPr>
      <w:r>
        <w:rPr>
          <w:lang w:val="en-IN"/>
        </w:rPr>
        <w:pict w14:anchorId="0FD88626">
          <v:rect id="_x0000_i1029" style="width:0;height:1.5pt" o:hralign="center" o:hrstd="t" o:hr="t" fillcolor="#a0a0a0" stroked="f"/>
        </w:pict>
      </w:r>
    </w:p>
    <w:p w14:paraId="7CC315AE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500"/>
        <w:rPr>
          <w:b/>
          <w:bCs/>
          <w:lang w:val="en-IN"/>
        </w:rPr>
      </w:pPr>
      <w:r w:rsidRPr="003A50F1">
        <w:rPr>
          <w:b/>
          <w:bCs/>
          <w:lang w:val="en-IN"/>
        </w:rPr>
        <w:t>Conclusion (Justification)</w:t>
      </w:r>
    </w:p>
    <w:p w14:paraId="6323B828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500"/>
        <w:rPr>
          <w:lang w:val="en-IN"/>
        </w:rPr>
      </w:pPr>
      <w:r w:rsidRPr="003A50F1">
        <w:rPr>
          <w:lang w:val="en-IN"/>
        </w:rPr>
        <w:t xml:space="preserve">For a cloud datacenter hosting </w:t>
      </w:r>
      <w:r w:rsidRPr="003A50F1">
        <w:rPr>
          <w:b/>
          <w:bCs/>
          <w:lang w:val="en-IN"/>
        </w:rPr>
        <w:t>mission-critical applications</w:t>
      </w:r>
      <w:r w:rsidRPr="003A50F1">
        <w:rPr>
          <w:lang w:val="en-IN"/>
        </w:rPr>
        <w:t xml:space="preserve">, the </w:t>
      </w:r>
      <w:r w:rsidRPr="003A50F1">
        <w:rPr>
          <w:b/>
          <w:bCs/>
          <w:lang w:val="en-IN"/>
        </w:rPr>
        <w:t>Type-1 hypervisor is the better choice</w:t>
      </w:r>
      <w:r w:rsidRPr="003A50F1">
        <w:rPr>
          <w:lang w:val="en-IN"/>
        </w:rPr>
        <w:t xml:space="preserve"> because it:</w:t>
      </w:r>
    </w:p>
    <w:p w14:paraId="6C5CD1C9" w14:textId="77777777" w:rsidR="003A50F1" w:rsidRPr="003A50F1" w:rsidRDefault="003A50F1" w:rsidP="003A50F1">
      <w:pPr>
        <w:pStyle w:val="ListParagraph"/>
        <w:numPr>
          <w:ilvl w:val="0"/>
          <w:numId w:val="7"/>
        </w:numPr>
        <w:tabs>
          <w:tab w:val="left" w:pos="640"/>
        </w:tabs>
        <w:spacing w:line="276" w:lineRule="auto"/>
        <w:ind w:right="500"/>
        <w:rPr>
          <w:lang w:val="en-IN"/>
        </w:rPr>
      </w:pPr>
      <w:r w:rsidRPr="003A50F1">
        <w:rPr>
          <w:lang w:val="en-IN"/>
        </w:rPr>
        <w:t>Delivers superior performance</w:t>
      </w:r>
    </w:p>
    <w:p w14:paraId="3FE90481" w14:textId="77777777" w:rsidR="003A50F1" w:rsidRPr="003A50F1" w:rsidRDefault="003A50F1" w:rsidP="003A50F1">
      <w:pPr>
        <w:pStyle w:val="ListParagraph"/>
        <w:numPr>
          <w:ilvl w:val="0"/>
          <w:numId w:val="7"/>
        </w:numPr>
        <w:tabs>
          <w:tab w:val="left" w:pos="640"/>
        </w:tabs>
        <w:spacing w:line="276" w:lineRule="auto"/>
        <w:ind w:right="500"/>
        <w:rPr>
          <w:lang w:val="en-IN"/>
        </w:rPr>
      </w:pPr>
      <w:r w:rsidRPr="003A50F1">
        <w:rPr>
          <w:lang w:val="en-IN"/>
        </w:rPr>
        <w:t>Ensures stronger security</w:t>
      </w:r>
    </w:p>
    <w:p w14:paraId="695EA5B2" w14:textId="77777777" w:rsidR="003A50F1" w:rsidRPr="003A50F1" w:rsidRDefault="003A50F1" w:rsidP="003A50F1">
      <w:pPr>
        <w:pStyle w:val="ListParagraph"/>
        <w:numPr>
          <w:ilvl w:val="0"/>
          <w:numId w:val="7"/>
        </w:numPr>
        <w:tabs>
          <w:tab w:val="left" w:pos="640"/>
        </w:tabs>
        <w:spacing w:line="276" w:lineRule="auto"/>
        <w:ind w:right="500"/>
        <w:rPr>
          <w:lang w:val="en-IN"/>
        </w:rPr>
      </w:pPr>
      <w:r w:rsidRPr="003A50F1">
        <w:rPr>
          <w:lang w:val="en-IN"/>
        </w:rPr>
        <w:t>Supports efficient and scalable management</w:t>
      </w:r>
    </w:p>
    <w:p w14:paraId="6F079FE3" w14:textId="77777777" w:rsidR="003A50F1" w:rsidRDefault="003A50F1" w:rsidP="003A50F1">
      <w:pPr>
        <w:pStyle w:val="ListParagraph"/>
        <w:tabs>
          <w:tab w:val="left" w:pos="640"/>
        </w:tabs>
        <w:spacing w:line="276" w:lineRule="auto"/>
        <w:ind w:right="500"/>
        <w:rPr>
          <w:lang w:val="en-IN"/>
        </w:rPr>
      </w:pPr>
      <w:r w:rsidRPr="003A50F1">
        <w:rPr>
          <w:lang w:val="en-IN"/>
        </w:rPr>
        <w:t>Thus, Type-1 hypervisors are widely used in enterprise cloud environments.</w:t>
      </w:r>
    </w:p>
    <w:p w14:paraId="5DB663ED" w14:textId="5B5C9944" w:rsidR="003A50F1" w:rsidRDefault="003A50F1" w:rsidP="003A50F1">
      <w:pPr>
        <w:pStyle w:val="ListParagraph"/>
        <w:tabs>
          <w:tab w:val="left" w:pos="640"/>
        </w:tabs>
        <w:spacing w:line="276" w:lineRule="auto"/>
        <w:ind w:right="500"/>
        <w:rPr>
          <w:lang w:val="en-IN"/>
        </w:rPr>
      </w:pPr>
      <w:r>
        <w:rPr>
          <w:noProof/>
        </w:rPr>
        <w:drawing>
          <wp:inline distT="0" distB="0" distL="0" distR="0" wp14:anchorId="1151D614" wp14:editId="7EA69B1F">
            <wp:extent cx="6858000" cy="3293110"/>
            <wp:effectExtent l="0" t="0" r="0" b="2540"/>
            <wp:docPr id="1055869352" name="Picture 3" descr="AI 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AI generated 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29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70AB62" w14:textId="77777777" w:rsidR="003A50F1" w:rsidRDefault="003A50F1">
      <w:pPr>
        <w:rPr>
          <w:lang w:val="en-IN"/>
        </w:rPr>
      </w:pPr>
      <w:r>
        <w:rPr>
          <w:lang w:val="en-IN"/>
        </w:rPr>
        <w:br w:type="page"/>
      </w:r>
    </w:p>
    <w:p w14:paraId="271E9591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500"/>
        <w:rPr>
          <w:lang w:val="en-IN"/>
        </w:rPr>
      </w:pPr>
    </w:p>
    <w:p w14:paraId="33EB0C6C" w14:textId="77777777" w:rsidR="003A50F1" w:rsidRDefault="003A50F1" w:rsidP="003A50F1">
      <w:pPr>
        <w:pStyle w:val="ListParagraph"/>
        <w:tabs>
          <w:tab w:val="left" w:pos="640"/>
        </w:tabs>
        <w:spacing w:line="276" w:lineRule="auto"/>
        <w:ind w:right="500" w:firstLine="0"/>
      </w:pPr>
    </w:p>
    <w:p w14:paraId="4DB06134" w14:textId="77777777" w:rsidR="00F20586" w:rsidRDefault="00D42D18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659"/>
      </w:pPr>
      <w:r>
        <w:t>A cloud provider must isolate workloads belonging to finance, healthcare, and student portals on the same hardware.</w:t>
      </w:r>
      <w:r>
        <w:rPr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virtualization</w:t>
      </w:r>
      <w:r>
        <w:rPr>
          <w:spacing w:val="-4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supports</w:t>
      </w:r>
      <w:r>
        <w:rPr>
          <w:spacing w:val="-4"/>
        </w:rPr>
        <w:t xml:space="preserve"> </w:t>
      </w:r>
      <w:r>
        <w:t>isolation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major</w:t>
      </w:r>
      <w:r>
        <w:rPr>
          <w:spacing w:val="-4"/>
        </w:rPr>
        <w:t xml:space="preserve"> </w:t>
      </w:r>
      <w:r>
        <w:t>attack</w:t>
      </w:r>
      <w:r>
        <w:rPr>
          <w:spacing w:val="-4"/>
        </w:rPr>
        <w:t xml:space="preserve"> </w:t>
      </w:r>
      <w:r>
        <w:t>surfaces.</w:t>
      </w:r>
    </w:p>
    <w:p w14:paraId="686273B3" w14:textId="77777777" w:rsidR="003A50F1" w:rsidRPr="003A50F1" w:rsidRDefault="00000000" w:rsidP="003A50F1">
      <w:pPr>
        <w:pStyle w:val="ListParagraph"/>
        <w:tabs>
          <w:tab w:val="left" w:pos="640"/>
        </w:tabs>
        <w:spacing w:line="276" w:lineRule="auto"/>
        <w:ind w:right="659"/>
        <w:rPr>
          <w:lang w:val="en-IN"/>
        </w:rPr>
      </w:pPr>
      <w:r>
        <w:rPr>
          <w:lang w:val="en-IN"/>
        </w:rPr>
        <w:pict w14:anchorId="4CC45572">
          <v:rect id="_x0000_i1030" style="width:0;height:1.5pt" o:hralign="center" o:hrstd="t" o:hr="t" fillcolor="#a0a0a0" stroked="f"/>
        </w:pict>
      </w:r>
    </w:p>
    <w:p w14:paraId="23FD7EA8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659"/>
        <w:rPr>
          <w:b/>
          <w:bCs/>
          <w:lang w:val="en-IN"/>
        </w:rPr>
      </w:pPr>
      <w:r w:rsidRPr="003A50F1">
        <w:rPr>
          <w:rFonts w:ascii="Segoe UI Emoji" w:hAnsi="Segoe UI Emoji" w:cs="Segoe UI Emoji"/>
          <w:b/>
          <w:bCs/>
          <w:lang w:val="en-IN"/>
        </w:rPr>
        <w:t>🔷</w:t>
      </w:r>
      <w:r w:rsidRPr="003A50F1">
        <w:rPr>
          <w:b/>
          <w:bCs/>
          <w:lang w:val="en-IN"/>
        </w:rPr>
        <w:t xml:space="preserve"> Virtualization Architecture for Isolation</w:t>
      </w:r>
    </w:p>
    <w:p w14:paraId="4EF0CAB2" w14:textId="090D1EA6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noProof/>
          <w:lang w:val="en-IN"/>
        </w:rPr>
        <w:drawing>
          <wp:inline distT="0" distB="0" distL="0" distR="0" wp14:anchorId="230EDF17" wp14:editId="327336E1">
            <wp:extent cx="6048375" cy="5476875"/>
            <wp:effectExtent l="0" t="0" r="9525" b="9525"/>
            <wp:docPr id="1648959220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547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CFC70" w14:textId="2CF2AD58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noProof/>
          <w:lang w:val="en-IN"/>
        </w:rPr>
        <w:lastRenderedPageBreak/>
        <w:drawing>
          <wp:inline distT="0" distB="0" distL="0" distR="0" wp14:anchorId="0C9145AF" wp14:editId="528AABEE">
            <wp:extent cx="6858000" cy="3429000"/>
            <wp:effectExtent l="0" t="0" r="0" b="0"/>
            <wp:docPr id="2075482197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D0C22" w14:textId="2FC1F2A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659"/>
        <w:rPr>
          <w:lang w:val="en-IN"/>
        </w:rPr>
      </w:pPr>
    </w:p>
    <w:p w14:paraId="71175E13" w14:textId="3E86CF01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659"/>
        <w:rPr>
          <w:lang w:val="en-IN"/>
        </w:rPr>
      </w:pPr>
    </w:p>
    <w:p w14:paraId="2880E40F" w14:textId="54C02723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659"/>
        <w:rPr>
          <w:b/>
          <w:bCs/>
          <w:lang w:val="en-IN"/>
        </w:rPr>
      </w:pPr>
      <w:r w:rsidRPr="003A50F1">
        <w:rPr>
          <w:b/>
          <w:bCs/>
          <w:lang w:val="en-IN"/>
        </w:rPr>
        <w:t xml:space="preserve"> Layered Structure</w:t>
      </w:r>
    </w:p>
    <w:p w14:paraId="73B9CF50" w14:textId="77777777" w:rsidR="003A50F1" w:rsidRPr="003A50F1" w:rsidRDefault="003A50F1" w:rsidP="003A50F1">
      <w:pPr>
        <w:pStyle w:val="ListParagraph"/>
        <w:numPr>
          <w:ilvl w:val="0"/>
          <w:numId w:val="8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b/>
          <w:bCs/>
          <w:lang w:val="en-IN"/>
        </w:rPr>
        <w:t>Physical Hardware</w:t>
      </w:r>
    </w:p>
    <w:p w14:paraId="3A533549" w14:textId="77777777" w:rsidR="003A50F1" w:rsidRPr="003A50F1" w:rsidRDefault="003A50F1" w:rsidP="003A50F1">
      <w:pPr>
        <w:pStyle w:val="ListParagraph"/>
        <w:numPr>
          <w:ilvl w:val="1"/>
          <w:numId w:val="8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t>CPU, memory, storage, network</w:t>
      </w:r>
    </w:p>
    <w:p w14:paraId="253009DD" w14:textId="77777777" w:rsidR="003A50F1" w:rsidRPr="003A50F1" w:rsidRDefault="003A50F1" w:rsidP="003A50F1">
      <w:pPr>
        <w:pStyle w:val="ListParagraph"/>
        <w:numPr>
          <w:ilvl w:val="0"/>
          <w:numId w:val="8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b/>
          <w:bCs/>
          <w:lang w:val="en-IN"/>
        </w:rPr>
        <w:t>Hypervisor (Virtual Machine Monitor - VMM)</w:t>
      </w:r>
    </w:p>
    <w:p w14:paraId="3EF71CAE" w14:textId="77777777" w:rsidR="003A50F1" w:rsidRPr="003A50F1" w:rsidRDefault="003A50F1" w:rsidP="003A50F1">
      <w:pPr>
        <w:pStyle w:val="ListParagraph"/>
        <w:numPr>
          <w:ilvl w:val="1"/>
          <w:numId w:val="8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t xml:space="preserve">Core component that </w:t>
      </w:r>
      <w:r w:rsidRPr="003A50F1">
        <w:rPr>
          <w:b/>
          <w:bCs/>
          <w:lang w:val="en-IN"/>
        </w:rPr>
        <w:t>abstracts hardware</w:t>
      </w:r>
    </w:p>
    <w:p w14:paraId="29141E4C" w14:textId="77777777" w:rsidR="003A50F1" w:rsidRPr="003A50F1" w:rsidRDefault="003A50F1" w:rsidP="003A50F1">
      <w:pPr>
        <w:pStyle w:val="ListParagraph"/>
        <w:numPr>
          <w:ilvl w:val="1"/>
          <w:numId w:val="8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t>Two types:</w:t>
      </w:r>
    </w:p>
    <w:p w14:paraId="03DB1058" w14:textId="77777777" w:rsidR="003A50F1" w:rsidRPr="003A50F1" w:rsidRDefault="003A50F1" w:rsidP="003A50F1">
      <w:pPr>
        <w:pStyle w:val="ListParagraph"/>
        <w:numPr>
          <w:ilvl w:val="2"/>
          <w:numId w:val="8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t>Type 1 (bare-metal)</w:t>
      </w:r>
    </w:p>
    <w:p w14:paraId="060EC56E" w14:textId="77777777" w:rsidR="003A50F1" w:rsidRPr="003A50F1" w:rsidRDefault="003A50F1" w:rsidP="003A50F1">
      <w:pPr>
        <w:pStyle w:val="ListParagraph"/>
        <w:numPr>
          <w:ilvl w:val="2"/>
          <w:numId w:val="8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t>Type 2 (hosted)</w:t>
      </w:r>
    </w:p>
    <w:p w14:paraId="7FB8CF0B" w14:textId="77777777" w:rsidR="003A50F1" w:rsidRPr="003A50F1" w:rsidRDefault="003A50F1" w:rsidP="003A50F1">
      <w:pPr>
        <w:pStyle w:val="ListParagraph"/>
        <w:numPr>
          <w:ilvl w:val="0"/>
          <w:numId w:val="8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b/>
          <w:bCs/>
          <w:lang w:val="en-IN"/>
        </w:rPr>
        <w:t>Virtual Machines (VMs)</w:t>
      </w:r>
    </w:p>
    <w:p w14:paraId="6FEBE123" w14:textId="77777777" w:rsidR="003A50F1" w:rsidRPr="003A50F1" w:rsidRDefault="003A50F1" w:rsidP="003A50F1">
      <w:pPr>
        <w:pStyle w:val="ListParagraph"/>
        <w:numPr>
          <w:ilvl w:val="1"/>
          <w:numId w:val="8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t>Each VM has:</w:t>
      </w:r>
    </w:p>
    <w:p w14:paraId="4728FD91" w14:textId="77777777" w:rsidR="003A50F1" w:rsidRPr="003A50F1" w:rsidRDefault="003A50F1" w:rsidP="003A50F1">
      <w:pPr>
        <w:pStyle w:val="ListParagraph"/>
        <w:numPr>
          <w:ilvl w:val="2"/>
          <w:numId w:val="8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t>Guest OS</w:t>
      </w:r>
    </w:p>
    <w:p w14:paraId="0A947547" w14:textId="77777777" w:rsidR="003A50F1" w:rsidRPr="003A50F1" w:rsidRDefault="003A50F1" w:rsidP="003A50F1">
      <w:pPr>
        <w:pStyle w:val="ListParagraph"/>
        <w:numPr>
          <w:ilvl w:val="2"/>
          <w:numId w:val="8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t>Applications (finance, healthcare, student portals)</w:t>
      </w:r>
    </w:p>
    <w:p w14:paraId="7C63D0D9" w14:textId="77777777" w:rsidR="003A50F1" w:rsidRPr="003A50F1" w:rsidRDefault="00000000" w:rsidP="003A50F1">
      <w:pPr>
        <w:pStyle w:val="ListParagraph"/>
        <w:tabs>
          <w:tab w:val="left" w:pos="640"/>
        </w:tabs>
        <w:spacing w:line="276" w:lineRule="auto"/>
        <w:ind w:right="659"/>
        <w:rPr>
          <w:lang w:val="en-IN"/>
        </w:rPr>
      </w:pPr>
      <w:r>
        <w:rPr>
          <w:lang w:val="en-IN"/>
        </w:rPr>
        <w:pict w14:anchorId="163D0DD4">
          <v:rect id="_x0000_i1031" style="width:0;height:1.5pt" o:hralign="center" o:hrstd="t" o:hr="t" fillcolor="#a0a0a0" stroked="f"/>
        </w:pict>
      </w:r>
    </w:p>
    <w:p w14:paraId="1C500D8B" w14:textId="6AAA5862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659"/>
        <w:rPr>
          <w:b/>
          <w:bCs/>
          <w:lang w:val="en-IN"/>
        </w:rPr>
      </w:pPr>
      <w:r w:rsidRPr="003A50F1">
        <w:rPr>
          <w:b/>
          <w:bCs/>
          <w:lang w:val="en-IN"/>
        </w:rPr>
        <w:t xml:space="preserve"> How Isolation is Achieved</w:t>
      </w:r>
    </w:p>
    <w:p w14:paraId="462458F3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659"/>
        <w:rPr>
          <w:b/>
          <w:bCs/>
          <w:lang w:val="en-IN"/>
        </w:rPr>
      </w:pPr>
      <w:r w:rsidRPr="003A50F1">
        <w:rPr>
          <w:b/>
          <w:bCs/>
          <w:lang w:val="en-IN"/>
        </w:rPr>
        <w:t>1. Memory Isolation</w:t>
      </w:r>
    </w:p>
    <w:p w14:paraId="7B7538BE" w14:textId="77777777" w:rsidR="003A50F1" w:rsidRPr="003A50F1" w:rsidRDefault="003A50F1" w:rsidP="003A50F1">
      <w:pPr>
        <w:pStyle w:val="ListParagraph"/>
        <w:numPr>
          <w:ilvl w:val="0"/>
          <w:numId w:val="9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t xml:space="preserve">Each VM gets its own </w:t>
      </w:r>
      <w:r w:rsidRPr="003A50F1">
        <w:rPr>
          <w:b/>
          <w:bCs/>
          <w:lang w:val="en-IN"/>
        </w:rPr>
        <w:t>virtual memory space</w:t>
      </w:r>
    </w:p>
    <w:p w14:paraId="5B0EC263" w14:textId="77777777" w:rsidR="003A50F1" w:rsidRPr="003A50F1" w:rsidRDefault="003A50F1" w:rsidP="003A50F1">
      <w:pPr>
        <w:pStyle w:val="ListParagraph"/>
        <w:numPr>
          <w:ilvl w:val="0"/>
          <w:numId w:val="9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t>Hypervisor maps virtual → physical memory</w:t>
      </w:r>
    </w:p>
    <w:p w14:paraId="6044496C" w14:textId="77777777" w:rsidR="003A50F1" w:rsidRPr="003A50F1" w:rsidRDefault="003A50F1" w:rsidP="003A50F1">
      <w:pPr>
        <w:pStyle w:val="ListParagraph"/>
        <w:numPr>
          <w:ilvl w:val="0"/>
          <w:numId w:val="9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t>Prevents one VM from accessing another’s data</w:t>
      </w:r>
    </w:p>
    <w:p w14:paraId="36C19EEF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659"/>
        <w:rPr>
          <w:b/>
          <w:bCs/>
          <w:lang w:val="en-IN"/>
        </w:rPr>
      </w:pPr>
      <w:r w:rsidRPr="003A50F1">
        <w:rPr>
          <w:b/>
          <w:bCs/>
          <w:lang w:val="en-IN"/>
        </w:rPr>
        <w:t>2. CPU Isolation</w:t>
      </w:r>
    </w:p>
    <w:p w14:paraId="3CFB037A" w14:textId="77777777" w:rsidR="003A50F1" w:rsidRPr="003A50F1" w:rsidRDefault="003A50F1" w:rsidP="003A50F1">
      <w:pPr>
        <w:pStyle w:val="ListParagraph"/>
        <w:numPr>
          <w:ilvl w:val="0"/>
          <w:numId w:val="10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t>CPU scheduling ensures each VM runs independently</w:t>
      </w:r>
    </w:p>
    <w:p w14:paraId="04C13232" w14:textId="77777777" w:rsidR="003A50F1" w:rsidRPr="003A50F1" w:rsidRDefault="003A50F1" w:rsidP="003A50F1">
      <w:pPr>
        <w:pStyle w:val="ListParagraph"/>
        <w:numPr>
          <w:ilvl w:val="0"/>
          <w:numId w:val="10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t>Privileged instructions are controlled by hypervisor</w:t>
      </w:r>
    </w:p>
    <w:p w14:paraId="02AF5799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659"/>
        <w:rPr>
          <w:b/>
          <w:bCs/>
          <w:lang w:val="en-IN"/>
        </w:rPr>
      </w:pPr>
      <w:r w:rsidRPr="003A50F1">
        <w:rPr>
          <w:b/>
          <w:bCs/>
          <w:lang w:val="en-IN"/>
        </w:rPr>
        <w:t>3. Storage Isolation</w:t>
      </w:r>
    </w:p>
    <w:p w14:paraId="1BC03B3C" w14:textId="77777777" w:rsidR="003A50F1" w:rsidRPr="003A50F1" w:rsidRDefault="003A50F1" w:rsidP="003A50F1">
      <w:pPr>
        <w:pStyle w:val="ListParagraph"/>
        <w:numPr>
          <w:ilvl w:val="0"/>
          <w:numId w:val="11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t>Virtual disks are separated</w:t>
      </w:r>
    </w:p>
    <w:p w14:paraId="38AD3E8C" w14:textId="77777777" w:rsidR="003A50F1" w:rsidRPr="003A50F1" w:rsidRDefault="003A50F1" w:rsidP="003A50F1">
      <w:pPr>
        <w:pStyle w:val="ListParagraph"/>
        <w:numPr>
          <w:ilvl w:val="0"/>
          <w:numId w:val="11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t>File systems are sandboxed</w:t>
      </w:r>
    </w:p>
    <w:p w14:paraId="694551DB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659"/>
        <w:rPr>
          <w:b/>
          <w:bCs/>
          <w:lang w:val="en-IN"/>
        </w:rPr>
      </w:pPr>
      <w:r w:rsidRPr="003A50F1">
        <w:rPr>
          <w:b/>
          <w:bCs/>
          <w:lang w:val="en-IN"/>
        </w:rPr>
        <w:t>4. Network Isolation</w:t>
      </w:r>
    </w:p>
    <w:p w14:paraId="236225F6" w14:textId="77777777" w:rsidR="003A50F1" w:rsidRPr="003A50F1" w:rsidRDefault="003A50F1" w:rsidP="003A50F1">
      <w:pPr>
        <w:pStyle w:val="ListParagraph"/>
        <w:numPr>
          <w:ilvl w:val="0"/>
          <w:numId w:val="12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t>Virtual switches, VLANs, and software-defined networking</w:t>
      </w:r>
    </w:p>
    <w:p w14:paraId="07571B53" w14:textId="77777777" w:rsidR="003A50F1" w:rsidRPr="003A50F1" w:rsidRDefault="003A50F1" w:rsidP="003A50F1">
      <w:pPr>
        <w:pStyle w:val="ListParagraph"/>
        <w:numPr>
          <w:ilvl w:val="0"/>
          <w:numId w:val="12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t>Prevents unauthorized traffic between workloads</w:t>
      </w:r>
    </w:p>
    <w:p w14:paraId="33BFE12C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659"/>
        <w:rPr>
          <w:b/>
          <w:bCs/>
          <w:lang w:val="en-IN"/>
        </w:rPr>
      </w:pPr>
      <w:r w:rsidRPr="003A50F1">
        <w:rPr>
          <w:b/>
          <w:bCs/>
          <w:lang w:val="en-IN"/>
        </w:rPr>
        <w:t>5. Privilege Separation</w:t>
      </w:r>
    </w:p>
    <w:p w14:paraId="632E1A4B" w14:textId="77777777" w:rsidR="003A50F1" w:rsidRPr="003A50F1" w:rsidRDefault="003A50F1" w:rsidP="003A50F1">
      <w:pPr>
        <w:pStyle w:val="ListParagraph"/>
        <w:numPr>
          <w:ilvl w:val="0"/>
          <w:numId w:val="13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t xml:space="preserve">Guest OS runs in </w:t>
      </w:r>
      <w:r w:rsidRPr="003A50F1">
        <w:rPr>
          <w:b/>
          <w:bCs/>
          <w:lang w:val="en-IN"/>
        </w:rPr>
        <w:t>non-privileged mode</w:t>
      </w:r>
    </w:p>
    <w:p w14:paraId="7AB389C2" w14:textId="77777777" w:rsidR="003A50F1" w:rsidRPr="003A50F1" w:rsidRDefault="003A50F1" w:rsidP="003A50F1">
      <w:pPr>
        <w:pStyle w:val="ListParagraph"/>
        <w:numPr>
          <w:ilvl w:val="0"/>
          <w:numId w:val="13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t xml:space="preserve">Hypervisor runs in </w:t>
      </w:r>
      <w:r w:rsidRPr="003A50F1">
        <w:rPr>
          <w:b/>
          <w:bCs/>
          <w:lang w:val="en-IN"/>
        </w:rPr>
        <w:t>highest privilege level</w:t>
      </w:r>
    </w:p>
    <w:p w14:paraId="54B8C180" w14:textId="77777777" w:rsidR="003A50F1" w:rsidRPr="003A50F1" w:rsidRDefault="00000000" w:rsidP="003A50F1">
      <w:pPr>
        <w:pStyle w:val="ListParagraph"/>
        <w:tabs>
          <w:tab w:val="left" w:pos="640"/>
        </w:tabs>
        <w:spacing w:line="276" w:lineRule="auto"/>
        <w:ind w:right="659"/>
        <w:rPr>
          <w:lang w:val="en-IN"/>
        </w:rPr>
      </w:pPr>
      <w:r>
        <w:rPr>
          <w:lang w:val="en-IN"/>
        </w:rPr>
        <w:lastRenderedPageBreak/>
        <w:pict w14:anchorId="3F483CA8">
          <v:rect id="_x0000_i1032" style="width:0;height:1.5pt" o:hralign="center" o:hrstd="t" o:hr="t" fillcolor="#a0a0a0" stroked="f"/>
        </w:pict>
      </w:r>
    </w:p>
    <w:p w14:paraId="4EE4263D" w14:textId="36CC6AF9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659"/>
        <w:rPr>
          <w:b/>
          <w:bCs/>
          <w:lang w:val="en-IN"/>
        </w:rPr>
      </w:pPr>
      <w:r w:rsidRPr="003A50F1">
        <w:rPr>
          <w:b/>
          <w:bCs/>
          <w:lang w:val="en-IN"/>
        </w:rPr>
        <w:t>Major Attack Surfaces</w:t>
      </w:r>
    </w:p>
    <w:p w14:paraId="219BCABA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t>Even with isolation, some vulnerabilities exist:</w:t>
      </w:r>
    </w:p>
    <w:p w14:paraId="70BD0FDE" w14:textId="77777777" w:rsidR="003A50F1" w:rsidRPr="003A50F1" w:rsidRDefault="00000000" w:rsidP="003A50F1">
      <w:pPr>
        <w:pStyle w:val="ListParagraph"/>
        <w:tabs>
          <w:tab w:val="left" w:pos="640"/>
        </w:tabs>
        <w:spacing w:line="276" w:lineRule="auto"/>
        <w:ind w:right="659"/>
        <w:rPr>
          <w:lang w:val="en-IN"/>
        </w:rPr>
      </w:pPr>
      <w:r>
        <w:rPr>
          <w:lang w:val="en-IN"/>
        </w:rPr>
        <w:pict w14:anchorId="514BCD2D">
          <v:rect id="_x0000_i1033" style="width:0;height:1.5pt" o:hralign="center" o:hrstd="t" o:hr="t" fillcolor="#a0a0a0" stroked="f"/>
        </w:pict>
      </w:r>
    </w:p>
    <w:p w14:paraId="2016B0BC" w14:textId="5B3095BE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659"/>
        <w:rPr>
          <w:b/>
          <w:bCs/>
          <w:lang w:val="en-IN"/>
        </w:rPr>
      </w:pPr>
      <w:r w:rsidRPr="003A50F1">
        <w:rPr>
          <w:b/>
          <w:bCs/>
          <w:lang w:val="en-IN"/>
        </w:rPr>
        <w:t>1.  Hypervisor Attack Surface (VM Escape)</w:t>
      </w:r>
    </w:p>
    <w:p w14:paraId="2186E428" w14:textId="7A126BE4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659"/>
        <w:rPr>
          <w:lang w:val="en-IN"/>
        </w:rPr>
      </w:pPr>
    </w:p>
    <w:p w14:paraId="4EEB8D6D" w14:textId="072B043D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noProof/>
          <w:lang w:val="en-IN"/>
        </w:rPr>
        <w:drawing>
          <wp:inline distT="0" distB="0" distL="0" distR="0" wp14:anchorId="17855147" wp14:editId="636DD255">
            <wp:extent cx="6858000" cy="4457700"/>
            <wp:effectExtent l="0" t="0" r="0" b="0"/>
            <wp:docPr id="2109938272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D5F98" w14:textId="7F22EE0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659"/>
        <w:rPr>
          <w:lang w:val="en-IN"/>
        </w:rPr>
      </w:pPr>
    </w:p>
    <w:p w14:paraId="5969319E" w14:textId="77777777" w:rsidR="003A50F1" w:rsidRPr="003A50F1" w:rsidRDefault="003A50F1" w:rsidP="003A50F1">
      <w:pPr>
        <w:pStyle w:val="ListParagraph"/>
        <w:numPr>
          <w:ilvl w:val="0"/>
          <w:numId w:val="14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b/>
          <w:bCs/>
          <w:lang w:val="en-IN"/>
        </w:rPr>
        <w:t>Definition:</w:t>
      </w:r>
      <w:r w:rsidRPr="003A50F1">
        <w:rPr>
          <w:lang w:val="en-IN"/>
        </w:rPr>
        <w:t xml:space="preserve"> When an attacker escapes from a VM to the hypervisor or other VMs</w:t>
      </w:r>
    </w:p>
    <w:p w14:paraId="33A16DB7" w14:textId="77777777" w:rsidR="003A50F1" w:rsidRPr="003A50F1" w:rsidRDefault="003A50F1" w:rsidP="003A50F1">
      <w:pPr>
        <w:pStyle w:val="ListParagraph"/>
        <w:numPr>
          <w:ilvl w:val="0"/>
          <w:numId w:val="14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b/>
          <w:bCs/>
          <w:lang w:val="en-IN"/>
        </w:rPr>
        <w:t>Impact:</w:t>
      </w:r>
    </w:p>
    <w:p w14:paraId="52FACDDC" w14:textId="77777777" w:rsidR="003A50F1" w:rsidRPr="003A50F1" w:rsidRDefault="003A50F1" w:rsidP="003A50F1">
      <w:pPr>
        <w:pStyle w:val="ListParagraph"/>
        <w:numPr>
          <w:ilvl w:val="1"/>
          <w:numId w:val="14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t>Cross-tenant data breach (e.g., finance data exposed to student portal)</w:t>
      </w:r>
    </w:p>
    <w:p w14:paraId="7AB85C97" w14:textId="77777777" w:rsidR="003A50F1" w:rsidRPr="003A50F1" w:rsidRDefault="003A50F1" w:rsidP="003A50F1">
      <w:pPr>
        <w:pStyle w:val="ListParagraph"/>
        <w:numPr>
          <w:ilvl w:val="0"/>
          <w:numId w:val="14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b/>
          <w:bCs/>
          <w:lang w:val="en-IN"/>
        </w:rPr>
        <w:t>Causes:</w:t>
      </w:r>
    </w:p>
    <w:p w14:paraId="0DC50DBC" w14:textId="77777777" w:rsidR="003A50F1" w:rsidRPr="003A50F1" w:rsidRDefault="003A50F1" w:rsidP="003A50F1">
      <w:pPr>
        <w:pStyle w:val="ListParagraph"/>
        <w:numPr>
          <w:ilvl w:val="1"/>
          <w:numId w:val="14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t>Bugs in hypervisor</w:t>
      </w:r>
    </w:p>
    <w:p w14:paraId="5BACA8F5" w14:textId="77777777" w:rsidR="003A50F1" w:rsidRPr="003A50F1" w:rsidRDefault="003A50F1" w:rsidP="003A50F1">
      <w:pPr>
        <w:pStyle w:val="ListParagraph"/>
        <w:numPr>
          <w:ilvl w:val="1"/>
          <w:numId w:val="14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t>Improper isolation enforcement</w:t>
      </w:r>
    </w:p>
    <w:p w14:paraId="09DA99AC" w14:textId="77777777" w:rsidR="003A50F1" w:rsidRPr="003A50F1" w:rsidRDefault="00000000" w:rsidP="003A50F1">
      <w:pPr>
        <w:pStyle w:val="ListParagraph"/>
        <w:tabs>
          <w:tab w:val="left" w:pos="640"/>
        </w:tabs>
        <w:spacing w:line="276" w:lineRule="auto"/>
        <w:ind w:right="659"/>
        <w:rPr>
          <w:lang w:val="en-IN"/>
        </w:rPr>
      </w:pPr>
      <w:r>
        <w:rPr>
          <w:lang w:val="en-IN"/>
        </w:rPr>
        <w:pict w14:anchorId="3CB33FB7">
          <v:rect id="_x0000_i1034" style="width:0;height:1.5pt" o:hralign="center" o:hrstd="t" o:hr="t" fillcolor="#a0a0a0" stroked="f"/>
        </w:pict>
      </w:r>
    </w:p>
    <w:p w14:paraId="224606B8" w14:textId="71ED7835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659"/>
        <w:rPr>
          <w:b/>
          <w:bCs/>
          <w:lang w:val="en-IN"/>
        </w:rPr>
      </w:pPr>
      <w:r w:rsidRPr="003A50F1">
        <w:rPr>
          <w:b/>
          <w:bCs/>
          <w:lang w:val="en-IN"/>
        </w:rPr>
        <w:t>2.  Shared Resource Side-Channel Attacks</w:t>
      </w:r>
    </w:p>
    <w:p w14:paraId="737C9343" w14:textId="6CDB013C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659"/>
        <w:rPr>
          <w:lang w:val="en-IN"/>
        </w:rPr>
      </w:pPr>
    </w:p>
    <w:p w14:paraId="0D2A6A0E" w14:textId="19B615DC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noProof/>
          <w:lang w:val="en-IN"/>
        </w:rPr>
        <w:lastRenderedPageBreak/>
        <w:drawing>
          <wp:inline distT="0" distB="0" distL="0" distR="0" wp14:anchorId="6F44A427" wp14:editId="7EFF0D81">
            <wp:extent cx="6858000" cy="7409815"/>
            <wp:effectExtent l="0" t="0" r="0" b="635"/>
            <wp:docPr id="580632651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40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3402D" w14:textId="28CB5E73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659"/>
        <w:rPr>
          <w:lang w:val="en-IN"/>
        </w:rPr>
      </w:pPr>
    </w:p>
    <w:p w14:paraId="5C31D4D0" w14:textId="1CF31ACD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659"/>
        <w:rPr>
          <w:lang w:val="en-IN"/>
        </w:rPr>
      </w:pPr>
    </w:p>
    <w:p w14:paraId="7EBE20ED" w14:textId="3557E6B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659"/>
        <w:rPr>
          <w:lang w:val="en-IN"/>
        </w:rPr>
      </w:pPr>
    </w:p>
    <w:p w14:paraId="5F021D7B" w14:textId="77777777" w:rsidR="003A50F1" w:rsidRPr="003A50F1" w:rsidRDefault="003A50F1" w:rsidP="003A50F1">
      <w:pPr>
        <w:pStyle w:val="ListParagraph"/>
        <w:numPr>
          <w:ilvl w:val="0"/>
          <w:numId w:val="15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b/>
          <w:bCs/>
          <w:lang w:val="en-IN"/>
        </w:rPr>
        <w:t>Definition:</w:t>
      </w:r>
      <w:r w:rsidRPr="003A50F1">
        <w:rPr>
          <w:lang w:val="en-IN"/>
        </w:rPr>
        <w:t xml:space="preserve"> Exploiting shared hardware (CPU cache, memory bus)</w:t>
      </w:r>
    </w:p>
    <w:p w14:paraId="6F31DB69" w14:textId="77777777" w:rsidR="003A50F1" w:rsidRPr="003A50F1" w:rsidRDefault="003A50F1" w:rsidP="003A50F1">
      <w:pPr>
        <w:pStyle w:val="ListParagraph"/>
        <w:numPr>
          <w:ilvl w:val="0"/>
          <w:numId w:val="15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b/>
          <w:bCs/>
          <w:lang w:val="en-IN"/>
        </w:rPr>
        <w:t>Examples:</w:t>
      </w:r>
    </w:p>
    <w:p w14:paraId="66BB4247" w14:textId="77777777" w:rsidR="003A50F1" w:rsidRPr="003A50F1" w:rsidRDefault="003A50F1" w:rsidP="003A50F1">
      <w:pPr>
        <w:pStyle w:val="ListParagraph"/>
        <w:numPr>
          <w:ilvl w:val="1"/>
          <w:numId w:val="15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t>Cache timing attacks</w:t>
      </w:r>
    </w:p>
    <w:p w14:paraId="38EA96CE" w14:textId="77777777" w:rsidR="003A50F1" w:rsidRPr="003A50F1" w:rsidRDefault="003A50F1" w:rsidP="003A50F1">
      <w:pPr>
        <w:pStyle w:val="ListParagraph"/>
        <w:numPr>
          <w:ilvl w:val="1"/>
          <w:numId w:val="15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t>Spectre/Meltdown-style leaks</w:t>
      </w:r>
    </w:p>
    <w:p w14:paraId="1AA81DBA" w14:textId="77777777" w:rsidR="003A50F1" w:rsidRPr="003A50F1" w:rsidRDefault="003A50F1" w:rsidP="003A50F1">
      <w:pPr>
        <w:pStyle w:val="ListParagraph"/>
        <w:numPr>
          <w:ilvl w:val="0"/>
          <w:numId w:val="15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b/>
          <w:bCs/>
          <w:lang w:val="en-IN"/>
        </w:rPr>
        <w:t>Impact:</w:t>
      </w:r>
    </w:p>
    <w:p w14:paraId="3E892796" w14:textId="77777777" w:rsidR="003A50F1" w:rsidRPr="003A50F1" w:rsidRDefault="003A50F1" w:rsidP="003A50F1">
      <w:pPr>
        <w:pStyle w:val="ListParagraph"/>
        <w:numPr>
          <w:ilvl w:val="1"/>
          <w:numId w:val="15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t>Sensitive data leakage across VMs without direct access</w:t>
      </w:r>
    </w:p>
    <w:p w14:paraId="2EC0761E" w14:textId="77777777" w:rsidR="003A50F1" w:rsidRPr="003A50F1" w:rsidRDefault="00000000" w:rsidP="003A50F1">
      <w:pPr>
        <w:pStyle w:val="ListParagraph"/>
        <w:tabs>
          <w:tab w:val="left" w:pos="640"/>
        </w:tabs>
        <w:spacing w:line="276" w:lineRule="auto"/>
        <w:ind w:right="659"/>
        <w:rPr>
          <w:lang w:val="en-IN"/>
        </w:rPr>
      </w:pPr>
      <w:r>
        <w:rPr>
          <w:lang w:val="en-IN"/>
        </w:rPr>
        <w:pict w14:anchorId="5EBCB5A1">
          <v:rect id="_x0000_i1035" style="width:0;height:1.5pt" o:hralign="center" o:hrstd="t" o:hr="t" fillcolor="#a0a0a0" stroked="f"/>
        </w:pict>
      </w:r>
    </w:p>
    <w:p w14:paraId="28802176" w14:textId="3F59A350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659"/>
        <w:rPr>
          <w:b/>
          <w:bCs/>
          <w:lang w:val="en-IN"/>
        </w:rPr>
      </w:pPr>
      <w:r w:rsidRPr="003A50F1">
        <w:rPr>
          <w:b/>
          <w:bCs/>
          <w:lang w:val="en-IN"/>
        </w:rPr>
        <w:lastRenderedPageBreak/>
        <w:t xml:space="preserve"> Summary</w:t>
      </w:r>
    </w:p>
    <w:p w14:paraId="5690670F" w14:textId="77777777" w:rsidR="003A50F1" w:rsidRPr="003A50F1" w:rsidRDefault="003A50F1" w:rsidP="003A50F1">
      <w:pPr>
        <w:pStyle w:val="ListParagraph"/>
        <w:numPr>
          <w:ilvl w:val="0"/>
          <w:numId w:val="16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t xml:space="preserve">Virtualization uses a </w:t>
      </w:r>
      <w:r w:rsidRPr="003A50F1">
        <w:rPr>
          <w:b/>
          <w:bCs/>
          <w:lang w:val="en-IN"/>
        </w:rPr>
        <w:t>hypervisor-based layered model</w:t>
      </w:r>
      <w:r w:rsidRPr="003A50F1">
        <w:rPr>
          <w:lang w:val="en-IN"/>
        </w:rPr>
        <w:t xml:space="preserve"> to isolate workloads.</w:t>
      </w:r>
    </w:p>
    <w:p w14:paraId="7CCE9751" w14:textId="77777777" w:rsidR="003A50F1" w:rsidRPr="003A50F1" w:rsidRDefault="003A50F1" w:rsidP="003A50F1">
      <w:pPr>
        <w:pStyle w:val="ListParagraph"/>
        <w:numPr>
          <w:ilvl w:val="0"/>
          <w:numId w:val="16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t>Isolation is enforced via:</w:t>
      </w:r>
    </w:p>
    <w:p w14:paraId="1C8FFBB5" w14:textId="77777777" w:rsidR="003A50F1" w:rsidRPr="003A50F1" w:rsidRDefault="003A50F1" w:rsidP="003A50F1">
      <w:pPr>
        <w:pStyle w:val="ListParagraph"/>
        <w:numPr>
          <w:ilvl w:val="1"/>
          <w:numId w:val="16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t>Memory, CPU, storage, and network separation</w:t>
      </w:r>
    </w:p>
    <w:p w14:paraId="5AB81D34" w14:textId="77777777" w:rsidR="003A50F1" w:rsidRPr="003A50F1" w:rsidRDefault="003A50F1" w:rsidP="003A50F1">
      <w:pPr>
        <w:pStyle w:val="ListParagraph"/>
        <w:numPr>
          <w:ilvl w:val="0"/>
          <w:numId w:val="16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t>However, two key risks remain:</w:t>
      </w:r>
    </w:p>
    <w:p w14:paraId="6445348C" w14:textId="77777777" w:rsidR="003A50F1" w:rsidRPr="003A50F1" w:rsidRDefault="003A50F1" w:rsidP="003A50F1">
      <w:pPr>
        <w:pStyle w:val="ListParagraph"/>
        <w:numPr>
          <w:ilvl w:val="1"/>
          <w:numId w:val="17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b/>
          <w:bCs/>
          <w:lang w:val="en-IN"/>
        </w:rPr>
        <w:t>VM escape (hypervisor compromise)</w:t>
      </w:r>
    </w:p>
    <w:p w14:paraId="4DFDC4D6" w14:textId="77777777" w:rsidR="003A50F1" w:rsidRPr="003A50F1" w:rsidRDefault="003A50F1" w:rsidP="003A50F1">
      <w:pPr>
        <w:pStyle w:val="ListParagraph"/>
        <w:numPr>
          <w:ilvl w:val="1"/>
          <w:numId w:val="17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b/>
          <w:bCs/>
          <w:lang w:val="en-IN"/>
        </w:rPr>
        <w:t>Side-channel attacks (shared hardware leakage)</w:t>
      </w:r>
    </w:p>
    <w:p w14:paraId="1B7527C0" w14:textId="2CC652AE" w:rsidR="003A50F1" w:rsidRDefault="00000000" w:rsidP="003A50F1">
      <w:pPr>
        <w:pStyle w:val="ListParagraph"/>
        <w:tabs>
          <w:tab w:val="left" w:pos="640"/>
        </w:tabs>
        <w:spacing w:line="276" w:lineRule="auto"/>
        <w:ind w:right="659"/>
        <w:rPr>
          <w:lang w:val="en-IN"/>
        </w:rPr>
      </w:pPr>
      <w:r>
        <w:rPr>
          <w:lang w:val="en-IN"/>
        </w:rPr>
        <w:pict w14:anchorId="0890D6D4">
          <v:rect id="_x0000_i1036" style="width:0;height:1.5pt" o:hralign="center" o:hrstd="t" o:hr="t" fillcolor="#a0a0a0" stroked="f"/>
        </w:pict>
      </w:r>
    </w:p>
    <w:p w14:paraId="4F5E9C86" w14:textId="77777777" w:rsidR="003A50F1" w:rsidRDefault="003A50F1">
      <w:pPr>
        <w:rPr>
          <w:lang w:val="en-IN"/>
        </w:rPr>
      </w:pPr>
      <w:r>
        <w:rPr>
          <w:lang w:val="en-IN"/>
        </w:rPr>
        <w:br w:type="page"/>
      </w:r>
    </w:p>
    <w:p w14:paraId="56A5AC0D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659"/>
        <w:rPr>
          <w:lang w:val="en-IN"/>
        </w:rPr>
      </w:pPr>
    </w:p>
    <w:p w14:paraId="20F43250" w14:textId="77777777" w:rsidR="003A50F1" w:rsidRDefault="003A50F1" w:rsidP="003A50F1">
      <w:pPr>
        <w:pStyle w:val="ListParagraph"/>
        <w:tabs>
          <w:tab w:val="left" w:pos="640"/>
        </w:tabs>
        <w:spacing w:line="276" w:lineRule="auto"/>
        <w:ind w:right="659" w:firstLine="0"/>
      </w:pPr>
    </w:p>
    <w:p w14:paraId="028DE39B" w14:textId="77777777" w:rsidR="00F20586" w:rsidRDefault="00D42D18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376"/>
      </w:pPr>
      <w:r>
        <w:t>Study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VM</w:t>
      </w:r>
      <w:r>
        <w:rPr>
          <w:spacing w:val="-4"/>
        </w:rPr>
        <w:t xml:space="preserve"> </w:t>
      </w:r>
      <w:r>
        <w:t>host</w:t>
      </w:r>
      <w:r>
        <w:rPr>
          <w:spacing w:val="-4"/>
        </w:rPr>
        <w:t xml:space="preserve"> </w:t>
      </w:r>
      <w:r>
        <w:t>utilization</w:t>
      </w:r>
      <w:r>
        <w:rPr>
          <w:spacing w:val="-4"/>
        </w:rPr>
        <w:t xml:space="preserve"> </w:t>
      </w:r>
      <w:r>
        <w:t>snapshot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recommend</w:t>
      </w:r>
      <w:r>
        <w:rPr>
          <w:spacing w:val="-4"/>
        </w:rPr>
        <w:t xml:space="preserve"> </w:t>
      </w:r>
      <w:r>
        <w:t>corrective</w:t>
      </w:r>
      <w:r>
        <w:rPr>
          <w:spacing w:val="-4"/>
        </w:rPr>
        <w:t xml:space="preserve"> </w:t>
      </w:r>
      <w:r>
        <w:t>actions:</w:t>
      </w:r>
      <w:r>
        <w:rPr>
          <w:spacing w:val="-4"/>
        </w:rPr>
        <w:t xml:space="preserve"> </w:t>
      </w:r>
      <w:r>
        <w:t>CPU</w:t>
      </w:r>
      <w:r>
        <w:rPr>
          <w:spacing w:val="-4"/>
        </w:rPr>
        <w:t xml:space="preserve"> </w:t>
      </w:r>
      <w:r>
        <w:t>92%,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88%, storage I/O latency 35 ms, average VM boot time 170 s. Explain the likely bottlenecks.</w:t>
      </w:r>
    </w:p>
    <w:p w14:paraId="7D431CA8" w14:textId="317E2849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b/>
          <w:bCs/>
          <w:lang w:val="en-IN"/>
        </w:rPr>
      </w:pPr>
      <w:r w:rsidRPr="003A50F1">
        <w:rPr>
          <w:b/>
          <w:bCs/>
          <w:lang w:val="en-IN"/>
        </w:rPr>
        <w:t xml:space="preserve"> VM Host Utilization Analysis </w:t>
      </w:r>
    </w:p>
    <w:p w14:paraId="12AF471B" w14:textId="6803C3B8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b/>
          <w:bCs/>
          <w:lang w:val="en-IN"/>
        </w:rPr>
      </w:pPr>
      <w:r w:rsidRPr="003A50F1">
        <w:rPr>
          <w:b/>
          <w:bCs/>
          <w:lang w:val="en-IN"/>
        </w:rPr>
        <w:t>Overall Architecture &amp; Resource Stress Points</w:t>
      </w:r>
    </w:p>
    <w:p w14:paraId="694783D7" w14:textId="60A32F6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noProof/>
          <w:lang w:val="en-IN"/>
        </w:rPr>
        <w:drawing>
          <wp:inline distT="0" distB="0" distL="0" distR="0" wp14:anchorId="7EF1B80F" wp14:editId="3C9B6372">
            <wp:extent cx="3209925" cy="2855114"/>
            <wp:effectExtent l="0" t="0" r="0" b="2540"/>
            <wp:docPr id="829635332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280" cy="2858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9AF4F" w14:textId="3B572EDF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lang w:val="en-IN"/>
        </w:rPr>
      </w:pPr>
    </w:p>
    <w:p w14:paraId="5DE77297" w14:textId="1AAE075E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lang w:val="en-IN"/>
        </w:rPr>
      </w:pPr>
    </w:p>
    <w:p w14:paraId="132405AA" w14:textId="215D5946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lang w:val="en-IN"/>
        </w:rPr>
      </w:pPr>
    </w:p>
    <w:p w14:paraId="67FA196E" w14:textId="6F890F6F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noProof/>
          <w:lang w:val="en-IN"/>
        </w:rPr>
        <w:drawing>
          <wp:inline distT="0" distB="0" distL="0" distR="0" wp14:anchorId="4A1C1221" wp14:editId="56F6239C">
            <wp:extent cx="3190875" cy="2400154"/>
            <wp:effectExtent l="0" t="0" r="0" b="635"/>
            <wp:docPr id="250833973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90" cy="2402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E8687" w14:textId="77777777" w:rsidR="003A50F1" w:rsidRPr="003A50F1" w:rsidRDefault="00000000" w:rsidP="003A50F1">
      <w:pPr>
        <w:pStyle w:val="ListParagraph"/>
        <w:tabs>
          <w:tab w:val="left" w:pos="640"/>
        </w:tabs>
        <w:spacing w:line="276" w:lineRule="auto"/>
        <w:ind w:right="376"/>
        <w:rPr>
          <w:lang w:val="en-IN"/>
        </w:rPr>
      </w:pPr>
      <w:r>
        <w:rPr>
          <w:lang w:val="en-IN"/>
        </w:rPr>
        <w:pict w14:anchorId="31F0644A">
          <v:rect id="_x0000_i1037" style="width:0;height:1.5pt" o:hralign="center" o:hrstd="t" o:hr="t" fillcolor="#a0a0a0" stroked="f"/>
        </w:pict>
      </w:r>
    </w:p>
    <w:p w14:paraId="426B9C4B" w14:textId="359EF6E4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b/>
          <w:bCs/>
          <w:lang w:val="en-IN"/>
        </w:rPr>
      </w:pPr>
      <w:r w:rsidRPr="003A50F1">
        <w:rPr>
          <w:b/>
          <w:bCs/>
          <w:lang w:val="en-IN"/>
        </w:rPr>
        <w:t>Observed Metrics</w:t>
      </w:r>
    </w:p>
    <w:p w14:paraId="3557CC61" w14:textId="1BA55A41" w:rsidR="003A50F1" w:rsidRPr="003A50F1" w:rsidRDefault="003A50F1" w:rsidP="003A50F1">
      <w:pPr>
        <w:pStyle w:val="ListParagraph"/>
        <w:numPr>
          <w:ilvl w:val="0"/>
          <w:numId w:val="18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b/>
          <w:bCs/>
          <w:lang w:val="en-IN"/>
        </w:rPr>
        <w:t>CPU Usage:</w:t>
      </w:r>
      <w:r w:rsidRPr="003A50F1">
        <w:rPr>
          <w:lang w:val="en-IN"/>
        </w:rPr>
        <w:t xml:space="preserve"> 92%  (Critical)</w:t>
      </w:r>
    </w:p>
    <w:p w14:paraId="04487018" w14:textId="72AAE989" w:rsidR="003A50F1" w:rsidRPr="003A50F1" w:rsidRDefault="003A50F1" w:rsidP="003A50F1">
      <w:pPr>
        <w:pStyle w:val="ListParagraph"/>
        <w:numPr>
          <w:ilvl w:val="0"/>
          <w:numId w:val="18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b/>
          <w:bCs/>
          <w:lang w:val="en-IN"/>
        </w:rPr>
        <w:t>Memory Usage:</w:t>
      </w:r>
      <w:r w:rsidRPr="003A50F1">
        <w:rPr>
          <w:lang w:val="en-IN"/>
        </w:rPr>
        <w:t xml:space="preserve"> 88% (Near saturation)</w:t>
      </w:r>
    </w:p>
    <w:p w14:paraId="6A010DCD" w14:textId="4FCB0A4E" w:rsidR="003A50F1" w:rsidRPr="003A50F1" w:rsidRDefault="003A50F1" w:rsidP="003A50F1">
      <w:pPr>
        <w:pStyle w:val="ListParagraph"/>
        <w:numPr>
          <w:ilvl w:val="0"/>
          <w:numId w:val="18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b/>
          <w:bCs/>
          <w:lang w:val="en-IN"/>
        </w:rPr>
        <w:t>Storage I/O Latency:</w:t>
      </w:r>
      <w:r w:rsidRPr="003A50F1">
        <w:rPr>
          <w:lang w:val="en-IN"/>
        </w:rPr>
        <w:t xml:space="preserve"> 35 ms (High; ideal &lt;10 ms)</w:t>
      </w:r>
    </w:p>
    <w:p w14:paraId="457B5D72" w14:textId="7BDFB260" w:rsidR="003A50F1" w:rsidRPr="003A50F1" w:rsidRDefault="003A50F1" w:rsidP="003A50F1">
      <w:pPr>
        <w:pStyle w:val="ListParagraph"/>
        <w:numPr>
          <w:ilvl w:val="0"/>
          <w:numId w:val="18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b/>
          <w:bCs/>
          <w:lang w:val="en-IN"/>
        </w:rPr>
        <w:t>VM Boot Time:</w:t>
      </w:r>
      <w:r w:rsidRPr="003A50F1">
        <w:rPr>
          <w:lang w:val="en-IN"/>
        </w:rPr>
        <w:t xml:space="preserve"> 170 seconds  (Slow)</w:t>
      </w:r>
    </w:p>
    <w:p w14:paraId="28BCAE70" w14:textId="77777777" w:rsidR="003A50F1" w:rsidRPr="003A50F1" w:rsidRDefault="00000000" w:rsidP="003A50F1">
      <w:pPr>
        <w:pStyle w:val="ListParagraph"/>
        <w:tabs>
          <w:tab w:val="left" w:pos="640"/>
        </w:tabs>
        <w:spacing w:line="276" w:lineRule="auto"/>
        <w:ind w:right="376"/>
        <w:rPr>
          <w:lang w:val="en-IN"/>
        </w:rPr>
      </w:pPr>
      <w:r>
        <w:rPr>
          <w:lang w:val="en-IN"/>
        </w:rPr>
        <w:pict w14:anchorId="6E443EBA">
          <v:rect id="_x0000_i1038" style="width:0;height:1.5pt" o:hralign="center" o:hrstd="t" o:hr="t" fillcolor="#a0a0a0" stroked="f"/>
        </w:pict>
      </w:r>
    </w:p>
    <w:p w14:paraId="697CD839" w14:textId="7E303D1C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b/>
          <w:bCs/>
          <w:lang w:val="en-IN"/>
        </w:rPr>
      </w:pPr>
      <w:r w:rsidRPr="003A50F1">
        <w:rPr>
          <w:b/>
          <w:bCs/>
          <w:lang w:val="en-IN"/>
        </w:rPr>
        <w:t xml:space="preserve"> Likely Bottlenecks (Analysis)</w:t>
      </w:r>
    </w:p>
    <w:p w14:paraId="7580053B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b/>
          <w:bCs/>
          <w:lang w:val="en-IN"/>
        </w:rPr>
      </w:pPr>
      <w:r w:rsidRPr="003A50F1">
        <w:rPr>
          <w:b/>
          <w:bCs/>
          <w:lang w:val="en-IN"/>
        </w:rPr>
        <w:t>1. CPU Bottleneck</w:t>
      </w:r>
    </w:p>
    <w:p w14:paraId="4B55924F" w14:textId="77777777" w:rsidR="003A50F1" w:rsidRPr="003A50F1" w:rsidRDefault="003A50F1" w:rsidP="003A50F1">
      <w:pPr>
        <w:pStyle w:val="ListParagraph"/>
        <w:numPr>
          <w:ilvl w:val="0"/>
          <w:numId w:val="19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 xml:space="preserve">At </w:t>
      </w:r>
      <w:r w:rsidRPr="003A50F1">
        <w:rPr>
          <w:b/>
          <w:bCs/>
          <w:lang w:val="en-IN"/>
        </w:rPr>
        <w:t>92% utilization</w:t>
      </w:r>
      <w:r w:rsidRPr="003A50F1">
        <w:rPr>
          <w:lang w:val="en-IN"/>
        </w:rPr>
        <w:t>, CPU is heavily overcommitted.</w:t>
      </w:r>
    </w:p>
    <w:p w14:paraId="2CDAAD81" w14:textId="77777777" w:rsidR="003A50F1" w:rsidRPr="003A50F1" w:rsidRDefault="003A50F1" w:rsidP="003A50F1">
      <w:pPr>
        <w:pStyle w:val="ListParagraph"/>
        <w:numPr>
          <w:ilvl w:val="0"/>
          <w:numId w:val="19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Effects:</w:t>
      </w:r>
    </w:p>
    <w:p w14:paraId="5C3EE84E" w14:textId="77777777" w:rsidR="003A50F1" w:rsidRPr="003A50F1" w:rsidRDefault="003A50F1" w:rsidP="003A50F1">
      <w:pPr>
        <w:pStyle w:val="ListParagraph"/>
        <w:numPr>
          <w:ilvl w:val="1"/>
          <w:numId w:val="19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VM scheduling delays</w:t>
      </w:r>
    </w:p>
    <w:p w14:paraId="7462EC3F" w14:textId="77777777" w:rsidR="003A50F1" w:rsidRPr="003A50F1" w:rsidRDefault="003A50F1" w:rsidP="003A50F1">
      <w:pPr>
        <w:pStyle w:val="ListParagraph"/>
        <w:numPr>
          <w:ilvl w:val="1"/>
          <w:numId w:val="19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 xml:space="preserve">Increased </w:t>
      </w:r>
      <w:r w:rsidRPr="003A50F1">
        <w:rPr>
          <w:b/>
          <w:bCs/>
          <w:lang w:val="en-IN"/>
        </w:rPr>
        <w:t>ready time</w:t>
      </w:r>
      <w:r w:rsidRPr="003A50F1">
        <w:rPr>
          <w:lang w:val="en-IN"/>
        </w:rPr>
        <w:t xml:space="preserve"> (VMs waiting for CPU)</w:t>
      </w:r>
    </w:p>
    <w:p w14:paraId="120E2D04" w14:textId="77777777" w:rsidR="003A50F1" w:rsidRPr="003A50F1" w:rsidRDefault="003A50F1" w:rsidP="003A50F1">
      <w:pPr>
        <w:pStyle w:val="ListParagraph"/>
        <w:numPr>
          <w:ilvl w:val="1"/>
          <w:numId w:val="19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lastRenderedPageBreak/>
        <w:t>Slower application response</w:t>
      </w:r>
    </w:p>
    <w:p w14:paraId="44E1BD4E" w14:textId="497DE7BE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 xml:space="preserve"> Root cause:</w:t>
      </w:r>
    </w:p>
    <w:p w14:paraId="232844C9" w14:textId="77777777" w:rsidR="003A50F1" w:rsidRPr="003A50F1" w:rsidRDefault="003A50F1" w:rsidP="003A50F1">
      <w:pPr>
        <w:pStyle w:val="ListParagraph"/>
        <w:numPr>
          <w:ilvl w:val="0"/>
          <w:numId w:val="20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Too many VMs per host</w:t>
      </w:r>
    </w:p>
    <w:p w14:paraId="5AE398A0" w14:textId="77777777" w:rsidR="003A50F1" w:rsidRPr="003A50F1" w:rsidRDefault="003A50F1" w:rsidP="003A50F1">
      <w:pPr>
        <w:pStyle w:val="ListParagraph"/>
        <w:numPr>
          <w:ilvl w:val="0"/>
          <w:numId w:val="20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CPU overcommit ratio too high</w:t>
      </w:r>
    </w:p>
    <w:p w14:paraId="68632882" w14:textId="77777777" w:rsidR="003A50F1" w:rsidRPr="003A50F1" w:rsidRDefault="00000000" w:rsidP="003A50F1">
      <w:pPr>
        <w:pStyle w:val="ListParagraph"/>
        <w:tabs>
          <w:tab w:val="left" w:pos="640"/>
        </w:tabs>
        <w:spacing w:line="276" w:lineRule="auto"/>
        <w:ind w:right="376"/>
        <w:rPr>
          <w:lang w:val="en-IN"/>
        </w:rPr>
      </w:pPr>
      <w:r>
        <w:rPr>
          <w:lang w:val="en-IN"/>
        </w:rPr>
        <w:pict w14:anchorId="4B274939">
          <v:rect id="_x0000_i1039" style="width:0;height:1.5pt" o:hralign="center" o:hrstd="t" o:hr="t" fillcolor="#a0a0a0" stroked="f"/>
        </w:pict>
      </w:r>
    </w:p>
    <w:p w14:paraId="3F160321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b/>
          <w:bCs/>
          <w:lang w:val="en-IN"/>
        </w:rPr>
      </w:pPr>
      <w:r w:rsidRPr="003A50F1">
        <w:rPr>
          <w:b/>
          <w:bCs/>
          <w:lang w:val="en-IN"/>
        </w:rPr>
        <w:t>2. Memory Pressure</w:t>
      </w:r>
    </w:p>
    <w:p w14:paraId="4A82E526" w14:textId="77777777" w:rsidR="003A50F1" w:rsidRPr="003A50F1" w:rsidRDefault="003A50F1" w:rsidP="003A50F1">
      <w:pPr>
        <w:pStyle w:val="ListParagraph"/>
        <w:numPr>
          <w:ilvl w:val="0"/>
          <w:numId w:val="21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 xml:space="preserve">At </w:t>
      </w:r>
      <w:r w:rsidRPr="003A50F1">
        <w:rPr>
          <w:b/>
          <w:bCs/>
          <w:lang w:val="en-IN"/>
        </w:rPr>
        <w:t>88% usage</w:t>
      </w:r>
      <w:r w:rsidRPr="003A50F1">
        <w:rPr>
          <w:lang w:val="en-IN"/>
        </w:rPr>
        <w:t>, system is close to exhaustion.</w:t>
      </w:r>
    </w:p>
    <w:p w14:paraId="1A9DCCAE" w14:textId="77777777" w:rsidR="003A50F1" w:rsidRPr="003A50F1" w:rsidRDefault="003A50F1" w:rsidP="003A50F1">
      <w:pPr>
        <w:pStyle w:val="ListParagraph"/>
        <w:numPr>
          <w:ilvl w:val="0"/>
          <w:numId w:val="21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Hypervisor may trigger:</w:t>
      </w:r>
    </w:p>
    <w:p w14:paraId="32C1FBF0" w14:textId="77777777" w:rsidR="003A50F1" w:rsidRPr="003A50F1" w:rsidRDefault="003A50F1" w:rsidP="003A50F1">
      <w:pPr>
        <w:pStyle w:val="ListParagraph"/>
        <w:numPr>
          <w:ilvl w:val="1"/>
          <w:numId w:val="21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Ballooning</w:t>
      </w:r>
    </w:p>
    <w:p w14:paraId="56EB0007" w14:textId="77777777" w:rsidR="003A50F1" w:rsidRPr="003A50F1" w:rsidRDefault="003A50F1" w:rsidP="003A50F1">
      <w:pPr>
        <w:pStyle w:val="ListParagraph"/>
        <w:numPr>
          <w:ilvl w:val="1"/>
          <w:numId w:val="21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Swapping (very slow)</w:t>
      </w:r>
    </w:p>
    <w:p w14:paraId="106CDE38" w14:textId="4171E57E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 xml:space="preserve"> Effects:</w:t>
      </w:r>
    </w:p>
    <w:p w14:paraId="3B95BD5F" w14:textId="77777777" w:rsidR="003A50F1" w:rsidRPr="003A50F1" w:rsidRDefault="003A50F1" w:rsidP="003A50F1">
      <w:pPr>
        <w:pStyle w:val="ListParagraph"/>
        <w:numPr>
          <w:ilvl w:val="0"/>
          <w:numId w:val="22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Performance degradation</w:t>
      </w:r>
    </w:p>
    <w:p w14:paraId="7A8EB3BC" w14:textId="77777777" w:rsidR="003A50F1" w:rsidRPr="003A50F1" w:rsidRDefault="003A50F1" w:rsidP="003A50F1">
      <w:pPr>
        <w:pStyle w:val="ListParagraph"/>
        <w:numPr>
          <w:ilvl w:val="0"/>
          <w:numId w:val="22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Increased disk I/O due to swapping</w:t>
      </w:r>
    </w:p>
    <w:p w14:paraId="4F922569" w14:textId="77777777" w:rsidR="003A50F1" w:rsidRPr="003A50F1" w:rsidRDefault="00000000" w:rsidP="003A50F1">
      <w:pPr>
        <w:pStyle w:val="ListParagraph"/>
        <w:tabs>
          <w:tab w:val="left" w:pos="640"/>
        </w:tabs>
        <w:spacing w:line="276" w:lineRule="auto"/>
        <w:ind w:right="376"/>
        <w:rPr>
          <w:lang w:val="en-IN"/>
        </w:rPr>
      </w:pPr>
      <w:r>
        <w:rPr>
          <w:lang w:val="en-IN"/>
        </w:rPr>
        <w:pict w14:anchorId="3D310006">
          <v:rect id="_x0000_i1040" style="width:0;height:1.5pt" o:hralign="center" o:hrstd="t" o:hr="t" fillcolor="#a0a0a0" stroked="f"/>
        </w:pict>
      </w:r>
    </w:p>
    <w:p w14:paraId="34B21F90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b/>
          <w:bCs/>
          <w:lang w:val="en-IN"/>
        </w:rPr>
      </w:pPr>
      <w:r w:rsidRPr="003A50F1">
        <w:rPr>
          <w:b/>
          <w:bCs/>
          <w:lang w:val="en-IN"/>
        </w:rPr>
        <w:t>3. Storage I/O Bottleneck (Critical)</w:t>
      </w:r>
    </w:p>
    <w:p w14:paraId="307198CD" w14:textId="77777777" w:rsidR="003A50F1" w:rsidRPr="003A50F1" w:rsidRDefault="003A50F1" w:rsidP="003A50F1">
      <w:pPr>
        <w:pStyle w:val="ListParagraph"/>
        <w:numPr>
          <w:ilvl w:val="0"/>
          <w:numId w:val="23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b/>
          <w:bCs/>
          <w:lang w:val="en-IN"/>
        </w:rPr>
        <w:t>35 ms latency</w:t>
      </w:r>
      <w:r w:rsidRPr="003A50F1">
        <w:rPr>
          <w:lang w:val="en-IN"/>
        </w:rPr>
        <w:t xml:space="preserve"> is very high (normal: 1–10 ms)</w:t>
      </w:r>
    </w:p>
    <w:p w14:paraId="10FFC0E0" w14:textId="67BFBAE6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 xml:space="preserve"> Effects:</w:t>
      </w:r>
    </w:p>
    <w:p w14:paraId="3E970108" w14:textId="77777777" w:rsidR="003A50F1" w:rsidRPr="003A50F1" w:rsidRDefault="003A50F1" w:rsidP="003A50F1">
      <w:pPr>
        <w:pStyle w:val="ListParagraph"/>
        <w:numPr>
          <w:ilvl w:val="0"/>
          <w:numId w:val="24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Slow VM boot (</w:t>
      </w:r>
      <w:r w:rsidRPr="003A50F1">
        <w:rPr>
          <w:b/>
          <w:bCs/>
          <w:lang w:val="en-IN"/>
        </w:rPr>
        <w:t>170 seconds</w:t>
      </w:r>
      <w:r w:rsidRPr="003A50F1">
        <w:rPr>
          <w:lang w:val="en-IN"/>
        </w:rPr>
        <w:t xml:space="preserve"> confirms this)</w:t>
      </w:r>
    </w:p>
    <w:p w14:paraId="420F5777" w14:textId="77777777" w:rsidR="003A50F1" w:rsidRPr="003A50F1" w:rsidRDefault="003A50F1" w:rsidP="003A50F1">
      <w:pPr>
        <w:pStyle w:val="ListParagraph"/>
        <w:numPr>
          <w:ilvl w:val="0"/>
          <w:numId w:val="24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Application lag</w:t>
      </w:r>
    </w:p>
    <w:p w14:paraId="619B359D" w14:textId="77777777" w:rsidR="003A50F1" w:rsidRPr="003A50F1" w:rsidRDefault="003A50F1" w:rsidP="003A50F1">
      <w:pPr>
        <w:pStyle w:val="ListParagraph"/>
        <w:numPr>
          <w:ilvl w:val="0"/>
          <w:numId w:val="24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Backup/snapshot delays</w:t>
      </w:r>
    </w:p>
    <w:p w14:paraId="1A64A985" w14:textId="501C463F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 xml:space="preserve"> Root causes:</w:t>
      </w:r>
    </w:p>
    <w:p w14:paraId="22C812DC" w14:textId="77777777" w:rsidR="003A50F1" w:rsidRPr="003A50F1" w:rsidRDefault="003A50F1" w:rsidP="003A50F1">
      <w:pPr>
        <w:pStyle w:val="ListParagraph"/>
        <w:numPr>
          <w:ilvl w:val="0"/>
          <w:numId w:val="25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Disk contention (too many VMs sharing storage)</w:t>
      </w:r>
    </w:p>
    <w:p w14:paraId="70883698" w14:textId="77777777" w:rsidR="003A50F1" w:rsidRPr="003A50F1" w:rsidRDefault="003A50F1" w:rsidP="003A50F1">
      <w:pPr>
        <w:pStyle w:val="ListParagraph"/>
        <w:numPr>
          <w:ilvl w:val="0"/>
          <w:numId w:val="25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Slow storage backend (HDD instead of SSD/NVMe)</w:t>
      </w:r>
    </w:p>
    <w:p w14:paraId="34A359A9" w14:textId="77777777" w:rsidR="003A50F1" w:rsidRPr="003A50F1" w:rsidRDefault="003A50F1" w:rsidP="003A50F1">
      <w:pPr>
        <w:pStyle w:val="ListParagraph"/>
        <w:numPr>
          <w:ilvl w:val="0"/>
          <w:numId w:val="25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Insufficient IOPS capacity</w:t>
      </w:r>
    </w:p>
    <w:p w14:paraId="79B3665B" w14:textId="77777777" w:rsidR="003A50F1" w:rsidRPr="003A50F1" w:rsidRDefault="00000000" w:rsidP="003A50F1">
      <w:pPr>
        <w:pStyle w:val="ListParagraph"/>
        <w:tabs>
          <w:tab w:val="left" w:pos="640"/>
        </w:tabs>
        <w:spacing w:line="276" w:lineRule="auto"/>
        <w:ind w:right="376"/>
        <w:rPr>
          <w:lang w:val="en-IN"/>
        </w:rPr>
      </w:pPr>
      <w:r>
        <w:rPr>
          <w:lang w:val="en-IN"/>
        </w:rPr>
        <w:pict w14:anchorId="1BDACABC">
          <v:rect id="_x0000_i1041" style="width:0;height:1.5pt" o:hralign="center" o:hrstd="t" o:hr="t" fillcolor="#a0a0a0" stroked="f"/>
        </w:pict>
      </w:r>
    </w:p>
    <w:p w14:paraId="726AB993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b/>
          <w:bCs/>
          <w:lang w:val="en-IN"/>
        </w:rPr>
      </w:pPr>
      <w:r w:rsidRPr="003A50F1">
        <w:rPr>
          <w:b/>
          <w:bCs/>
          <w:lang w:val="en-IN"/>
        </w:rPr>
        <w:t>4. VM Boot Delay</w:t>
      </w:r>
    </w:p>
    <w:p w14:paraId="035E3ACF" w14:textId="77777777" w:rsidR="003A50F1" w:rsidRPr="003A50F1" w:rsidRDefault="003A50F1" w:rsidP="003A50F1">
      <w:pPr>
        <w:pStyle w:val="ListParagraph"/>
        <w:numPr>
          <w:ilvl w:val="0"/>
          <w:numId w:val="26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Boot time (170s) strongly linked to:</w:t>
      </w:r>
    </w:p>
    <w:p w14:paraId="5102DB29" w14:textId="77777777" w:rsidR="003A50F1" w:rsidRPr="003A50F1" w:rsidRDefault="003A50F1" w:rsidP="003A50F1">
      <w:pPr>
        <w:pStyle w:val="ListParagraph"/>
        <w:numPr>
          <w:ilvl w:val="1"/>
          <w:numId w:val="26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High disk latency</w:t>
      </w:r>
    </w:p>
    <w:p w14:paraId="759E8411" w14:textId="77777777" w:rsidR="003A50F1" w:rsidRPr="003A50F1" w:rsidRDefault="003A50F1" w:rsidP="003A50F1">
      <w:pPr>
        <w:pStyle w:val="ListParagraph"/>
        <w:numPr>
          <w:ilvl w:val="1"/>
          <w:numId w:val="26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Memory pressure</w:t>
      </w:r>
    </w:p>
    <w:p w14:paraId="5D3D67A6" w14:textId="77777777" w:rsidR="003A50F1" w:rsidRPr="003A50F1" w:rsidRDefault="003A50F1" w:rsidP="003A50F1">
      <w:pPr>
        <w:pStyle w:val="ListParagraph"/>
        <w:numPr>
          <w:ilvl w:val="1"/>
          <w:numId w:val="26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CPU contention</w:t>
      </w:r>
    </w:p>
    <w:p w14:paraId="17BE45AA" w14:textId="77777777" w:rsidR="003A50F1" w:rsidRPr="003A50F1" w:rsidRDefault="00000000" w:rsidP="003A50F1">
      <w:pPr>
        <w:pStyle w:val="ListParagraph"/>
        <w:tabs>
          <w:tab w:val="left" w:pos="640"/>
        </w:tabs>
        <w:spacing w:line="276" w:lineRule="auto"/>
        <w:ind w:right="376"/>
        <w:rPr>
          <w:lang w:val="en-IN"/>
        </w:rPr>
      </w:pPr>
      <w:r>
        <w:rPr>
          <w:lang w:val="en-IN"/>
        </w:rPr>
        <w:pict w14:anchorId="33A05EFF">
          <v:rect id="_x0000_i1042" style="width:0;height:1.5pt" o:hralign="center" o:hrstd="t" o:hr="t" fillcolor="#a0a0a0" stroked="f"/>
        </w:pict>
      </w:r>
    </w:p>
    <w:p w14:paraId="798355FC" w14:textId="0C5C685C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b/>
          <w:bCs/>
          <w:lang w:val="en-IN"/>
        </w:rPr>
      </w:pPr>
      <w:r w:rsidRPr="003A50F1">
        <w:rPr>
          <w:b/>
          <w:bCs/>
          <w:lang w:val="en-IN"/>
        </w:rPr>
        <w:t xml:space="preserve"> Recommended Corrective Actions</w:t>
      </w:r>
    </w:p>
    <w:p w14:paraId="3E868C79" w14:textId="1EFDDEE3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b/>
          <w:bCs/>
          <w:lang w:val="en-IN"/>
        </w:rPr>
      </w:pPr>
      <w:r w:rsidRPr="003A50F1">
        <w:rPr>
          <w:b/>
          <w:bCs/>
          <w:lang w:val="en-IN"/>
        </w:rPr>
        <w:t xml:space="preserve"> CPU Optimization</w:t>
      </w:r>
    </w:p>
    <w:p w14:paraId="4AC7D566" w14:textId="77777777" w:rsidR="003A50F1" w:rsidRPr="003A50F1" w:rsidRDefault="003A50F1" w:rsidP="003A50F1">
      <w:pPr>
        <w:pStyle w:val="ListParagraph"/>
        <w:numPr>
          <w:ilvl w:val="0"/>
          <w:numId w:val="27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Reduce VM density per host</w:t>
      </w:r>
    </w:p>
    <w:p w14:paraId="6F5282EB" w14:textId="77777777" w:rsidR="003A50F1" w:rsidRPr="003A50F1" w:rsidRDefault="003A50F1" w:rsidP="003A50F1">
      <w:pPr>
        <w:pStyle w:val="ListParagraph"/>
        <w:numPr>
          <w:ilvl w:val="0"/>
          <w:numId w:val="27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 xml:space="preserve">Apply </w:t>
      </w:r>
      <w:r w:rsidRPr="003A50F1">
        <w:rPr>
          <w:b/>
          <w:bCs/>
          <w:lang w:val="en-IN"/>
        </w:rPr>
        <w:t>CPU affinity / reservations</w:t>
      </w:r>
    </w:p>
    <w:p w14:paraId="4B755B8B" w14:textId="77777777" w:rsidR="003A50F1" w:rsidRPr="003A50F1" w:rsidRDefault="003A50F1" w:rsidP="003A50F1">
      <w:pPr>
        <w:pStyle w:val="ListParagraph"/>
        <w:numPr>
          <w:ilvl w:val="0"/>
          <w:numId w:val="27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Scale out: add more physical hosts</w:t>
      </w:r>
    </w:p>
    <w:p w14:paraId="7045CC2B" w14:textId="77777777" w:rsidR="003A50F1" w:rsidRPr="003A50F1" w:rsidRDefault="003A50F1" w:rsidP="003A50F1">
      <w:pPr>
        <w:pStyle w:val="ListParagraph"/>
        <w:numPr>
          <w:ilvl w:val="0"/>
          <w:numId w:val="27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Enable workload balancing (e.g., live migration)</w:t>
      </w:r>
    </w:p>
    <w:p w14:paraId="40B6844F" w14:textId="77777777" w:rsidR="003A50F1" w:rsidRPr="003A50F1" w:rsidRDefault="00000000" w:rsidP="003A50F1">
      <w:pPr>
        <w:pStyle w:val="ListParagraph"/>
        <w:tabs>
          <w:tab w:val="left" w:pos="640"/>
        </w:tabs>
        <w:spacing w:line="276" w:lineRule="auto"/>
        <w:ind w:right="376"/>
        <w:rPr>
          <w:lang w:val="en-IN"/>
        </w:rPr>
      </w:pPr>
      <w:r>
        <w:rPr>
          <w:lang w:val="en-IN"/>
        </w:rPr>
        <w:pict w14:anchorId="2A69282B">
          <v:rect id="_x0000_i1043" style="width:0;height:1.5pt" o:hralign="center" o:hrstd="t" o:hr="t" fillcolor="#a0a0a0" stroked="f"/>
        </w:pict>
      </w:r>
    </w:p>
    <w:p w14:paraId="34FE99C0" w14:textId="6750BA09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b/>
          <w:bCs/>
          <w:lang w:val="en-IN"/>
        </w:rPr>
      </w:pPr>
      <w:r w:rsidRPr="003A50F1">
        <w:rPr>
          <w:b/>
          <w:bCs/>
          <w:lang w:val="en-IN"/>
        </w:rPr>
        <w:t xml:space="preserve"> Memory Optimization</w:t>
      </w:r>
    </w:p>
    <w:p w14:paraId="265D266E" w14:textId="77777777" w:rsidR="003A50F1" w:rsidRPr="003A50F1" w:rsidRDefault="003A50F1" w:rsidP="003A50F1">
      <w:pPr>
        <w:pStyle w:val="ListParagraph"/>
        <w:numPr>
          <w:ilvl w:val="0"/>
          <w:numId w:val="28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Add more RAM to host</w:t>
      </w:r>
    </w:p>
    <w:p w14:paraId="5E980EF8" w14:textId="77777777" w:rsidR="003A50F1" w:rsidRPr="003A50F1" w:rsidRDefault="003A50F1" w:rsidP="003A50F1">
      <w:pPr>
        <w:pStyle w:val="ListParagraph"/>
        <w:numPr>
          <w:ilvl w:val="0"/>
          <w:numId w:val="28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Reduce memory overcommit</w:t>
      </w:r>
    </w:p>
    <w:p w14:paraId="0A83251A" w14:textId="77777777" w:rsidR="003A50F1" w:rsidRPr="003A50F1" w:rsidRDefault="003A50F1" w:rsidP="003A50F1">
      <w:pPr>
        <w:pStyle w:val="ListParagraph"/>
        <w:numPr>
          <w:ilvl w:val="0"/>
          <w:numId w:val="28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Tune ballooning/swapping thresholds</w:t>
      </w:r>
    </w:p>
    <w:p w14:paraId="6433043A" w14:textId="77777777" w:rsidR="003A50F1" w:rsidRPr="003A50F1" w:rsidRDefault="003A50F1" w:rsidP="003A50F1">
      <w:pPr>
        <w:pStyle w:val="ListParagraph"/>
        <w:numPr>
          <w:ilvl w:val="0"/>
          <w:numId w:val="28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Right-size VMs (remove unused memory allocation)</w:t>
      </w:r>
    </w:p>
    <w:p w14:paraId="1435FE3D" w14:textId="77777777" w:rsidR="003A50F1" w:rsidRPr="003A50F1" w:rsidRDefault="00000000" w:rsidP="003A50F1">
      <w:pPr>
        <w:pStyle w:val="ListParagraph"/>
        <w:tabs>
          <w:tab w:val="left" w:pos="640"/>
        </w:tabs>
        <w:spacing w:line="276" w:lineRule="auto"/>
        <w:ind w:right="376"/>
        <w:rPr>
          <w:lang w:val="en-IN"/>
        </w:rPr>
      </w:pPr>
      <w:r>
        <w:rPr>
          <w:lang w:val="en-IN"/>
        </w:rPr>
        <w:pict w14:anchorId="1F36B0B2">
          <v:rect id="_x0000_i1044" style="width:0;height:1.5pt" o:hralign="center" o:hrstd="t" o:hr="t" fillcolor="#a0a0a0" stroked="f"/>
        </w:pict>
      </w:r>
    </w:p>
    <w:p w14:paraId="7667237A" w14:textId="10AA10BC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b/>
          <w:bCs/>
          <w:lang w:val="en-IN"/>
        </w:rPr>
      </w:pPr>
      <w:r w:rsidRPr="003A50F1">
        <w:rPr>
          <w:b/>
          <w:bCs/>
          <w:lang w:val="en-IN"/>
        </w:rPr>
        <w:t xml:space="preserve"> Storage Improvements (Highest Priority)</w:t>
      </w:r>
    </w:p>
    <w:p w14:paraId="6DC8FDCC" w14:textId="77777777" w:rsidR="003A50F1" w:rsidRPr="003A50F1" w:rsidRDefault="003A50F1" w:rsidP="003A50F1">
      <w:pPr>
        <w:pStyle w:val="ListParagraph"/>
        <w:numPr>
          <w:ilvl w:val="0"/>
          <w:numId w:val="29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 xml:space="preserve">Move to </w:t>
      </w:r>
      <w:r w:rsidRPr="003A50F1">
        <w:rPr>
          <w:b/>
          <w:bCs/>
          <w:lang w:val="en-IN"/>
        </w:rPr>
        <w:t>SSD/NVMe storage</w:t>
      </w:r>
    </w:p>
    <w:p w14:paraId="52BD6C53" w14:textId="77777777" w:rsidR="003A50F1" w:rsidRPr="003A50F1" w:rsidRDefault="003A50F1" w:rsidP="003A50F1">
      <w:pPr>
        <w:pStyle w:val="ListParagraph"/>
        <w:numPr>
          <w:ilvl w:val="0"/>
          <w:numId w:val="29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Increase IOPS capacity</w:t>
      </w:r>
    </w:p>
    <w:p w14:paraId="47F197AD" w14:textId="77777777" w:rsidR="003A50F1" w:rsidRPr="003A50F1" w:rsidRDefault="003A50F1" w:rsidP="003A50F1">
      <w:pPr>
        <w:pStyle w:val="ListParagraph"/>
        <w:numPr>
          <w:ilvl w:val="0"/>
          <w:numId w:val="29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 xml:space="preserve">Use </w:t>
      </w:r>
      <w:r w:rsidRPr="003A50F1">
        <w:rPr>
          <w:b/>
          <w:bCs/>
          <w:lang w:val="en-IN"/>
        </w:rPr>
        <w:t>storage tiering</w:t>
      </w:r>
    </w:p>
    <w:p w14:paraId="1A54946D" w14:textId="77777777" w:rsidR="003A50F1" w:rsidRPr="003A50F1" w:rsidRDefault="003A50F1" w:rsidP="003A50F1">
      <w:pPr>
        <w:pStyle w:val="ListParagraph"/>
        <w:numPr>
          <w:ilvl w:val="0"/>
          <w:numId w:val="29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Separate workloads (finance, healthcare, student portals) across different datastores</w:t>
      </w:r>
    </w:p>
    <w:p w14:paraId="39CEE580" w14:textId="77777777" w:rsidR="003A50F1" w:rsidRPr="003A50F1" w:rsidRDefault="003A50F1" w:rsidP="003A50F1">
      <w:pPr>
        <w:pStyle w:val="ListParagraph"/>
        <w:numPr>
          <w:ilvl w:val="0"/>
          <w:numId w:val="29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Enable caching (read/write cache)</w:t>
      </w:r>
    </w:p>
    <w:p w14:paraId="5147396A" w14:textId="77777777" w:rsidR="003A50F1" w:rsidRPr="003A50F1" w:rsidRDefault="00000000" w:rsidP="003A50F1">
      <w:pPr>
        <w:pStyle w:val="ListParagraph"/>
        <w:tabs>
          <w:tab w:val="left" w:pos="640"/>
        </w:tabs>
        <w:spacing w:line="276" w:lineRule="auto"/>
        <w:ind w:right="376"/>
        <w:rPr>
          <w:lang w:val="en-IN"/>
        </w:rPr>
      </w:pPr>
      <w:r>
        <w:rPr>
          <w:lang w:val="en-IN"/>
        </w:rPr>
        <w:lastRenderedPageBreak/>
        <w:pict w14:anchorId="1025638D">
          <v:rect id="_x0000_i1045" style="width:0;height:1.5pt" o:hralign="center" o:hrstd="t" o:hr="t" fillcolor="#a0a0a0" stroked="f"/>
        </w:pict>
      </w:r>
    </w:p>
    <w:p w14:paraId="34727026" w14:textId="3C89E1D9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b/>
          <w:bCs/>
          <w:lang w:val="en-IN"/>
        </w:rPr>
      </w:pPr>
      <w:r w:rsidRPr="003A50F1">
        <w:rPr>
          <w:b/>
          <w:bCs/>
          <w:lang w:val="en-IN"/>
        </w:rPr>
        <w:t>VM Boot Performance</w:t>
      </w:r>
    </w:p>
    <w:p w14:paraId="25453713" w14:textId="77777777" w:rsidR="003A50F1" w:rsidRPr="003A50F1" w:rsidRDefault="003A50F1" w:rsidP="003A50F1">
      <w:pPr>
        <w:pStyle w:val="ListParagraph"/>
        <w:numPr>
          <w:ilvl w:val="0"/>
          <w:numId w:val="30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 xml:space="preserve">Use </w:t>
      </w:r>
      <w:r w:rsidRPr="003A50F1">
        <w:rPr>
          <w:b/>
          <w:bCs/>
          <w:lang w:val="en-IN"/>
        </w:rPr>
        <w:t>golden images / templates</w:t>
      </w:r>
    </w:p>
    <w:p w14:paraId="6B5EA280" w14:textId="77777777" w:rsidR="003A50F1" w:rsidRPr="003A50F1" w:rsidRDefault="003A50F1" w:rsidP="003A50F1">
      <w:pPr>
        <w:pStyle w:val="ListParagraph"/>
        <w:numPr>
          <w:ilvl w:val="0"/>
          <w:numId w:val="30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 xml:space="preserve">Enable </w:t>
      </w:r>
      <w:r w:rsidRPr="003A50F1">
        <w:rPr>
          <w:b/>
          <w:bCs/>
          <w:lang w:val="en-IN"/>
        </w:rPr>
        <w:t>linked clones</w:t>
      </w:r>
    </w:p>
    <w:p w14:paraId="288CF719" w14:textId="77777777" w:rsidR="003A50F1" w:rsidRPr="003A50F1" w:rsidRDefault="003A50F1" w:rsidP="003A50F1">
      <w:pPr>
        <w:pStyle w:val="ListParagraph"/>
        <w:numPr>
          <w:ilvl w:val="0"/>
          <w:numId w:val="30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Optimize OS startup services</w:t>
      </w:r>
    </w:p>
    <w:p w14:paraId="42F03174" w14:textId="77777777" w:rsidR="003A50F1" w:rsidRPr="003A50F1" w:rsidRDefault="003A50F1" w:rsidP="003A50F1">
      <w:pPr>
        <w:pStyle w:val="ListParagraph"/>
        <w:numPr>
          <w:ilvl w:val="0"/>
          <w:numId w:val="30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Use faster storage (main fix)</w:t>
      </w:r>
    </w:p>
    <w:p w14:paraId="13A611E6" w14:textId="77777777" w:rsidR="003A50F1" w:rsidRPr="003A50F1" w:rsidRDefault="00000000" w:rsidP="003A50F1">
      <w:pPr>
        <w:pStyle w:val="ListParagraph"/>
        <w:tabs>
          <w:tab w:val="left" w:pos="640"/>
        </w:tabs>
        <w:spacing w:line="276" w:lineRule="auto"/>
        <w:ind w:right="376"/>
        <w:rPr>
          <w:lang w:val="en-IN"/>
        </w:rPr>
      </w:pPr>
      <w:r>
        <w:rPr>
          <w:lang w:val="en-IN"/>
        </w:rPr>
        <w:pict w14:anchorId="0568C542">
          <v:rect id="_x0000_i1046" style="width:0;height:1.5pt" o:hralign="center" o:hrstd="t" o:hr="t" fillcolor="#a0a0a0" stroked="f"/>
        </w:pict>
      </w:r>
    </w:p>
    <w:p w14:paraId="65096777" w14:textId="02720A0F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b/>
          <w:bCs/>
          <w:lang w:val="en-IN"/>
        </w:rPr>
      </w:pPr>
      <w:r w:rsidRPr="003A50F1">
        <w:rPr>
          <w:b/>
          <w:bCs/>
          <w:lang w:val="en-IN"/>
        </w:rPr>
        <w:t xml:space="preserve"> Summary Diagram of Bottlenecks</w:t>
      </w:r>
    </w:p>
    <w:p w14:paraId="619CF209" w14:textId="5059B71A" w:rsidR="003A50F1" w:rsidRPr="003A50F1" w:rsidRDefault="003A50F1" w:rsidP="004C04EE">
      <w:pPr>
        <w:pStyle w:val="ListParagraph"/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 xml:space="preserve">        </w:t>
      </w:r>
      <w:r w:rsidR="004C04EE">
        <w:rPr>
          <w:noProof/>
        </w:rPr>
        <w:drawing>
          <wp:inline distT="0" distB="0" distL="0" distR="0" wp14:anchorId="40CE66D5" wp14:editId="79FBA454">
            <wp:extent cx="5200650" cy="2569505"/>
            <wp:effectExtent l="0" t="0" r="0" b="2540"/>
            <wp:docPr id="857318479" name="Picture 38" descr="AI 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 descr="AI generated 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544" cy="257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>
        <w:rPr>
          <w:lang w:val="en-IN"/>
        </w:rPr>
        <w:pict w14:anchorId="1F642ED3">
          <v:rect id="_x0000_i1047" style="width:0;height:1.5pt" o:hralign="center" o:hrstd="t" o:hr="t" fillcolor="#a0a0a0" stroked="f"/>
        </w:pict>
      </w:r>
    </w:p>
    <w:p w14:paraId="5CFE3E60" w14:textId="65F85216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b/>
          <w:bCs/>
          <w:lang w:val="en-IN"/>
        </w:rPr>
      </w:pPr>
      <w:r w:rsidRPr="003A50F1">
        <w:rPr>
          <w:b/>
          <w:bCs/>
          <w:lang w:val="en-IN"/>
        </w:rPr>
        <w:t xml:space="preserve"> Final Insight</w:t>
      </w:r>
    </w:p>
    <w:p w14:paraId="38940CC3" w14:textId="22BA73C7" w:rsid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 xml:space="preserve"> </w:t>
      </w:r>
      <w:r w:rsidRPr="003A50F1">
        <w:rPr>
          <w:b/>
          <w:bCs/>
          <w:lang w:val="en-IN"/>
        </w:rPr>
        <w:t>Primary bottleneck:</w:t>
      </w:r>
      <w:r w:rsidRPr="003A50F1">
        <w:rPr>
          <w:lang w:val="en-IN"/>
        </w:rPr>
        <w:t xml:space="preserve"> Storage I/O latency</w:t>
      </w:r>
    </w:p>
    <w:p w14:paraId="20ABD36D" w14:textId="6B9B1C28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 xml:space="preserve"> </w:t>
      </w:r>
      <w:r w:rsidRPr="003A50F1">
        <w:rPr>
          <w:b/>
          <w:bCs/>
          <w:lang w:val="en-IN"/>
        </w:rPr>
        <w:t>Secondary issues:</w:t>
      </w:r>
      <w:r w:rsidRPr="003A50F1">
        <w:rPr>
          <w:lang w:val="en-IN"/>
        </w:rPr>
        <w:t xml:space="preserve"> CPU overcommit + memory pressure</w:t>
      </w:r>
    </w:p>
    <w:p w14:paraId="0E04C4FF" w14:textId="68061305" w:rsid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 xml:space="preserve"> Fix storage first → biggest performance gain</w:t>
      </w:r>
    </w:p>
    <w:p w14:paraId="7ADABB4F" w14:textId="042802EC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 xml:space="preserve"> Then rebalance CPU &amp; memory workloads</w:t>
      </w:r>
    </w:p>
    <w:p w14:paraId="3450C72D" w14:textId="11362678" w:rsidR="004C04EE" w:rsidRDefault="00000000" w:rsidP="003A50F1">
      <w:pPr>
        <w:pStyle w:val="ListParagraph"/>
        <w:tabs>
          <w:tab w:val="left" w:pos="640"/>
        </w:tabs>
        <w:spacing w:line="276" w:lineRule="auto"/>
        <w:ind w:right="376"/>
        <w:rPr>
          <w:lang w:val="en-IN"/>
        </w:rPr>
      </w:pPr>
      <w:r>
        <w:rPr>
          <w:lang w:val="en-IN"/>
        </w:rPr>
        <w:pict w14:anchorId="616510D1">
          <v:rect id="_x0000_i1048" style="width:0;height:1.5pt" o:hralign="center" o:hrstd="t" o:hr="t" fillcolor="#a0a0a0" stroked="f"/>
        </w:pict>
      </w:r>
    </w:p>
    <w:p w14:paraId="76616394" w14:textId="1143B1F1" w:rsidR="004C04EE" w:rsidRPr="004C04EE" w:rsidRDefault="004C04EE" w:rsidP="004C04EE">
      <w:pPr>
        <w:rPr>
          <w:lang w:val="en-IN"/>
        </w:rPr>
      </w:pPr>
    </w:p>
    <w:p w14:paraId="029A96FC" w14:textId="77777777" w:rsidR="004C04EE" w:rsidRDefault="004C04EE">
      <w:pPr>
        <w:rPr>
          <w:lang w:val="en-IN"/>
        </w:rPr>
      </w:pPr>
      <w:r>
        <w:rPr>
          <w:lang w:val="en-IN"/>
        </w:rPr>
        <w:br w:type="page"/>
      </w:r>
    </w:p>
    <w:p w14:paraId="14DE9E9B" w14:textId="133AB4EC" w:rsidR="004C04EE" w:rsidRDefault="00D42D18" w:rsidP="004C04EE">
      <w:pPr>
        <w:pStyle w:val="ListParagraph"/>
        <w:numPr>
          <w:ilvl w:val="0"/>
          <w:numId w:val="1"/>
        </w:numPr>
      </w:pPr>
      <w:r>
        <w:lastRenderedPageBreak/>
        <w:t>Analyze</w:t>
      </w:r>
      <w:r w:rsidRPr="004C04EE">
        <w:rPr>
          <w:spacing w:val="-5"/>
        </w:rPr>
        <w:t xml:space="preserve"> </w:t>
      </w:r>
      <w:r>
        <w:t>how</w:t>
      </w:r>
      <w:r w:rsidRPr="004C04EE">
        <w:rPr>
          <w:spacing w:val="-5"/>
        </w:rPr>
        <w:t xml:space="preserve"> </w:t>
      </w:r>
      <w:r>
        <w:t>Software</w:t>
      </w:r>
      <w:r w:rsidRPr="004C04EE">
        <w:rPr>
          <w:spacing w:val="-5"/>
        </w:rPr>
        <w:t xml:space="preserve"> </w:t>
      </w:r>
      <w:r>
        <w:t>Defined</w:t>
      </w:r>
      <w:r w:rsidRPr="004C04EE">
        <w:rPr>
          <w:spacing w:val="-5"/>
        </w:rPr>
        <w:t xml:space="preserve"> </w:t>
      </w:r>
      <w:r>
        <w:t>Datacenter</w:t>
      </w:r>
      <w:r w:rsidRPr="004C04EE">
        <w:rPr>
          <w:spacing w:val="-5"/>
        </w:rPr>
        <w:t xml:space="preserve"> </w:t>
      </w:r>
      <w:r>
        <w:t>architecture</w:t>
      </w:r>
      <w:r w:rsidRPr="004C04EE">
        <w:rPr>
          <w:spacing w:val="-5"/>
        </w:rPr>
        <w:t xml:space="preserve"> </w:t>
      </w:r>
      <w:r>
        <w:t>improves</w:t>
      </w:r>
      <w:r w:rsidRPr="004C04EE">
        <w:rPr>
          <w:spacing w:val="-5"/>
        </w:rPr>
        <w:t xml:space="preserve"> </w:t>
      </w:r>
      <w:r>
        <w:t>agility</w:t>
      </w:r>
      <w:r w:rsidRPr="004C04EE">
        <w:rPr>
          <w:spacing w:val="-5"/>
        </w:rPr>
        <w:t xml:space="preserve"> </w:t>
      </w:r>
      <w:r>
        <w:t>compared</w:t>
      </w:r>
      <w:r w:rsidRPr="004C04EE">
        <w:rPr>
          <w:spacing w:val="-5"/>
        </w:rPr>
        <w:t xml:space="preserve"> </w:t>
      </w:r>
      <w:r>
        <w:t>with</w:t>
      </w:r>
      <w:r w:rsidRPr="004C04EE">
        <w:rPr>
          <w:spacing w:val="-5"/>
        </w:rPr>
        <w:t xml:space="preserve"> </w:t>
      </w:r>
      <w:r>
        <w:t>a</w:t>
      </w:r>
      <w:r w:rsidRPr="004C04EE">
        <w:rPr>
          <w:spacing w:val="-5"/>
        </w:rPr>
        <w:t xml:space="preserve"> </w:t>
      </w:r>
      <w:r>
        <w:t>traditional</w:t>
      </w:r>
      <w:r w:rsidRPr="004C04EE">
        <w:rPr>
          <w:spacing w:val="-5"/>
        </w:rPr>
        <w:t xml:space="preserve"> </w:t>
      </w:r>
      <w:r>
        <w:t>datacenter. Support your answer with compute, storage, and network virtualization considerations.</w:t>
      </w:r>
    </w:p>
    <w:p w14:paraId="29A0F019" w14:textId="5C9BBE87" w:rsidR="004C04EE" w:rsidRDefault="004C04EE" w:rsidP="004C04EE">
      <w:pPr>
        <w:pStyle w:val="ListParagraph"/>
        <w:rPr>
          <w:rFonts w:ascii="Segoe UI Emoji" w:hAnsi="Segoe UI Emoji" w:cs="Segoe UI Emoji"/>
          <w:b/>
          <w:bCs/>
          <w:lang w:val="en-IN"/>
        </w:rPr>
      </w:pPr>
    </w:p>
    <w:p w14:paraId="035D2093" w14:textId="5DE93B40" w:rsidR="004C04EE" w:rsidRPr="004C04EE" w:rsidRDefault="004C04EE" w:rsidP="004C04EE">
      <w:pPr>
        <w:pStyle w:val="ListParagraph"/>
        <w:rPr>
          <w:b/>
          <w:bCs/>
          <w:lang w:val="en-IN"/>
        </w:rPr>
      </w:pPr>
      <w:r w:rsidRPr="004C04EE">
        <w:rPr>
          <w:b/>
          <w:bCs/>
          <w:lang w:val="en-IN"/>
        </w:rPr>
        <w:t xml:space="preserve"> Software-Defined Datacenter (SDDC) vs Traditional Datacenter </w:t>
      </w:r>
    </w:p>
    <w:p w14:paraId="26B76811" w14:textId="3A243316" w:rsidR="004C04EE" w:rsidRPr="004C04EE" w:rsidRDefault="004C04EE" w:rsidP="004C04EE">
      <w:pPr>
        <w:pStyle w:val="ListParagraph"/>
        <w:rPr>
          <w:b/>
          <w:bCs/>
          <w:lang w:val="en-IN"/>
        </w:rPr>
      </w:pPr>
      <w:r w:rsidRPr="004C04EE">
        <w:rPr>
          <w:b/>
          <w:bCs/>
          <w:lang w:val="en-IN"/>
        </w:rPr>
        <w:t>Traditional vs SDDC Architecture</w:t>
      </w:r>
    </w:p>
    <w:p w14:paraId="652024A6" w14:textId="4F5363BE" w:rsidR="004C04EE" w:rsidRPr="004C04EE" w:rsidRDefault="004C04EE" w:rsidP="004C04EE">
      <w:pPr>
        <w:pStyle w:val="ListParagraph"/>
        <w:rPr>
          <w:lang w:val="en-IN"/>
        </w:rPr>
      </w:pPr>
      <w:r w:rsidRPr="004C04EE">
        <w:rPr>
          <w:noProof/>
          <w:lang w:val="en-IN"/>
        </w:rPr>
        <w:drawing>
          <wp:inline distT="0" distB="0" distL="0" distR="0" wp14:anchorId="4F8E2D5F" wp14:editId="7D389298">
            <wp:extent cx="5067300" cy="3216328"/>
            <wp:effectExtent l="0" t="0" r="0" b="3175"/>
            <wp:docPr id="1184277406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8904" cy="3217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C04EE">
        <w:rPr>
          <w:noProof/>
          <w:lang w:val="en-IN"/>
        </w:rPr>
        <w:drawing>
          <wp:inline distT="0" distB="0" distL="0" distR="0" wp14:anchorId="4D264AB0" wp14:editId="0E2674A1">
            <wp:extent cx="4648200" cy="4784204"/>
            <wp:effectExtent l="0" t="0" r="0" b="0"/>
            <wp:docPr id="375060051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983" cy="4786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AD14B" w14:textId="1620C165" w:rsidR="004C04EE" w:rsidRPr="004C04EE" w:rsidRDefault="004C04EE" w:rsidP="004C04EE">
      <w:pPr>
        <w:pStyle w:val="ListParagraph"/>
        <w:rPr>
          <w:lang w:val="en-IN"/>
        </w:rPr>
      </w:pPr>
    </w:p>
    <w:p w14:paraId="0EABEDAF" w14:textId="5214B7D0" w:rsidR="004C04EE" w:rsidRPr="004C04EE" w:rsidRDefault="004C04EE" w:rsidP="004C04EE">
      <w:pPr>
        <w:pStyle w:val="ListParagraph"/>
        <w:rPr>
          <w:lang w:val="en-IN"/>
        </w:rPr>
      </w:pPr>
    </w:p>
    <w:p w14:paraId="74CA1854" w14:textId="421F9E9D" w:rsidR="004C04EE" w:rsidRPr="004C04EE" w:rsidRDefault="004C04EE" w:rsidP="004C04EE">
      <w:pPr>
        <w:pStyle w:val="ListParagraph"/>
        <w:rPr>
          <w:lang w:val="en-IN"/>
        </w:rPr>
      </w:pPr>
    </w:p>
    <w:p w14:paraId="081452D8" w14:textId="19C8A99D" w:rsidR="004C04EE" w:rsidRPr="004C04EE" w:rsidRDefault="004C04EE" w:rsidP="004C04EE">
      <w:pPr>
        <w:pStyle w:val="ListParagraph"/>
        <w:rPr>
          <w:lang w:val="en-IN"/>
        </w:rPr>
      </w:pPr>
    </w:p>
    <w:p w14:paraId="0EBAD38E" w14:textId="77777777" w:rsidR="004C04EE" w:rsidRPr="004C04EE" w:rsidRDefault="00000000" w:rsidP="004C04EE">
      <w:pPr>
        <w:pStyle w:val="ListParagraph"/>
        <w:rPr>
          <w:lang w:val="en-IN"/>
        </w:rPr>
      </w:pPr>
      <w:r>
        <w:rPr>
          <w:lang w:val="en-IN"/>
        </w:rPr>
        <w:pict w14:anchorId="260F7A31">
          <v:rect id="_x0000_i1049" style="width:0;height:1.5pt" o:hralign="center" o:hrstd="t" o:hr="t" fillcolor="#a0a0a0" stroked="f"/>
        </w:pict>
      </w:r>
    </w:p>
    <w:p w14:paraId="3052B312" w14:textId="66097ED4" w:rsidR="004C04EE" w:rsidRPr="004C04EE" w:rsidRDefault="004C04EE" w:rsidP="004C04EE">
      <w:pPr>
        <w:pStyle w:val="ListParagraph"/>
        <w:rPr>
          <w:b/>
          <w:bCs/>
          <w:lang w:val="en-IN"/>
        </w:rPr>
      </w:pPr>
      <w:r w:rsidRPr="004C04EE">
        <w:rPr>
          <w:b/>
          <w:bCs/>
          <w:lang w:val="en-IN"/>
        </w:rPr>
        <w:t xml:space="preserve"> What Changes with SDDC?</w:t>
      </w:r>
    </w:p>
    <w:p w14:paraId="6FAC9420" w14:textId="1BF96276" w:rsidR="004C04EE" w:rsidRPr="004C04EE" w:rsidRDefault="004C04EE" w:rsidP="004C04EE">
      <w:pPr>
        <w:pStyle w:val="ListParagraph"/>
        <w:rPr>
          <w:lang w:val="en-IN"/>
        </w:rPr>
      </w:pPr>
      <w:r w:rsidRPr="004C04EE">
        <w:rPr>
          <w:lang w:val="en-IN"/>
        </w:rPr>
        <w:t xml:space="preserve">A </w:t>
      </w:r>
      <w:r w:rsidRPr="004C04EE">
        <w:rPr>
          <w:b/>
          <w:bCs/>
          <w:lang w:val="en-IN"/>
        </w:rPr>
        <w:t>Software-Defined Data</w:t>
      </w:r>
      <w:r>
        <w:rPr>
          <w:b/>
          <w:bCs/>
          <w:lang w:val="en-IN"/>
        </w:rPr>
        <w:t xml:space="preserve"> </w:t>
      </w:r>
      <w:r w:rsidRPr="004C04EE">
        <w:rPr>
          <w:b/>
          <w:bCs/>
          <w:lang w:val="en-IN"/>
        </w:rPr>
        <w:t>center (SDDC)</w:t>
      </w:r>
      <w:r w:rsidRPr="004C04EE">
        <w:rPr>
          <w:lang w:val="en-IN"/>
        </w:rPr>
        <w:t xml:space="preserve"> abstracts </w:t>
      </w:r>
      <w:r w:rsidRPr="004C04EE">
        <w:rPr>
          <w:b/>
          <w:bCs/>
          <w:lang w:val="en-IN"/>
        </w:rPr>
        <w:t>compute, storage, and networking</w:t>
      </w:r>
      <w:r w:rsidRPr="004C04EE">
        <w:rPr>
          <w:lang w:val="en-IN"/>
        </w:rPr>
        <w:t xml:space="preserve"> from hardware and manages them via software, APIs, and automation.</w:t>
      </w:r>
    </w:p>
    <w:p w14:paraId="64930B24" w14:textId="781F5B96" w:rsidR="004C04EE" w:rsidRDefault="004C04EE" w:rsidP="004C04EE">
      <w:pPr>
        <w:pStyle w:val="ListParagraph"/>
        <w:rPr>
          <w:lang w:val="en-IN"/>
        </w:rPr>
      </w:pPr>
      <w:r w:rsidRPr="004C04EE">
        <w:rPr>
          <w:lang w:val="en-IN"/>
        </w:rPr>
        <w:t xml:space="preserve"> Traditional DC = Hardware-centric, manual</w:t>
      </w:r>
    </w:p>
    <w:p w14:paraId="4ABB809E" w14:textId="341A0087" w:rsidR="004C04EE" w:rsidRPr="004C04EE" w:rsidRDefault="004C04EE" w:rsidP="004C04EE">
      <w:pPr>
        <w:pStyle w:val="ListParagraph"/>
        <w:rPr>
          <w:lang w:val="en-IN"/>
        </w:rPr>
      </w:pPr>
      <w:r w:rsidRPr="004C04EE">
        <w:rPr>
          <w:lang w:val="en-IN"/>
        </w:rPr>
        <w:t xml:space="preserve"> SDDC = Software-driven, automated, programmable</w:t>
      </w:r>
    </w:p>
    <w:p w14:paraId="164203F2" w14:textId="77777777" w:rsidR="004C04EE" w:rsidRPr="004C04EE" w:rsidRDefault="00000000" w:rsidP="004C04EE">
      <w:pPr>
        <w:pStyle w:val="ListParagraph"/>
        <w:rPr>
          <w:lang w:val="en-IN"/>
        </w:rPr>
      </w:pPr>
      <w:r>
        <w:rPr>
          <w:lang w:val="en-IN"/>
        </w:rPr>
        <w:pict w14:anchorId="3ACF6884">
          <v:rect id="_x0000_i1050" style="width:0;height:1.5pt" o:hralign="center" o:hrstd="t" o:hr="t" fillcolor="#a0a0a0" stroked="f"/>
        </w:pict>
      </w:r>
    </w:p>
    <w:p w14:paraId="7D9E0685" w14:textId="317F9914" w:rsidR="004C04EE" w:rsidRPr="004C04EE" w:rsidRDefault="004C04EE" w:rsidP="004C04EE">
      <w:pPr>
        <w:pStyle w:val="ListParagraph"/>
        <w:rPr>
          <w:b/>
          <w:bCs/>
          <w:lang w:val="en-IN"/>
        </w:rPr>
      </w:pPr>
      <w:r w:rsidRPr="004C04EE">
        <w:rPr>
          <w:b/>
          <w:bCs/>
          <w:lang w:val="en-IN"/>
        </w:rPr>
        <w:t>How SDDC Improves Agility</w:t>
      </w:r>
    </w:p>
    <w:p w14:paraId="326D1195" w14:textId="6A991E79" w:rsidR="004C04EE" w:rsidRPr="004C04EE" w:rsidRDefault="004C04EE" w:rsidP="004C04EE">
      <w:pPr>
        <w:pStyle w:val="ListParagraph"/>
        <w:rPr>
          <w:b/>
          <w:bCs/>
          <w:lang w:val="en-IN"/>
        </w:rPr>
      </w:pPr>
      <w:r w:rsidRPr="004C04EE">
        <w:rPr>
          <w:b/>
          <w:bCs/>
          <w:lang w:val="en-IN"/>
        </w:rPr>
        <w:t>1. Compute Virtualization</w:t>
      </w:r>
    </w:p>
    <w:p w14:paraId="1D483EF2" w14:textId="77777777" w:rsidR="004C04EE" w:rsidRPr="004C04EE" w:rsidRDefault="004C04EE" w:rsidP="004C04EE">
      <w:pPr>
        <w:pStyle w:val="ListParagraph"/>
        <w:rPr>
          <w:lang w:val="en-IN"/>
        </w:rPr>
      </w:pPr>
      <w:r w:rsidRPr="004C04EE">
        <w:rPr>
          <w:b/>
          <w:bCs/>
          <w:lang w:val="en-IN"/>
        </w:rPr>
        <w:t>Traditional:</w:t>
      </w:r>
    </w:p>
    <w:p w14:paraId="77A39E21" w14:textId="77777777" w:rsidR="004C04EE" w:rsidRPr="004C04EE" w:rsidRDefault="004C04EE" w:rsidP="00D42D18">
      <w:pPr>
        <w:pStyle w:val="ListParagraph"/>
        <w:numPr>
          <w:ilvl w:val="0"/>
          <w:numId w:val="31"/>
        </w:numPr>
        <w:rPr>
          <w:lang w:val="en-IN"/>
        </w:rPr>
      </w:pPr>
      <w:r w:rsidRPr="004C04EE">
        <w:rPr>
          <w:lang w:val="en-IN"/>
        </w:rPr>
        <w:t>Physical servers manually provisioned</w:t>
      </w:r>
    </w:p>
    <w:p w14:paraId="5AF65E7C" w14:textId="77777777" w:rsidR="004C04EE" w:rsidRPr="004C04EE" w:rsidRDefault="004C04EE" w:rsidP="00D42D18">
      <w:pPr>
        <w:pStyle w:val="ListParagraph"/>
        <w:numPr>
          <w:ilvl w:val="0"/>
          <w:numId w:val="31"/>
        </w:numPr>
        <w:rPr>
          <w:lang w:val="en-IN"/>
        </w:rPr>
      </w:pPr>
      <w:r w:rsidRPr="004C04EE">
        <w:rPr>
          <w:lang w:val="en-IN"/>
        </w:rPr>
        <w:t>Long setup times (days/weeks)</w:t>
      </w:r>
    </w:p>
    <w:p w14:paraId="389396AF" w14:textId="77777777" w:rsidR="004C04EE" w:rsidRPr="004C04EE" w:rsidRDefault="004C04EE" w:rsidP="004C04EE">
      <w:pPr>
        <w:pStyle w:val="ListParagraph"/>
        <w:rPr>
          <w:lang w:val="en-IN"/>
        </w:rPr>
      </w:pPr>
      <w:r w:rsidRPr="004C04EE">
        <w:rPr>
          <w:b/>
          <w:bCs/>
          <w:lang w:val="en-IN"/>
        </w:rPr>
        <w:t>SDDC:</w:t>
      </w:r>
    </w:p>
    <w:p w14:paraId="11089709" w14:textId="77777777" w:rsidR="004C04EE" w:rsidRPr="004C04EE" w:rsidRDefault="004C04EE" w:rsidP="00D42D18">
      <w:pPr>
        <w:pStyle w:val="ListParagraph"/>
        <w:numPr>
          <w:ilvl w:val="0"/>
          <w:numId w:val="32"/>
        </w:numPr>
        <w:rPr>
          <w:lang w:val="en-IN"/>
        </w:rPr>
      </w:pPr>
      <w:r w:rsidRPr="004C04EE">
        <w:rPr>
          <w:lang w:val="en-IN"/>
        </w:rPr>
        <w:t>Virtual Machines (VMs) or containers provisioned instantly</w:t>
      </w:r>
    </w:p>
    <w:p w14:paraId="1196F77C" w14:textId="77777777" w:rsidR="004C04EE" w:rsidRPr="004C04EE" w:rsidRDefault="004C04EE" w:rsidP="00D42D18">
      <w:pPr>
        <w:pStyle w:val="ListParagraph"/>
        <w:numPr>
          <w:ilvl w:val="0"/>
          <w:numId w:val="32"/>
        </w:numPr>
        <w:rPr>
          <w:lang w:val="en-IN"/>
        </w:rPr>
      </w:pPr>
      <w:r w:rsidRPr="004C04EE">
        <w:rPr>
          <w:lang w:val="en-IN"/>
        </w:rPr>
        <w:t>Workloads can be migrated (live migration)</w:t>
      </w:r>
    </w:p>
    <w:p w14:paraId="67A100E6" w14:textId="39349AEB" w:rsidR="004C04EE" w:rsidRPr="004C04EE" w:rsidRDefault="004C04EE" w:rsidP="004C04EE">
      <w:pPr>
        <w:pStyle w:val="ListParagraph"/>
        <w:rPr>
          <w:lang w:val="en-IN"/>
        </w:rPr>
      </w:pPr>
      <w:r w:rsidRPr="004C04EE">
        <w:rPr>
          <w:b/>
          <w:bCs/>
          <w:lang w:val="en-IN"/>
        </w:rPr>
        <w:t>Agility Gains:</w:t>
      </w:r>
    </w:p>
    <w:p w14:paraId="26AC61E1" w14:textId="77777777" w:rsidR="004C04EE" w:rsidRPr="004C04EE" w:rsidRDefault="004C04EE" w:rsidP="00D42D18">
      <w:pPr>
        <w:pStyle w:val="ListParagraph"/>
        <w:numPr>
          <w:ilvl w:val="0"/>
          <w:numId w:val="33"/>
        </w:numPr>
        <w:rPr>
          <w:lang w:val="en-IN"/>
        </w:rPr>
      </w:pPr>
      <w:r w:rsidRPr="004C04EE">
        <w:rPr>
          <w:lang w:val="en-IN"/>
        </w:rPr>
        <w:t>Rapid scaling (scale up/down in minutes)</w:t>
      </w:r>
    </w:p>
    <w:p w14:paraId="3E33C4E9" w14:textId="77777777" w:rsidR="004C04EE" w:rsidRPr="004C04EE" w:rsidRDefault="004C04EE" w:rsidP="00D42D18">
      <w:pPr>
        <w:pStyle w:val="ListParagraph"/>
        <w:numPr>
          <w:ilvl w:val="0"/>
          <w:numId w:val="33"/>
        </w:numPr>
        <w:rPr>
          <w:lang w:val="en-IN"/>
        </w:rPr>
      </w:pPr>
      <w:r w:rsidRPr="004C04EE">
        <w:rPr>
          <w:lang w:val="en-IN"/>
        </w:rPr>
        <w:t>Dynamic workload placement</w:t>
      </w:r>
    </w:p>
    <w:p w14:paraId="6316061E" w14:textId="77777777" w:rsidR="004C04EE" w:rsidRPr="004C04EE" w:rsidRDefault="004C04EE" w:rsidP="00D42D18">
      <w:pPr>
        <w:pStyle w:val="ListParagraph"/>
        <w:numPr>
          <w:ilvl w:val="0"/>
          <w:numId w:val="33"/>
        </w:numPr>
        <w:rPr>
          <w:lang w:val="en-IN"/>
        </w:rPr>
      </w:pPr>
      <w:r w:rsidRPr="004C04EE">
        <w:rPr>
          <w:lang w:val="en-IN"/>
        </w:rPr>
        <w:t>Better resource utilization</w:t>
      </w:r>
    </w:p>
    <w:p w14:paraId="5EF5A72E" w14:textId="77777777" w:rsidR="004C04EE" w:rsidRPr="004C04EE" w:rsidRDefault="00000000" w:rsidP="004C04EE">
      <w:pPr>
        <w:pStyle w:val="ListParagraph"/>
        <w:rPr>
          <w:lang w:val="en-IN"/>
        </w:rPr>
      </w:pPr>
      <w:r>
        <w:rPr>
          <w:lang w:val="en-IN"/>
        </w:rPr>
        <w:pict w14:anchorId="41E96B11">
          <v:rect id="_x0000_i1051" style="width:0;height:1.5pt" o:hralign="center" o:hrstd="t" o:hr="t" fillcolor="#a0a0a0" stroked="f"/>
        </w:pict>
      </w:r>
    </w:p>
    <w:p w14:paraId="111B7A56" w14:textId="127682C5" w:rsidR="004C04EE" w:rsidRPr="004C04EE" w:rsidRDefault="004C04EE" w:rsidP="004C04EE">
      <w:pPr>
        <w:pStyle w:val="ListParagraph"/>
        <w:rPr>
          <w:b/>
          <w:bCs/>
          <w:lang w:val="en-IN"/>
        </w:rPr>
      </w:pPr>
      <w:r w:rsidRPr="004C04EE">
        <w:rPr>
          <w:b/>
          <w:bCs/>
          <w:lang w:val="en-IN"/>
        </w:rPr>
        <w:t>2. Storage Virtualization</w:t>
      </w:r>
    </w:p>
    <w:p w14:paraId="6630FAEC" w14:textId="77777777" w:rsidR="004C04EE" w:rsidRPr="004C04EE" w:rsidRDefault="004C04EE" w:rsidP="004C04EE">
      <w:pPr>
        <w:pStyle w:val="ListParagraph"/>
        <w:rPr>
          <w:lang w:val="en-IN"/>
        </w:rPr>
      </w:pPr>
      <w:r w:rsidRPr="004C04EE">
        <w:rPr>
          <w:b/>
          <w:bCs/>
          <w:lang w:val="en-IN"/>
        </w:rPr>
        <w:t>Traditional:</w:t>
      </w:r>
    </w:p>
    <w:p w14:paraId="00172D18" w14:textId="77777777" w:rsidR="004C04EE" w:rsidRPr="004C04EE" w:rsidRDefault="004C04EE" w:rsidP="00D42D18">
      <w:pPr>
        <w:pStyle w:val="ListParagraph"/>
        <w:numPr>
          <w:ilvl w:val="0"/>
          <w:numId w:val="34"/>
        </w:numPr>
        <w:rPr>
          <w:lang w:val="en-IN"/>
        </w:rPr>
      </w:pPr>
      <w:r w:rsidRPr="004C04EE">
        <w:rPr>
          <w:lang w:val="en-IN"/>
        </w:rPr>
        <w:t>Dedicated storage arrays (static allocation)</w:t>
      </w:r>
    </w:p>
    <w:p w14:paraId="1429A0C7" w14:textId="77777777" w:rsidR="004C04EE" w:rsidRPr="004C04EE" w:rsidRDefault="004C04EE" w:rsidP="00D42D18">
      <w:pPr>
        <w:pStyle w:val="ListParagraph"/>
        <w:numPr>
          <w:ilvl w:val="0"/>
          <w:numId w:val="34"/>
        </w:numPr>
        <w:rPr>
          <w:lang w:val="en-IN"/>
        </w:rPr>
      </w:pPr>
      <w:r w:rsidRPr="004C04EE">
        <w:rPr>
          <w:lang w:val="en-IN"/>
        </w:rPr>
        <w:t>Manual provisioning (LUNs, RAID configs)</w:t>
      </w:r>
    </w:p>
    <w:p w14:paraId="1C09A878" w14:textId="77777777" w:rsidR="004C04EE" w:rsidRPr="004C04EE" w:rsidRDefault="004C04EE" w:rsidP="004C04EE">
      <w:pPr>
        <w:pStyle w:val="ListParagraph"/>
        <w:rPr>
          <w:lang w:val="en-IN"/>
        </w:rPr>
      </w:pPr>
      <w:r w:rsidRPr="004C04EE">
        <w:rPr>
          <w:b/>
          <w:bCs/>
          <w:lang w:val="en-IN"/>
        </w:rPr>
        <w:t>SDDC:</w:t>
      </w:r>
    </w:p>
    <w:p w14:paraId="3990D13D" w14:textId="77777777" w:rsidR="004C04EE" w:rsidRPr="004C04EE" w:rsidRDefault="004C04EE" w:rsidP="00D42D18">
      <w:pPr>
        <w:pStyle w:val="ListParagraph"/>
        <w:numPr>
          <w:ilvl w:val="0"/>
          <w:numId w:val="35"/>
        </w:numPr>
        <w:rPr>
          <w:lang w:val="en-IN"/>
        </w:rPr>
      </w:pPr>
      <w:r w:rsidRPr="004C04EE">
        <w:rPr>
          <w:lang w:val="en-IN"/>
        </w:rPr>
        <w:t>Storage pooled and abstracted (software-defined storage)</w:t>
      </w:r>
    </w:p>
    <w:p w14:paraId="03B7EA07" w14:textId="77777777" w:rsidR="004C04EE" w:rsidRPr="004C04EE" w:rsidRDefault="004C04EE" w:rsidP="00D42D18">
      <w:pPr>
        <w:pStyle w:val="ListParagraph"/>
        <w:numPr>
          <w:ilvl w:val="0"/>
          <w:numId w:val="35"/>
        </w:numPr>
        <w:rPr>
          <w:lang w:val="en-IN"/>
        </w:rPr>
      </w:pPr>
      <w:r w:rsidRPr="004C04EE">
        <w:rPr>
          <w:lang w:val="en-IN"/>
        </w:rPr>
        <w:t>Policy-based allocation (e.g., performance tiers)</w:t>
      </w:r>
    </w:p>
    <w:p w14:paraId="4199D25A" w14:textId="33F115C0" w:rsidR="004C04EE" w:rsidRPr="004C04EE" w:rsidRDefault="004C04EE" w:rsidP="004C04EE">
      <w:pPr>
        <w:pStyle w:val="ListParagraph"/>
        <w:rPr>
          <w:lang w:val="en-IN"/>
        </w:rPr>
      </w:pPr>
      <w:r w:rsidRPr="004C04EE">
        <w:rPr>
          <w:b/>
          <w:bCs/>
          <w:lang w:val="en-IN"/>
        </w:rPr>
        <w:t>Agility Gains:</w:t>
      </w:r>
    </w:p>
    <w:p w14:paraId="4527AF4C" w14:textId="77777777" w:rsidR="004C04EE" w:rsidRPr="004C04EE" w:rsidRDefault="004C04EE" w:rsidP="00D42D18">
      <w:pPr>
        <w:pStyle w:val="ListParagraph"/>
        <w:numPr>
          <w:ilvl w:val="0"/>
          <w:numId w:val="36"/>
        </w:numPr>
        <w:rPr>
          <w:lang w:val="en-IN"/>
        </w:rPr>
      </w:pPr>
      <w:r w:rsidRPr="004C04EE">
        <w:rPr>
          <w:lang w:val="en-IN"/>
        </w:rPr>
        <w:t>On-demand storage provisioning</w:t>
      </w:r>
    </w:p>
    <w:p w14:paraId="1E7CBFF7" w14:textId="77777777" w:rsidR="004C04EE" w:rsidRPr="004C04EE" w:rsidRDefault="004C04EE" w:rsidP="00D42D18">
      <w:pPr>
        <w:pStyle w:val="ListParagraph"/>
        <w:numPr>
          <w:ilvl w:val="0"/>
          <w:numId w:val="36"/>
        </w:numPr>
        <w:rPr>
          <w:lang w:val="en-IN"/>
        </w:rPr>
      </w:pPr>
      <w:r w:rsidRPr="004C04EE">
        <w:rPr>
          <w:lang w:val="en-IN"/>
        </w:rPr>
        <w:t>Automated scaling &amp; replication</w:t>
      </w:r>
    </w:p>
    <w:p w14:paraId="32DD39E7" w14:textId="77777777" w:rsidR="004C04EE" w:rsidRPr="004C04EE" w:rsidRDefault="004C04EE" w:rsidP="00D42D18">
      <w:pPr>
        <w:pStyle w:val="ListParagraph"/>
        <w:numPr>
          <w:ilvl w:val="0"/>
          <w:numId w:val="36"/>
        </w:numPr>
        <w:rPr>
          <w:lang w:val="en-IN"/>
        </w:rPr>
      </w:pPr>
      <w:r w:rsidRPr="004C04EE">
        <w:rPr>
          <w:lang w:val="en-IN"/>
        </w:rPr>
        <w:t>Faster backup and recovery</w:t>
      </w:r>
    </w:p>
    <w:p w14:paraId="6C031E38" w14:textId="77777777" w:rsidR="004C04EE" w:rsidRPr="004C04EE" w:rsidRDefault="00000000" w:rsidP="004C04EE">
      <w:pPr>
        <w:pStyle w:val="ListParagraph"/>
        <w:rPr>
          <w:lang w:val="en-IN"/>
        </w:rPr>
      </w:pPr>
      <w:r>
        <w:rPr>
          <w:lang w:val="en-IN"/>
        </w:rPr>
        <w:pict w14:anchorId="32BD4038">
          <v:rect id="_x0000_i1052" style="width:0;height:1.5pt" o:hralign="center" o:hrstd="t" o:hr="t" fillcolor="#a0a0a0" stroked="f"/>
        </w:pict>
      </w:r>
    </w:p>
    <w:p w14:paraId="4EAB393D" w14:textId="0BA4BB31" w:rsidR="004C04EE" w:rsidRPr="004C04EE" w:rsidRDefault="004C04EE" w:rsidP="004C04EE">
      <w:pPr>
        <w:pStyle w:val="ListParagraph"/>
        <w:rPr>
          <w:b/>
          <w:bCs/>
          <w:lang w:val="en-IN"/>
        </w:rPr>
      </w:pPr>
      <w:r w:rsidRPr="004C04EE">
        <w:rPr>
          <w:b/>
          <w:bCs/>
          <w:lang w:val="en-IN"/>
        </w:rPr>
        <w:t>3.  Network Virtualization</w:t>
      </w:r>
    </w:p>
    <w:p w14:paraId="19BFAC68" w14:textId="77777777" w:rsidR="004C04EE" w:rsidRPr="004C04EE" w:rsidRDefault="004C04EE" w:rsidP="004C04EE">
      <w:pPr>
        <w:pStyle w:val="ListParagraph"/>
        <w:rPr>
          <w:lang w:val="en-IN"/>
        </w:rPr>
      </w:pPr>
      <w:r w:rsidRPr="004C04EE">
        <w:rPr>
          <w:b/>
          <w:bCs/>
          <w:lang w:val="en-IN"/>
        </w:rPr>
        <w:t>Traditional:</w:t>
      </w:r>
    </w:p>
    <w:p w14:paraId="6945E40D" w14:textId="77777777" w:rsidR="004C04EE" w:rsidRPr="004C04EE" w:rsidRDefault="004C04EE" w:rsidP="00D42D18">
      <w:pPr>
        <w:pStyle w:val="ListParagraph"/>
        <w:numPr>
          <w:ilvl w:val="0"/>
          <w:numId w:val="37"/>
        </w:numPr>
        <w:rPr>
          <w:lang w:val="en-IN"/>
        </w:rPr>
      </w:pPr>
      <w:r w:rsidRPr="004C04EE">
        <w:rPr>
          <w:lang w:val="en-IN"/>
        </w:rPr>
        <w:t>Hardware-based networking (switches, routers)</w:t>
      </w:r>
    </w:p>
    <w:p w14:paraId="394AB17F" w14:textId="77777777" w:rsidR="004C04EE" w:rsidRPr="004C04EE" w:rsidRDefault="004C04EE" w:rsidP="00D42D18">
      <w:pPr>
        <w:pStyle w:val="ListParagraph"/>
        <w:numPr>
          <w:ilvl w:val="0"/>
          <w:numId w:val="37"/>
        </w:numPr>
        <w:rPr>
          <w:lang w:val="en-IN"/>
        </w:rPr>
      </w:pPr>
      <w:r w:rsidRPr="004C04EE">
        <w:rPr>
          <w:lang w:val="en-IN"/>
        </w:rPr>
        <w:t>Manual configuration (VLANs, ACLs)</w:t>
      </w:r>
    </w:p>
    <w:p w14:paraId="018828C3" w14:textId="77777777" w:rsidR="004C04EE" w:rsidRPr="004C04EE" w:rsidRDefault="004C04EE" w:rsidP="004C04EE">
      <w:pPr>
        <w:pStyle w:val="ListParagraph"/>
        <w:rPr>
          <w:lang w:val="en-IN"/>
        </w:rPr>
      </w:pPr>
      <w:r w:rsidRPr="004C04EE">
        <w:rPr>
          <w:b/>
          <w:bCs/>
          <w:lang w:val="en-IN"/>
        </w:rPr>
        <w:t>SDDC:</w:t>
      </w:r>
    </w:p>
    <w:p w14:paraId="5F906939" w14:textId="77777777" w:rsidR="004C04EE" w:rsidRPr="004C04EE" w:rsidRDefault="004C04EE" w:rsidP="00D42D18">
      <w:pPr>
        <w:pStyle w:val="ListParagraph"/>
        <w:numPr>
          <w:ilvl w:val="0"/>
          <w:numId w:val="38"/>
        </w:numPr>
        <w:rPr>
          <w:lang w:val="en-IN"/>
        </w:rPr>
      </w:pPr>
      <w:r w:rsidRPr="004C04EE">
        <w:rPr>
          <w:lang w:val="en-IN"/>
        </w:rPr>
        <w:t>Software-defined networking (SDN)</w:t>
      </w:r>
    </w:p>
    <w:p w14:paraId="4221AC3D" w14:textId="77777777" w:rsidR="004C04EE" w:rsidRPr="004C04EE" w:rsidRDefault="004C04EE" w:rsidP="00D42D18">
      <w:pPr>
        <w:pStyle w:val="ListParagraph"/>
        <w:numPr>
          <w:ilvl w:val="0"/>
          <w:numId w:val="38"/>
        </w:numPr>
        <w:rPr>
          <w:lang w:val="en-IN"/>
        </w:rPr>
      </w:pPr>
      <w:r w:rsidRPr="004C04EE">
        <w:rPr>
          <w:lang w:val="en-IN"/>
        </w:rPr>
        <w:t>Virtual networks, micro-segmentation</w:t>
      </w:r>
    </w:p>
    <w:p w14:paraId="20D9811F" w14:textId="136B04D2" w:rsidR="004C04EE" w:rsidRPr="004C04EE" w:rsidRDefault="004C04EE" w:rsidP="004C04EE">
      <w:pPr>
        <w:pStyle w:val="ListParagraph"/>
        <w:rPr>
          <w:lang w:val="en-IN"/>
        </w:rPr>
      </w:pPr>
      <w:r w:rsidRPr="004C04EE">
        <w:rPr>
          <w:lang w:val="en-IN"/>
        </w:rPr>
        <w:t xml:space="preserve"> </w:t>
      </w:r>
      <w:r w:rsidRPr="004C04EE">
        <w:rPr>
          <w:b/>
          <w:bCs/>
          <w:lang w:val="en-IN"/>
        </w:rPr>
        <w:t>Agility Gains:</w:t>
      </w:r>
    </w:p>
    <w:p w14:paraId="533B3763" w14:textId="77777777" w:rsidR="004C04EE" w:rsidRPr="004C04EE" w:rsidRDefault="004C04EE" w:rsidP="00D42D18">
      <w:pPr>
        <w:pStyle w:val="ListParagraph"/>
        <w:numPr>
          <w:ilvl w:val="0"/>
          <w:numId w:val="39"/>
        </w:numPr>
        <w:rPr>
          <w:lang w:val="en-IN"/>
        </w:rPr>
      </w:pPr>
      <w:r w:rsidRPr="004C04EE">
        <w:rPr>
          <w:lang w:val="en-IN"/>
        </w:rPr>
        <w:t>Instant network provisioning</w:t>
      </w:r>
    </w:p>
    <w:p w14:paraId="21C8A27D" w14:textId="77777777" w:rsidR="004C04EE" w:rsidRPr="004C04EE" w:rsidRDefault="004C04EE" w:rsidP="00D42D18">
      <w:pPr>
        <w:pStyle w:val="ListParagraph"/>
        <w:numPr>
          <w:ilvl w:val="0"/>
          <w:numId w:val="39"/>
        </w:numPr>
        <w:rPr>
          <w:lang w:val="en-IN"/>
        </w:rPr>
      </w:pPr>
      <w:r w:rsidRPr="004C04EE">
        <w:rPr>
          <w:lang w:val="en-IN"/>
        </w:rPr>
        <w:t>Automated security policies</w:t>
      </w:r>
    </w:p>
    <w:p w14:paraId="290E60DD" w14:textId="77777777" w:rsidR="004C04EE" w:rsidRPr="004C04EE" w:rsidRDefault="004C04EE" w:rsidP="00D42D18">
      <w:pPr>
        <w:pStyle w:val="ListParagraph"/>
        <w:numPr>
          <w:ilvl w:val="0"/>
          <w:numId w:val="39"/>
        </w:numPr>
        <w:rPr>
          <w:lang w:val="en-IN"/>
        </w:rPr>
      </w:pPr>
      <w:r w:rsidRPr="004C04EE">
        <w:rPr>
          <w:lang w:val="en-IN"/>
        </w:rPr>
        <w:t>Easy workload mobility across networks</w:t>
      </w:r>
    </w:p>
    <w:p w14:paraId="27A6D4C1" w14:textId="77777777" w:rsidR="004C04EE" w:rsidRPr="004C04EE" w:rsidRDefault="00000000" w:rsidP="004C04EE">
      <w:pPr>
        <w:pStyle w:val="ListParagraph"/>
        <w:rPr>
          <w:lang w:val="en-IN"/>
        </w:rPr>
      </w:pPr>
      <w:r>
        <w:rPr>
          <w:lang w:val="en-IN"/>
        </w:rPr>
        <w:pict w14:anchorId="21558467">
          <v:rect id="_x0000_i1053" style="width:0;height:1.5pt" o:hralign="center" o:hrstd="t" o:hr="t" fillcolor="#a0a0a0" stroked="f"/>
        </w:pict>
      </w:r>
    </w:p>
    <w:p w14:paraId="463CBB1E" w14:textId="6C9B0DBD" w:rsidR="004C04EE" w:rsidRPr="004C04EE" w:rsidRDefault="004C04EE" w:rsidP="004C04EE">
      <w:pPr>
        <w:pStyle w:val="ListParagraph"/>
        <w:rPr>
          <w:b/>
          <w:bCs/>
          <w:lang w:val="en-IN"/>
        </w:rPr>
      </w:pPr>
      <w:r w:rsidRPr="004C04EE">
        <w:rPr>
          <w:b/>
          <w:bCs/>
          <w:lang w:val="en-IN"/>
        </w:rPr>
        <w:t>End-to-End Automation</w:t>
      </w:r>
    </w:p>
    <w:p w14:paraId="22E340EC" w14:textId="31E6B036" w:rsidR="004C04EE" w:rsidRPr="004C04EE" w:rsidRDefault="004C04EE" w:rsidP="004C04EE">
      <w:pPr>
        <w:pStyle w:val="ListParagraph"/>
        <w:rPr>
          <w:lang w:val="en-IN"/>
        </w:rPr>
      </w:pPr>
    </w:p>
    <w:p w14:paraId="033E5B1B" w14:textId="7B9F860E" w:rsidR="004C04EE" w:rsidRPr="004C04EE" w:rsidRDefault="004C04EE" w:rsidP="004C04EE">
      <w:pPr>
        <w:pStyle w:val="ListParagraph"/>
        <w:rPr>
          <w:lang w:val="en-IN"/>
        </w:rPr>
      </w:pPr>
    </w:p>
    <w:p w14:paraId="0A39C539" w14:textId="3BF5E32D" w:rsidR="004C04EE" w:rsidRPr="004C04EE" w:rsidRDefault="004C04EE" w:rsidP="004C04EE">
      <w:pPr>
        <w:pStyle w:val="ListParagraph"/>
        <w:rPr>
          <w:lang w:val="en-IN"/>
        </w:rPr>
      </w:pPr>
      <w:r w:rsidRPr="004C04EE">
        <w:rPr>
          <w:noProof/>
          <w:lang w:val="en-IN"/>
        </w:rPr>
        <w:lastRenderedPageBreak/>
        <w:drawing>
          <wp:inline distT="0" distB="0" distL="0" distR="0" wp14:anchorId="0DE86B5A" wp14:editId="113867E1">
            <wp:extent cx="6858000" cy="3740785"/>
            <wp:effectExtent l="0" t="0" r="0" b="0"/>
            <wp:docPr id="1397323581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74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FC7D7" w14:textId="7454FDF5" w:rsidR="004C04EE" w:rsidRPr="004C04EE" w:rsidRDefault="004C04EE" w:rsidP="004C04EE">
      <w:pPr>
        <w:pStyle w:val="ListParagraph"/>
        <w:rPr>
          <w:lang w:val="en-IN"/>
        </w:rPr>
      </w:pPr>
    </w:p>
    <w:p w14:paraId="40B2736A" w14:textId="66D79925" w:rsidR="004C04EE" w:rsidRPr="004C04EE" w:rsidRDefault="004C04EE" w:rsidP="004C04EE">
      <w:pPr>
        <w:pStyle w:val="ListParagraph"/>
        <w:rPr>
          <w:lang w:val="en-IN"/>
        </w:rPr>
      </w:pPr>
      <w:r w:rsidRPr="004C04EE">
        <w:rPr>
          <w:noProof/>
          <w:lang w:val="en-IN"/>
        </w:rPr>
        <w:drawing>
          <wp:inline distT="0" distB="0" distL="0" distR="0" wp14:anchorId="2E48DB9F" wp14:editId="6F172AF3">
            <wp:extent cx="6858000" cy="4814570"/>
            <wp:effectExtent l="0" t="0" r="0" b="5080"/>
            <wp:docPr id="967313525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81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27EC7" w14:textId="77777777" w:rsidR="004C04EE" w:rsidRPr="004C04EE" w:rsidRDefault="004C04EE" w:rsidP="004C04EE">
      <w:pPr>
        <w:pStyle w:val="ListParagraph"/>
        <w:rPr>
          <w:lang w:val="en-IN"/>
        </w:rPr>
      </w:pPr>
      <w:r w:rsidRPr="004C04EE">
        <w:rPr>
          <w:b/>
          <w:bCs/>
          <w:lang w:val="en-IN"/>
        </w:rPr>
        <w:t>SDDC enables:</w:t>
      </w:r>
    </w:p>
    <w:p w14:paraId="0FC666E5" w14:textId="77777777" w:rsidR="004C04EE" w:rsidRPr="004C04EE" w:rsidRDefault="004C04EE" w:rsidP="00D42D18">
      <w:pPr>
        <w:pStyle w:val="ListParagraph"/>
        <w:numPr>
          <w:ilvl w:val="0"/>
          <w:numId w:val="40"/>
        </w:numPr>
        <w:rPr>
          <w:lang w:val="en-IN"/>
        </w:rPr>
      </w:pPr>
      <w:r w:rsidRPr="004C04EE">
        <w:rPr>
          <w:lang w:val="en-IN"/>
        </w:rPr>
        <w:t>Infrastructure as Code (IaC)</w:t>
      </w:r>
    </w:p>
    <w:p w14:paraId="4966276C" w14:textId="77777777" w:rsidR="004C04EE" w:rsidRPr="004C04EE" w:rsidRDefault="004C04EE" w:rsidP="00D42D18">
      <w:pPr>
        <w:pStyle w:val="ListParagraph"/>
        <w:numPr>
          <w:ilvl w:val="0"/>
          <w:numId w:val="40"/>
        </w:numPr>
        <w:rPr>
          <w:lang w:val="en-IN"/>
        </w:rPr>
      </w:pPr>
      <w:r w:rsidRPr="004C04EE">
        <w:rPr>
          <w:lang w:val="en-IN"/>
        </w:rPr>
        <w:t>Self-service provisioning</w:t>
      </w:r>
    </w:p>
    <w:p w14:paraId="6F0337F8" w14:textId="77777777" w:rsidR="004C04EE" w:rsidRPr="004C04EE" w:rsidRDefault="004C04EE" w:rsidP="00D42D18">
      <w:pPr>
        <w:pStyle w:val="ListParagraph"/>
        <w:numPr>
          <w:ilvl w:val="0"/>
          <w:numId w:val="40"/>
        </w:numPr>
        <w:rPr>
          <w:lang w:val="en-IN"/>
        </w:rPr>
      </w:pPr>
      <w:r w:rsidRPr="004C04EE">
        <w:rPr>
          <w:lang w:val="en-IN"/>
        </w:rPr>
        <w:t>API-driven orchestration</w:t>
      </w:r>
    </w:p>
    <w:p w14:paraId="698707D9" w14:textId="3AE4461A" w:rsidR="004C04EE" w:rsidRPr="004C04EE" w:rsidRDefault="004C04EE" w:rsidP="004C04EE">
      <w:pPr>
        <w:pStyle w:val="ListParagraph"/>
        <w:rPr>
          <w:lang w:val="en-IN"/>
        </w:rPr>
      </w:pPr>
      <w:r w:rsidRPr="004C04EE">
        <w:rPr>
          <w:lang w:val="en-IN"/>
        </w:rPr>
        <w:lastRenderedPageBreak/>
        <w:t xml:space="preserve"> Result:</w:t>
      </w:r>
    </w:p>
    <w:p w14:paraId="7C44F941" w14:textId="77777777" w:rsidR="004C04EE" w:rsidRPr="004C04EE" w:rsidRDefault="004C04EE" w:rsidP="00D42D18">
      <w:pPr>
        <w:pStyle w:val="ListParagraph"/>
        <w:numPr>
          <w:ilvl w:val="0"/>
          <w:numId w:val="41"/>
        </w:numPr>
        <w:rPr>
          <w:lang w:val="en-IN"/>
        </w:rPr>
      </w:pPr>
      <w:r w:rsidRPr="004C04EE">
        <w:rPr>
          <w:lang w:val="en-IN"/>
        </w:rPr>
        <w:t xml:space="preserve">Deploy entire environments in </w:t>
      </w:r>
      <w:r w:rsidRPr="004C04EE">
        <w:rPr>
          <w:b/>
          <w:bCs/>
          <w:lang w:val="en-IN"/>
        </w:rPr>
        <w:t>minutes instead of weeks</w:t>
      </w:r>
    </w:p>
    <w:p w14:paraId="7D1B2241" w14:textId="77777777" w:rsidR="004C04EE" w:rsidRPr="004C04EE" w:rsidRDefault="00000000" w:rsidP="004C04EE">
      <w:pPr>
        <w:pStyle w:val="ListParagraph"/>
        <w:rPr>
          <w:lang w:val="en-IN"/>
        </w:rPr>
      </w:pPr>
      <w:r>
        <w:rPr>
          <w:lang w:val="en-IN"/>
        </w:rPr>
        <w:pict w14:anchorId="3C1E418C">
          <v:rect id="_x0000_i1054" style="width:0;height:1.5pt" o:hralign="center" o:hrstd="t" o:hr="t" fillcolor="#a0a0a0" stroked="f"/>
        </w:pict>
      </w:r>
    </w:p>
    <w:p w14:paraId="14FE0A55" w14:textId="703EF906" w:rsidR="004C04EE" w:rsidRPr="004C04EE" w:rsidRDefault="004C04EE" w:rsidP="004C04EE">
      <w:pPr>
        <w:pStyle w:val="ListParagraph"/>
        <w:rPr>
          <w:b/>
          <w:bCs/>
          <w:lang w:val="en-IN"/>
        </w:rPr>
      </w:pPr>
      <w:r w:rsidRPr="004C04EE">
        <w:rPr>
          <w:b/>
          <w:bCs/>
          <w:lang w:val="en-IN"/>
        </w:rPr>
        <w:t xml:space="preserve"> Key Agility Comparison</w:t>
      </w:r>
    </w:p>
    <w:p w14:paraId="5B82F497" w14:textId="5D9CA8AA" w:rsidR="004C04EE" w:rsidRPr="004C04EE" w:rsidRDefault="004C04EE" w:rsidP="004C04EE">
      <w:pPr>
        <w:pStyle w:val="ListParagraph"/>
        <w:rPr>
          <w:lang w:val="en-IN"/>
        </w:rPr>
      </w:pPr>
      <w:r>
        <w:rPr>
          <w:noProof/>
        </w:rPr>
        <w:drawing>
          <wp:inline distT="0" distB="0" distL="0" distR="0" wp14:anchorId="7DE3F77C" wp14:editId="39CC6B2F">
            <wp:extent cx="6171152" cy="3251835"/>
            <wp:effectExtent l="0" t="0" r="1270" b="5715"/>
            <wp:docPr id="71123544" name="Picture 59" descr="AI 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 descr="AI generated 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571" cy="3255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lang w:val="en-IN"/>
        </w:rPr>
        <w:pict w14:anchorId="6FC56914">
          <v:rect id="_x0000_i1055" style="width:0;height:1.5pt" o:hralign="center" o:hrstd="t" o:hr="t" fillcolor="#a0a0a0" stroked="f"/>
        </w:pict>
      </w:r>
    </w:p>
    <w:p w14:paraId="49EE1E3F" w14:textId="7714B3B4" w:rsidR="004C04EE" w:rsidRPr="004C04EE" w:rsidRDefault="004C04EE" w:rsidP="004C04EE">
      <w:pPr>
        <w:pStyle w:val="ListParagraph"/>
        <w:rPr>
          <w:b/>
          <w:bCs/>
          <w:lang w:val="en-IN"/>
        </w:rPr>
      </w:pPr>
      <w:r w:rsidRPr="004C04EE">
        <w:rPr>
          <w:b/>
          <w:bCs/>
          <w:lang w:val="en-IN"/>
        </w:rPr>
        <w:t xml:space="preserve"> Final Insight</w:t>
      </w:r>
    </w:p>
    <w:p w14:paraId="04C08D9F" w14:textId="6A05AEED" w:rsidR="004C04EE" w:rsidRDefault="004C04EE" w:rsidP="004C04EE">
      <w:pPr>
        <w:pStyle w:val="ListParagraph"/>
        <w:rPr>
          <w:lang w:val="en-IN"/>
        </w:rPr>
      </w:pPr>
      <w:r w:rsidRPr="004C04EE">
        <w:rPr>
          <w:lang w:val="en-IN"/>
        </w:rPr>
        <w:t xml:space="preserve"> </w:t>
      </w:r>
      <w:r w:rsidRPr="004C04EE">
        <w:rPr>
          <w:b/>
          <w:bCs/>
          <w:lang w:val="en-IN"/>
        </w:rPr>
        <w:t>Compute virtualization</w:t>
      </w:r>
      <w:r w:rsidRPr="004C04EE">
        <w:rPr>
          <w:lang w:val="en-IN"/>
        </w:rPr>
        <w:t xml:space="preserve"> → instant workload deployment</w:t>
      </w:r>
    </w:p>
    <w:p w14:paraId="214A19B0" w14:textId="10180690" w:rsidR="004C04EE" w:rsidRDefault="004C04EE" w:rsidP="004C04EE">
      <w:pPr>
        <w:pStyle w:val="ListParagraph"/>
        <w:rPr>
          <w:lang w:val="en-IN"/>
        </w:rPr>
      </w:pPr>
      <w:r w:rsidRPr="004C04EE">
        <w:rPr>
          <w:lang w:val="en-IN"/>
        </w:rPr>
        <w:t xml:space="preserve"> </w:t>
      </w:r>
      <w:r w:rsidRPr="004C04EE">
        <w:rPr>
          <w:b/>
          <w:bCs/>
          <w:lang w:val="en-IN"/>
        </w:rPr>
        <w:t>Storage virtualization</w:t>
      </w:r>
      <w:r w:rsidRPr="004C04EE">
        <w:rPr>
          <w:lang w:val="en-IN"/>
        </w:rPr>
        <w:t xml:space="preserve"> → flexible, policy-driven storage</w:t>
      </w:r>
    </w:p>
    <w:p w14:paraId="4F0B251C" w14:textId="05B58F60" w:rsidR="004C04EE" w:rsidRPr="004C04EE" w:rsidRDefault="004C04EE" w:rsidP="004C04EE">
      <w:pPr>
        <w:pStyle w:val="ListParagraph"/>
        <w:rPr>
          <w:lang w:val="en-IN"/>
        </w:rPr>
      </w:pPr>
      <w:r w:rsidRPr="004C04EE">
        <w:rPr>
          <w:lang w:val="en-IN"/>
        </w:rPr>
        <w:t xml:space="preserve"> </w:t>
      </w:r>
      <w:r w:rsidRPr="004C04EE">
        <w:rPr>
          <w:b/>
          <w:bCs/>
          <w:lang w:val="en-IN"/>
        </w:rPr>
        <w:t>Network virtualization</w:t>
      </w:r>
      <w:r w:rsidRPr="004C04EE">
        <w:rPr>
          <w:lang w:val="en-IN"/>
        </w:rPr>
        <w:t xml:space="preserve"> → programmable, secure connectivity</w:t>
      </w:r>
    </w:p>
    <w:p w14:paraId="799B9549" w14:textId="72A72DF1" w:rsidR="004C04EE" w:rsidRPr="004C04EE" w:rsidRDefault="004C04EE" w:rsidP="004C04EE">
      <w:pPr>
        <w:pStyle w:val="ListParagraph"/>
        <w:rPr>
          <w:lang w:val="en-IN"/>
        </w:rPr>
      </w:pPr>
      <w:r w:rsidRPr="004C04EE">
        <w:rPr>
          <w:lang w:val="en-IN"/>
        </w:rPr>
        <w:t xml:space="preserve"> Together, these make SDDC:</w:t>
      </w:r>
    </w:p>
    <w:p w14:paraId="60BB03DC" w14:textId="77777777" w:rsidR="004C04EE" w:rsidRPr="004C04EE" w:rsidRDefault="004C04EE" w:rsidP="00D42D18">
      <w:pPr>
        <w:pStyle w:val="ListParagraph"/>
        <w:numPr>
          <w:ilvl w:val="0"/>
          <w:numId w:val="42"/>
        </w:numPr>
        <w:rPr>
          <w:lang w:val="en-IN"/>
        </w:rPr>
      </w:pPr>
      <w:r w:rsidRPr="004C04EE">
        <w:rPr>
          <w:lang w:val="en-IN"/>
        </w:rPr>
        <w:t>Faster</w:t>
      </w:r>
    </w:p>
    <w:p w14:paraId="018FEFF5" w14:textId="77777777" w:rsidR="004C04EE" w:rsidRPr="004C04EE" w:rsidRDefault="004C04EE" w:rsidP="00D42D18">
      <w:pPr>
        <w:pStyle w:val="ListParagraph"/>
        <w:numPr>
          <w:ilvl w:val="0"/>
          <w:numId w:val="42"/>
        </w:numPr>
        <w:rPr>
          <w:lang w:val="en-IN"/>
        </w:rPr>
      </w:pPr>
      <w:r w:rsidRPr="004C04EE">
        <w:rPr>
          <w:lang w:val="en-IN"/>
        </w:rPr>
        <w:t>More flexible</w:t>
      </w:r>
    </w:p>
    <w:p w14:paraId="09F5461A" w14:textId="77777777" w:rsidR="004C04EE" w:rsidRPr="004C04EE" w:rsidRDefault="004C04EE" w:rsidP="00D42D18">
      <w:pPr>
        <w:pStyle w:val="ListParagraph"/>
        <w:numPr>
          <w:ilvl w:val="0"/>
          <w:numId w:val="42"/>
        </w:numPr>
        <w:rPr>
          <w:lang w:val="en-IN"/>
        </w:rPr>
      </w:pPr>
      <w:r w:rsidRPr="004C04EE">
        <w:rPr>
          <w:lang w:val="en-IN"/>
        </w:rPr>
        <w:t>Highly automated</w:t>
      </w:r>
    </w:p>
    <w:p w14:paraId="218EFA7C" w14:textId="03DBA1B0" w:rsidR="004C04EE" w:rsidRDefault="004C04EE" w:rsidP="004C04EE">
      <w:pPr>
        <w:pStyle w:val="ListParagraph"/>
        <w:rPr>
          <w:lang w:val="en-IN"/>
        </w:rPr>
      </w:pPr>
      <w:r w:rsidRPr="004C04EE">
        <w:rPr>
          <w:lang w:val="en-IN"/>
        </w:rPr>
        <w:t xml:space="preserve"> </w:t>
      </w:r>
      <w:r w:rsidRPr="004C04EE">
        <w:rPr>
          <w:b/>
          <w:bCs/>
          <w:lang w:val="en-IN"/>
        </w:rPr>
        <w:t>Conclusion:</w:t>
      </w:r>
      <w:r w:rsidRPr="004C04EE">
        <w:rPr>
          <w:lang w:val="en-IN"/>
        </w:rPr>
        <w:br/>
        <w:t xml:space="preserve">SDDC dramatically improves agility by transforming infrastructure from </w:t>
      </w:r>
      <w:r w:rsidRPr="004C04EE">
        <w:rPr>
          <w:b/>
          <w:bCs/>
          <w:lang w:val="en-IN"/>
        </w:rPr>
        <w:t>static hardware systems</w:t>
      </w:r>
      <w:r w:rsidRPr="004C04EE">
        <w:rPr>
          <w:lang w:val="en-IN"/>
        </w:rPr>
        <w:t xml:space="preserve"> into </w:t>
      </w:r>
      <w:r w:rsidRPr="004C04EE">
        <w:rPr>
          <w:b/>
          <w:bCs/>
          <w:lang w:val="en-IN"/>
        </w:rPr>
        <w:t>dynamic, software-controlled services</w:t>
      </w:r>
      <w:r w:rsidRPr="004C04EE">
        <w:rPr>
          <w:lang w:val="en-IN"/>
        </w:rPr>
        <w:t>, enabling rapid provisioning, scaling, and innovation.</w:t>
      </w:r>
    </w:p>
    <w:p w14:paraId="1BD67C43" w14:textId="77777777" w:rsidR="004C04EE" w:rsidRDefault="004C04EE">
      <w:pPr>
        <w:rPr>
          <w:lang w:val="en-IN"/>
        </w:rPr>
      </w:pPr>
      <w:r>
        <w:rPr>
          <w:lang w:val="en-IN"/>
        </w:rPr>
        <w:br w:type="page"/>
      </w:r>
    </w:p>
    <w:p w14:paraId="030C245C" w14:textId="77777777" w:rsidR="004C04EE" w:rsidRPr="004C04EE" w:rsidRDefault="004C04EE" w:rsidP="004C04EE">
      <w:pPr>
        <w:pStyle w:val="ListParagraph"/>
        <w:rPr>
          <w:lang w:val="en-IN"/>
        </w:rPr>
      </w:pPr>
    </w:p>
    <w:p w14:paraId="671B0925" w14:textId="77777777" w:rsidR="004C04EE" w:rsidRPr="004C04EE" w:rsidRDefault="004C04EE" w:rsidP="004C04EE">
      <w:pPr>
        <w:pStyle w:val="ListParagraph"/>
        <w:ind w:firstLine="0"/>
        <w:rPr>
          <w:lang w:val="en-IN"/>
        </w:rPr>
      </w:pPr>
    </w:p>
    <w:p w14:paraId="6D472EF7" w14:textId="75E37737" w:rsidR="00F20586" w:rsidRPr="004C04EE" w:rsidRDefault="004C04EE" w:rsidP="004C04EE">
      <w:pPr>
        <w:ind w:left="360"/>
        <w:rPr>
          <w:lang w:val="en-IN"/>
        </w:rPr>
      </w:pPr>
      <w:r>
        <w:rPr>
          <w:lang w:val="en-IN"/>
        </w:rPr>
        <w:t xml:space="preserve">5. </w:t>
      </w:r>
      <w:r w:rsidR="00D42D18">
        <w:t>A</w:t>
      </w:r>
      <w:r w:rsidR="00D42D18" w:rsidRPr="004C04EE">
        <w:rPr>
          <w:spacing w:val="-4"/>
        </w:rPr>
        <w:t xml:space="preserve"> </w:t>
      </w:r>
      <w:r w:rsidR="00D42D18">
        <w:t>multi-cloud</w:t>
      </w:r>
      <w:r w:rsidR="00D42D18" w:rsidRPr="004C04EE">
        <w:rPr>
          <w:spacing w:val="-4"/>
        </w:rPr>
        <w:t xml:space="preserve"> </w:t>
      </w:r>
      <w:r w:rsidR="00D42D18">
        <w:t>federation</w:t>
      </w:r>
      <w:r w:rsidR="00D42D18" w:rsidRPr="004C04EE">
        <w:rPr>
          <w:spacing w:val="-4"/>
        </w:rPr>
        <w:t xml:space="preserve"> </w:t>
      </w:r>
      <w:r w:rsidR="00D42D18">
        <w:t>project</w:t>
      </w:r>
      <w:r w:rsidR="00D42D18" w:rsidRPr="004C04EE">
        <w:rPr>
          <w:spacing w:val="-4"/>
        </w:rPr>
        <w:t xml:space="preserve"> </w:t>
      </w:r>
      <w:r w:rsidR="00D42D18">
        <w:t>fails</w:t>
      </w:r>
      <w:r w:rsidR="00D42D18" w:rsidRPr="004C04EE">
        <w:rPr>
          <w:spacing w:val="-4"/>
        </w:rPr>
        <w:t xml:space="preserve"> </w:t>
      </w:r>
      <w:r w:rsidR="00D42D18">
        <w:t>due</w:t>
      </w:r>
      <w:r w:rsidR="00D42D18" w:rsidRPr="004C04EE">
        <w:rPr>
          <w:spacing w:val="-4"/>
        </w:rPr>
        <w:t xml:space="preserve"> </w:t>
      </w:r>
      <w:r w:rsidR="00D42D18">
        <w:t>to</w:t>
      </w:r>
      <w:r w:rsidR="00D42D18" w:rsidRPr="004C04EE">
        <w:rPr>
          <w:spacing w:val="-4"/>
        </w:rPr>
        <w:t xml:space="preserve"> </w:t>
      </w:r>
      <w:r w:rsidR="00D42D18">
        <w:t>identity</w:t>
      </w:r>
      <w:r w:rsidR="00D42D18" w:rsidRPr="004C04EE">
        <w:rPr>
          <w:spacing w:val="-4"/>
        </w:rPr>
        <w:t xml:space="preserve"> </w:t>
      </w:r>
      <w:r w:rsidR="00D42D18">
        <w:t>mismatches</w:t>
      </w:r>
      <w:r w:rsidR="00D42D18" w:rsidRPr="004C04EE">
        <w:rPr>
          <w:spacing w:val="-4"/>
        </w:rPr>
        <w:t xml:space="preserve"> </w:t>
      </w:r>
      <w:r w:rsidR="00D42D18">
        <w:t>between</w:t>
      </w:r>
      <w:r w:rsidR="00D42D18" w:rsidRPr="004C04EE">
        <w:rPr>
          <w:spacing w:val="-4"/>
        </w:rPr>
        <w:t xml:space="preserve"> </w:t>
      </w:r>
      <w:r w:rsidR="00D42D18">
        <w:t>providers.</w:t>
      </w:r>
      <w:r w:rsidR="00D42D18" w:rsidRPr="004C04EE">
        <w:rPr>
          <w:spacing w:val="-4"/>
        </w:rPr>
        <w:t xml:space="preserve"> </w:t>
      </w:r>
      <w:r w:rsidR="00D42D18">
        <w:t>Analyze</w:t>
      </w:r>
      <w:r w:rsidR="00D42D18" w:rsidRPr="004C04EE">
        <w:rPr>
          <w:spacing w:val="-4"/>
        </w:rPr>
        <w:t xml:space="preserve"> </w:t>
      </w:r>
      <w:r w:rsidR="00D42D18">
        <w:t>the</w:t>
      </w:r>
      <w:r w:rsidR="00D42D18" w:rsidRPr="004C04EE">
        <w:rPr>
          <w:spacing w:val="-4"/>
        </w:rPr>
        <w:t xml:space="preserve"> </w:t>
      </w:r>
      <w:r w:rsidR="00D42D18">
        <w:t>issue</w:t>
      </w:r>
      <w:r w:rsidR="00D42D18" w:rsidRPr="004C04EE">
        <w:rPr>
          <w:spacing w:val="-4"/>
        </w:rPr>
        <w:t xml:space="preserve"> </w:t>
      </w:r>
      <w:r w:rsidR="00D42D18">
        <w:t>and propose a secure identity and privacy design using federation concepts.</w:t>
      </w:r>
    </w:p>
    <w:p w14:paraId="0F3D6457" w14:textId="77777777" w:rsidR="00F20586" w:rsidRDefault="00F20586">
      <w:pPr>
        <w:pStyle w:val="ListParagraph"/>
        <w:spacing w:line="276" w:lineRule="auto"/>
      </w:pPr>
    </w:p>
    <w:p w14:paraId="2B374789" w14:textId="77777777" w:rsidR="004C04EE" w:rsidRDefault="004C04EE">
      <w:pPr>
        <w:pStyle w:val="ListParagraph"/>
        <w:spacing w:line="276" w:lineRule="auto"/>
      </w:pPr>
    </w:p>
    <w:p w14:paraId="0B93B849" w14:textId="087473D0" w:rsidR="004C04EE" w:rsidRPr="004C04EE" w:rsidRDefault="004C04EE" w:rsidP="004C04EE">
      <w:pPr>
        <w:spacing w:line="276" w:lineRule="auto"/>
        <w:rPr>
          <w:b/>
          <w:bCs/>
          <w:lang w:val="en-IN"/>
        </w:rPr>
      </w:pPr>
      <w:r w:rsidRPr="004C04EE">
        <w:rPr>
          <w:b/>
          <w:bCs/>
          <w:lang w:val="en-IN"/>
        </w:rPr>
        <w:t xml:space="preserve"> Multi-Cloud Federation Failure: Identity Mismatch Analysis &amp; Secure Design</w:t>
      </w:r>
    </w:p>
    <w:p w14:paraId="3D1190FA" w14:textId="7F9B876C" w:rsidR="004C04EE" w:rsidRPr="004C04EE" w:rsidRDefault="004C04EE" w:rsidP="004C04EE">
      <w:pPr>
        <w:pStyle w:val="ListParagraph"/>
        <w:spacing w:line="276" w:lineRule="auto"/>
        <w:rPr>
          <w:b/>
          <w:bCs/>
          <w:lang w:val="en-IN"/>
        </w:rPr>
      </w:pPr>
      <w:r w:rsidRPr="004C04EE">
        <w:rPr>
          <w:b/>
          <w:bCs/>
          <w:lang w:val="en-IN"/>
        </w:rPr>
        <w:t xml:space="preserve"> Where the Problem Happens</w:t>
      </w:r>
    </w:p>
    <w:p w14:paraId="65F39318" w14:textId="1B230218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  <w:r w:rsidRPr="004C04EE">
        <w:rPr>
          <w:noProof/>
          <w:lang w:val="en-IN"/>
        </w:rPr>
        <w:drawing>
          <wp:inline distT="0" distB="0" distL="0" distR="0" wp14:anchorId="57A77BBE" wp14:editId="4B7E2B13">
            <wp:extent cx="6858000" cy="4673600"/>
            <wp:effectExtent l="0" t="0" r="0" b="0"/>
            <wp:docPr id="300418614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1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67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EFC79" w14:textId="768B9E9E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</w:p>
    <w:p w14:paraId="7308985A" w14:textId="60374253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  <w:r w:rsidRPr="004C04EE">
        <w:rPr>
          <w:noProof/>
          <w:lang w:val="en-IN"/>
        </w:rPr>
        <w:lastRenderedPageBreak/>
        <w:drawing>
          <wp:inline distT="0" distB="0" distL="0" distR="0" wp14:anchorId="592CA723" wp14:editId="5EFE6360">
            <wp:extent cx="6858000" cy="3162935"/>
            <wp:effectExtent l="0" t="0" r="0" b="0"/>
            <wp:docPr id="319577817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3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16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9B234" w14:textId="6A6A6DF7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</w:p>
    <w:p w14:paraId="73C631F4" w14:textId="1009815D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</w:p>
    <w:p w14:paraId="15775F45" w14:textId="77777777" w:rsidR="004C04EE" w:rsidRPr="004C04EE" w:rsidRDefault="00000000" w:rsidP="004C04EE">
      <w:pPr>
        <w:pStyle w:val="ListParagraph"/>
        <w:spacing w:line="276" w:lineRule="auto"/>
        <w:rPr>
          <w:lang w:val="en-IN"/>
        </w:rPr>
      </w:pPr>
      <w:r>
        <w:rPr>
          <w:lang w:val="en-IN"/>
        </w:rPr>
        <w:pict w14:anchorId="582E9ABA">
          <v:rect id="_x0000_i1056" style="width:0;height:1.5pt" o:hralign="center" o:hrstd="t" o:hr="t" fillcolor="#a0a0a0" stroked="f"/>
        </w:pict>
      </w:r>
    </w:p>
    <w:p w14:paraId="1F8E96D6" w14:textId="079F26AE" w:rsidR="004C04EE" w:rsidRPr="004C04EE" w:rsidRDefault="004C04EE" w:rsidP="004C04EE">
      <w:pPr>
        <w:pStyle w:val="ListParagraph"/>
        <w:spacing w:line="276" w:lineRule="auto"/>
        <w:rPr>
          <w:b/>
          <w:bCs/>
          <w:lang w:val="en-IN"/>
        </w:rPr>
      </w:pPr>
      <w:r w:rsidRPr="004C04EE">
        <w:rPr>
          <w:b/>
          <w:bCs/>
          <w:lang w:val="en-IN"/>
        </w:rPr>
        <w:t xml:space="preserve"> Root Cause Analysis: Why Identity Mismatches Occur</w:t>
      </w:r>
    </w:p>
    <w:p w14:paraId="3C3D4F22" w14:textId="77777777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  <w:r w:rsidRPr="004C04EE">
        <w:rPr>
          <w:lang w:val="en-IN"/>
        </w:rPr>
        <w:t xml:space="preserve">In a </w:t>
      </w:r>
      <w:r w:rsidRPr="004C04EE">
        <w:rPr>
          <w:b/>
          <w:bCs/>
          <w:lang w:val="en-IN"/>
        </w:rPr>
        <w:t>multi-cloud federation</w:t>
      </w:r>
      <w:r w:rsidRPr="004C04EE">
        <w:rPr>
          <w:lang w:val="en-IN"/>
        </w:rPr>
        <w:t xml:space="preserve">, different providers (AWS, Azure, GCP, etc.) maintain </w:t>
      </w:r>
      <w:r w:rsidRPr="004C04EE">
        <w:rPr>
          <w:b/>
          <w:bCs/>
          <w:lang w:val="en-IN"/>
        </w:rPr>
        <w:t>separate identity systems</w:t>
      </w:r>
      <w:r w:rsidRPr="004C04EE">
        <w:rPr>
          <w:lang w:val="en-IN"/>
        </w:rPr>
        <w:t>. Failures typically arise due to:</w:t>
      </w:r>
    </w:p>
    <w:p w14:paraId="17119875" w14:textId="474A4753" w:rsidR="004C04EE" w:rsidRPr="004C04EE" w:rsidRDefault="004C04EE" w:rsidP="004C04EE">
      <w:pPr>
        <w:pStyle w:val="ListParagraph"/>
        <w:spacing w:line="276" w:lineRule="auto"/>
        <w:rPr>
          <w:b/>
          <w:bCs/>
          <w:lang w:val="en-IN"/>
        </w:rPr>
      </w:pPr>
      <w:r w:rsidRPr="004C04EE">
        <w:rPr>
          <w:b/>
          <w:bCs/>
          <w:lang w:val="en-IN"/>
        </w:rPr>
        <w:t>1.  Inconsistent Identity Formats</w:t>
      </w:r>
    </w:p>
    <w:p w14:paraId="19127076" w14:textId="77777777" w:rsidR="004C04EE" w:rsidRPr="004C04EE" w:rsidRDefault="004C04EE" w:rsidP="00D42D18">
      <w:pPr>
        <w:pStyle w:val="ListParagraph"/>
        <w:numPr>
          <w:ilvl w:val="0"/>
          <w:numId w:val="43"/>
        </w:numPr>
        <w:spacing w:line="276" w:lineRule="auto"/>
        <w:rPr>
          <w:lang w:val="en-IN"/>
        </w:rPr>
      </w:pPr>
      <w:r w:rsidRPr="004C04EE">
        <w:rPr>
          <w:lang w:val="en-IN"/>
        </w:rPr>
        <w:t>One provider uses email (user@org.com)</w:t>
      </w:r>
    </w:p>
    <w:p w14:paraId="73711BEE" w14:textId="2FCF85BC" w:rsidR="004C04EE" w:rsidRPr="004C04EE" w:rsidRDefault="004C04EE" w:rsidP="00D42D18">
      <w:pPr>
        <w:pStyle w:val="ListParagraph"/>
        <w:numPr>
          <w:ilvl w:val="0"/>
          <w:numId w:val="43"/>
        </w:numPr>
        <w:spacing w:line="276" w:lineRule="auto"/>
        <w:rPr>
          <w:lang w:val="en-IN"/>
        </w:rPr>
      </w:pPr>
      <w:r w:rsidRPr="004C04EE">
        <w:rPr>
          <w:lang w:val="en-IN"/>
        </w:rPr>
        <w:t>Another uses UUIDs or usernames</w:t>
      </w:r>
      <w:r w:rsidRPr="004C04EE">
        <w:rPr>
          <w:lang w:val="en-IN"/>
        </w:rPr>
        <w:br/>
        <w:t xml:space="preserve"> No universal identity mapping → authentication breaks</w:t>
      </w:r>
    </w:p>
    <w:p w14:paraId="55497B16" w14:textId="77777777" w:rsidR="004C04EE" w:rsidRPr="004C04EE" w:rsidRDefault="00000000" w:rsidP="004C04EE">
      <w:pPr>
        <w:pStyle w:val="ListParagraph"/>
        <w:spacing w:line="276" w:lineRule="auto"/>
        <w:rPr>
          <w:lang w:val="en-IN"/>
        </w:rPr>
      </w:pPr>
      <w:r>
        <w:rPr>
          <w:lang w:val="en-IN"/>
        </w:rPr>
        <w:pict w14:anchorId="0EF2BD65">
          <v:rect id="_x0000_i1057" style="width:0;height:1.5pt" o:hralign="center" o:hrstd="t" o:hr="t" fillcolor="#a0a0a0" stroked="f"/>
        </w:pict>
      </w:r>
    </w:p>
    <w:p w14:paraId="7F03DE1E" w14:textId="3D4233F1" w:rsidR="004C04EE" w:rsidRPr="004C04EE" w:rsidRDefault="004C04EE" w:rsidP="004C04EE">
      <w:pPr>
        <w:pStyle w:val="ListParagraph"/>
        <w:spacing w:line="276" w:lineRule="auto"/>
        <w:rPr>
          <w:b/>
          <w:bCs/>
          <w:lang w:val="en-IN"/>
        </w:rPr>
      </w:pPr>
      <w:r w:rsidRPr="004C04EE">
        <w:rPr>
          <w:b/>
          <w:bCs/>
          <w:lang w:val="en-IN"/>
        </w:rPr>
        <w:t>2.  Lack of a Common Identity Provider (IdP)</w:t>
      </w:r>
    </w:p>
    <w:p w14:paraId="526D3103" w14:textId="77777777" w:rsidR="004C04EE" w:rsidRPr="004C04EE" w:rsidRDefault="004C04EE" w:rsidP="00D42D18">
      <w:pPr>
        <w:pStyle w:val="ListParagraph"/>
        <w:numPr>
          <w:ilvl w:val="0"/>
          <w:numId w:val="44"/>
        </w:numPr>
        <w:spacing w:line="276" w:lineRule="auto"/>
        <w:rPr>
          <w:lang w:val="en-IN"/>
        </w:rPr>
      </w:pPr>
      <w:r w:rsidRPr="004C04EE">
        <w:rPr>
          <w:lang w:val="en-IN"/>
        </w:rPr>
        <w:t>Each cloud has its own authentication mechanism</w:t>
      </w:r>
    </w:p>
    <w:p w14:paraId="41FE33B4" w14:textId="77777777" w:rsidR="004C04EE" w:rsidRPr="004C04EE" w:rsidRDefault="004C04EE" w:rsidP="00D42D18">
      <w:pPr>
        <w:pStyle w:val="ListParagraph"/>
        <w:numPr>
          <w:ilvl w:val="0"/>
          <w:numId w:val="44"/>
        </w:numPr>
        <w:spacing w:line="276" w:lineRule="auto"/>
        <w:rPr>
          <w:lang w:val="en-IN"/>
        </w:rPr>
      </w:pPr>
      <w:r w:rsidRPr="004C04EE">
        <w:rPr>
          <w:lang w:val="en-IN"/>
        </w:rPr>
        <w:t>No centralized trust anchor</w:t>
      </w:r>
    </w:p>
    <w:p w14:paraId="501264A5" w14:textId="2E4F8F89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  <w:r w:rsidRPr="004C04EE">
        <w:rPr>
          <w:lang w:val="en-IN"/>
        </w:rPr>
        <w:t xml:space="preserve"> Leads to:</w:t>
      </w:r>
    </w:p>
    <w:p w14:paraId="6CABE920" w14:textId="77777777" w:rsidR="004C04EE" w:rsidRPr="004C04EE" w:rsidRDefault="004C04EE" w:rsidP="00D42D18">
      <w:pPr>
        <w:pStyle w:val="ListParagraph"/>
        <w:numPr>
          <w:ilvl w:val="0"/>
          <w:numId w:val="45"/>
        </w:numPr>
        <w:spacing w:line="276" w:lineRule="auto"/>
        <w:rPr>
          <w:lang w:val="en-IN"/>
        </w:rPr>
      </w:pPr>
      <w:r w:rsidRPr="004C04EE">
        <w:rPr>
          <w:lang w:val="en-IN"/>
        </w:rPr>
        <w:t>Duplicate identities</w:t>
      </w:r>
    </w:p>
    <w:p w14:paraId="1A1B7301" w14:textId="77777777" w:rsidR="004C04EE" w:rsidRPr="004C04EE" w:rsidRDefault="004C04EE" w:rsidP="00D42D18">
      <w:pPr>
        <w:pStyle w:val="ListParagraph"/>
        <w:numPr>
          <w:ilvl w:val="0"/>
          <w:numId w:val="45"/>
        </w:numPr>
        <w:spacing w:line="276" w:lineRule="auto"/>
        <w:rPr>
          <w:lang w:val="en-IN"/>
        </w:rPr>
      </w:pPr>
      <w:r w:rsidRPr="004C04EE">
        <w:rPr>
          <w:lang w:val="en-IN"/>
        </w:rPr>
        <w:t>Broken Single Sign-On (SSO)</w:t>
      </w:r>
    </w:p>
    <w:p w14:paraId="2A17A2F0" w14:textId="10BF5710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</w:p>
    <w:p w14:paraId="67D2A627" w14:textId="0291CC19" w:rsidR="004C04EE" w:rsidRPr="004C04EE" w:rsidRDefault="004C04EE" w:rsidP="004C04EE">
      <w:pPr>
        <w:pStyle w:val="ListParagraph"/>
        <w:spacing w:line="276" w:lineRule="auto"/>
        <w:rPr>
          <w:b/>
          <w:bCs/>
          <w:lang w:val="en-IN"/>
        </w:rPr>
      </w:pPr>
      <w:r w:rsidRPr="004C04EE">
        <w:rPr>
          <w:b/>
          <w:bCs/>
          <w:lang w:val="en-IN"/>
        </w:rPr>
        <w:t>3. Attribute Mapping Issues</w:t>
      </w:r>
    </w:p>
    <w:p w14:paraId="173D25A0" w14:textId="77777777" w:rsidR="004C04EE" w:rsidRPr="004C04EE" w:rsidRDefault="004C04EE" w:rsidP="00D42D18">
      <w:pPr>
        <w:pStyle w:val="ListParagraph"/>
        <w:numPr>
          <w:ilvl w:val="0"/>
          <w:numId w:val="46"/>
        </w:numPr>
        <w:spacing w:line="276" w:lineRule="auto"/>
        <w:rPr>
          <w:lang w:val="en-IN"/>
        </w:rPr>
      </w:pPr>
      <w:r w:rsidRPr="004C04EE">
        <w:rPr>
          <w:lang w:val="en-IN"/>
        </w:rPr>
        <w:t>Roles/claims differ across providers</w:t>
      </w:r>
    </w:p>
    <w:p w14:paraId="1FD91D7B" w14:textId="77777777" w:rsidR="004C04EE" w:rsidRPr="004C04EE" w:rsidRDefault="004C04EE" w:rsidP="00D42D18">
      <w:pPr>
        <w:pStyle w:val="ListParagraph"/>
        <w:numPr>
          <w:ilvl w:val="1"/>
          <w:numId w:val="46"/>
        </w:numPr>
        <w:spacing w:line="276" w:lineRule="auto"/>
        <w:rPr>
          <w:lang w:val="en-IN"/>
        </w:rPr>
      </w:pPr>
      <w:r w:rsidRPr="004C04EE">
        <w:rPr>
          <w:lang w:val="en-IN"/>
        </w:rPr>
        <w:t>Example: admin vs superuser</w:t>
      </w:r>
    </w:p>
    <w:p w14:paraId="674CAD8E" w14:textId="77777777" w:rsidR="004C04EE" w:rsidRPr="004C04EE" w:rsidRDefault="004C04EE" w:rsidP="00D42D18">
      <w:pPr>
        <w:pStyle w:val="ListParagraph"/>
        <w:numPr>
          <w:ilvl w:val="0"/>
          <w:numId w:val="46"/>
        </w:numPr>
        <w:spacing w:line="276" w:lineRule="auto"/>
        <w:rPr>
          <w:lang w:val="en-IN"/>
        </w:rPr>
      </w:pPr>
      <w:r w:rsidRPr="004C04EE">
        <w:rPr>
          <w:lang w:val="en-IN"/>
        </w:rPr>
        <w:t>Missing or misinterpreted attributes</w:t>
      </w:r>
    </w:p>
    <w:p w14:paraId="03AB116F" w14:textId="77777777" w:rsidR="004C04EE" w:rsidRPr="004C04EE" w:rsidRDefault="00000000" w:rsidP="004C04EE">
      <w:pPr>
        <w:pStyle w:val="ListParagraph"/>
        <w:spacing w:line="276" w:lineRule="auto"/>
        <w:rPr>
          <w:lang w:val="en-IN"/>
        </w:rPr>
      </w:pPr>
      <w:r>
        <w:rPr>
          <w:lang w:val="en-IN"/>
        </w:rPr>
        <w:pict w14:anchorId="0D43ED14">
          <v:rect id="_x0000_i1058" style="width:0;height:1.5pt" o:hralign="center" o:hrstd="t" o:hr="t" fillcolor="#a0a0a0" stroked="f"/>
        </w:pict>
      </w:r>
    </w:p>
    <w:p w14:paraId="54C87191" w14:textId="631DFEA8" w:rsidR="004C04EE" w:rsidRPr="004C04EE" w:rsidRDefault="004C04EE" w:rsidP="004C04EE">
      <w:pPr>
        <w:pStyle w:val="ListParagraph"/>
        <w:spacing w:line="276" w:lineRule="auto"/>
        <w:rPr>
          <w:b/>
          <w:bCs/>
          <w:lang w:val="en-IN"/>
        </w:rPr>
      </w:pPr>
      <w:r w:rsidRPr="004C04EE">
        <w:rPr>
          <w:b/>
          <w:bCs/>
          <w:lang w:val="en-IN"/>
        </w:rPr>
        <w:t>4.  Token/Protocol Incompatibility</w:t>
      </w:r>
    </w:p>
    <w:p w14:paraId="28B9A1E4" w14:textId="77777777" w:rsidR="004C04EE" w:rsidRPr="004C04EE" w:rsidRDefault="004C04EE" w:rsidP="00D42D18">
      <w:pPr>
        <w:pStyle w:val="ListParagraph"/>
        <w:numPr>
          <w:ilvl w:val="0"/>
          <w:numId w:val="47"/>
        </w:numPr>
        <w:spacing w:line="276" w:lineRule="auto"/>
        <w:rPr>
          <w:lang w:val="en-IN"/>
        </w:rPr>
      </w:pPr>
      <w:r w:rsidRPr="004C04EE">
        <w:rPr>
          <w:lang w:val="en-IN"/>
        </w:rPr>
        <w:t xml:space="preserve">One uses </w:t>
      </w:r>
      <w:r w:rsidRPr="004C04EE">
        <w:rPr>
          <w:b/>
          <w:bCs/>
          <w:lang w:val="en-IN"/>
        </w:rPr>
        <w:t>SAML</w:t>
      </w:r>
      <w:r w:rsidRPr="004C04EE">
        <w:rPr>
          <w:lang w:val="en-IN"/>
        </w:rPr>
        <w:t xml:space="preserve">, another uses </w:t>
      </w:r>
      <w:r w:rsidRPr="004C04EE">
        <w:rPr>
          <w:b/>
          <w:bCs/>
          <w:lang w:val="en-IN"/>
        </w:rPr>
        <w:t>OAuth2/OpenID Connect (OIDC)</w:t>
      </w:r>
    </w:p>
    <w:p w14:paraId="748475FA" w14:textId="77777777" w:rsidR="004C04EE" w:rsidRPr="004C04EE" w:rsidRDefault="004C04EE" w:rsidP="00D42D18">
      <w:pPr>
        <w:pStyle w:val="ListParagraph"/>
        <w:numPr>
          <w:ilvl w:val="0"/>
          <w:numId w:val="47"/>
        </w:numPr>
        <w:spacing w:line="276" w:lineRule="auto"/>
        <w:rPr>
          <w:lang w:val="en-IN"/>
        </w:rPr>
      </w:pPr>
      <w:r w:rsidRPr="004C04EE">
        <w:rPr>
          <w:lang w:val="en-IN"/>
        </w:rPr>
        <w:t>Token validation rules differ</w:t>
      </w:r>
    </w:p>
    <w:p w14:paraId="18AEE2F8" w14:textId="77777777" w:rsidR="004C04EE" w:rsidRPr="004C04EE" w:rsidRDefault="00000000" w:rsidP="004C04EE">
      <w:pPr>
        <w:pStyle w:val="ListParagraph"/>
        <w:spacing w:line="276" w:lineRule="auto"/>
        <w:rPr>
          <w:lang w:val="en-IN"/>
        </w:rPr>
      </w:pPr>
      <w:r>
        <w:rPr>
          <w:lang w:val="en-IN"/>
        </w:rPr>
        <w:pict w14:anchorId="01EACD52">
          <v:rect id="_x0000_i1059" style="width:0;height:1.5pt" o:hralign="center" o:hrstd="t" o:hr="t" fillcolor="#a0a0a0" stroked="f"/>
        </w:pict>
      </w:r>
    </w:p>
    <w:p w14:paraId="08461458" w14:textId="0B053DBC" w:rsidR="004C04EE" w:rsidRPr="004C04EE" w:rsidRDefault="004C04EE" w:rsidP="004C04EE">
      <w:pPr>
        <w:pStyle w:val="ListParagraph"/>
        <w:spacing w:line="276" w:lineRule="auto"/>
        <w:rPr>
          <w:b/>
          <w:bCs/>
          <w:lang w:val="en-IN"/>
        </w:rPr>
      </w:pPr>
      <w:r w:rsidRPr="004C04EE">
        <w:rPr>
          <w:b/>
          <w:bCs/>
          <w:lang w:val="en-IN"/>
        </w:rPr>
        <w:t xml:space="preserve">5 </w:t>
      </w:r>
      <w:r>
        <w:rPr>
          <w:rFonts w:ascii="Segoe UI Emoji" w:hAnsi="Segoe UI Emoji" w:cs="Segoe UI Emoji"/>
          <w:b/>
          <w:bCs/>
          <w:lang w:val="en-IN"/>
        </w:rPr>
        <w:t>.</w:t>
      </w:r>
      <w:r w:rsidRPr="004C04EE">
        <w:rPr>
          <w:b/>
          <w:bCs/>
          <w:lang w:val="en-IN"/>
        </w:rPr>
        <w:t>Privacy &amp; Compliance Gaps</w:t>
      </w:r>
    </w:p>
    <w:p w14:paraId="03873C0E" w14:textId="77777777" w:rsidR="004C04EE" w:rsidRPr="004C04EE" w:rsidRDefault="004C04EE" w:rsidP="00D42D18">
      <w:pPr>
        <w:pStyle w:val="ListParagraph"/>
        <w:numPr>
          <w:ilvl w:val="0"/>
          <w:numId w:val="48"/>
        </w:numPr>
        <w:spacing w:line="276" w:lineRule="auto"/>
        <w:rPr>
          <w:lang w:val="en-IN"/>
        </w:rPr>
      </w:pPr>
      <w:r w:rsidRPr="004C04EE">
        <w:rPr>
          <w:lang w:val="en-IN"/>
        </w:rPr>
        <w:t>Over-sharing identity attributes</w:t>
      </w:r>
    </w:p>
    <w:p w14:paraId="76178E85" w14:textId="77777777" w:rsidR="004C04EE" w:rsidRPr="004C04EE" w:rsidRDefault="004C04EE" w:rsidP="00D42D18">
      <w:pPr>
        <w:pStyle w:val="ListParagraph"/>
        <w:numPr>
          <w:ilvl w:val="0"/>
          <w:numId w:val="48"/>
        </w:numPr>
        <w:spacing w:line="276" w:lineRule="auto"/>
        <w:rPr>
          <w:lang w:val="en-IN"/>
        </w:rPr>
      </w:pPr>
      <w:r w:rsidRPr="004C04EE">
        <w:rPr>
          <w:lang w:val="en-IN"/>
        </w:rPr>
        <w:t>No clear data minimization policy</w:t>
      </w:r>
    </w:p>
    <w:p w14:paraId="00C36F51" w14:textId="77777777" w:rsidR="004C04EE" w:rsidRPr="004C04EE" w:rsidRDefault="00000000" w:rsidP="004C04EE">
      <w:pPr>
        <w:pStyle w:val="ListParagraph"/>
        <w:spacing w:line="276" w:lineRule="auto"/>
        <w:rPr>
          <w:lang w:val="en-IN"/>
        </w:rPr>
      </w:pPr>
      <w:r>
        <w:rPr>
          <w:lang w:val="en-IN"/>
        </w:rPr>
        <w:pict w14:anchorId="27D366FB">
          <v:rect id="_x0000_i1060" style="width:0;height:1.5pt" o:hralign="center" o:hrstd="t" o:hr="t" fillcolor="#a0a0a0" stroked="f"/>
        </w:pict>
      </w:r>
    </w:p>
    <w:p w14:paraId="64923896" w14:textId="575EED1D" w:rsidR="004C04EE" w:rsidRPr="004C04EE" w:rsidRDefault="004C04EE" w:rsidP="004C04EE">
      <w:pPr>
        <w:pStyle w:val="ListParagraph"/>
        <w:spacing w:line="276" w:lineRule="auto"/>
        <w:rPr>
          <w:b/>
          <w:bCs/>
          <w:lang w:val="en-IN"/>
        </w:rPr>
      </w:pPr>
      <w:r w:rsidRPr="004C04EE">
        <w:rPr>
          <w:b/>
          <w:bCs/>
          <w:lang w:val="en-IN"/>
        </w:rPr>
        <w:t xml:space="preserve"> Secure Identity &amp; Privacy Design (Federation-Based)</w:t>
      </w:r>
    </w:p>
    <w:p w14:paraId="5891BB3E" w14:textId="282966F1" w:rsidR="004C04EE" w:rsidRPr="004C04EE" w:rsidRDefault="004C04EE" w:rsidP="004C04EE">
      <w:pPr>
        <w:pStyle w:val="ListParagraph"/>
        <w:spacing w:line="276" w:lineRule="auto"/>
        <w:rPr>
          <w:b/>
          <w:bCs/>
          <w:lang w:val="en-IN"/>
        </w:rPr>
      </w:pPr>
      <w:r w:rsidRPr="004C04EE">
        <w:rPr>
          <w:b/>
          <w:bCs/>
          <w:lang w:val="en-IN"/>
        </w:rPr>
        <w:t xml:space="preserve"> 1. Central Identity Provider (IdP)</w:t>
      </w:r>
    </w:p>
    <w:p w14:paraId="69C91C47" w14:textId="6B088038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  <w:r w:rsidRPr="004C04EE">
        <w:rPr>
          <w:noProof/>
          <w:lang w:val="en-IN"/>
        </w:rPr>
        <w:lastRenderedPageBreak/>
        <w:drawing>
          <wp:inline distT="0" distB="0" distL="0" distR="0" wp14:anchorId="74227AC2" wp14:editId="062F98E0">
            <wp:extent cx="6858000" cy="3892550"/>
            <wp:effectExtent l="0" t="0" r="0" b="0"/>
            <wp:docPr id="1855156789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2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9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EB911" w14:textId="57B47E16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</w:p>
    <w:p w14:paraId="5E1EA2E1" w14:textId="4255FFC3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</w:p>
    <w:p w14:paraId="585B8C8B" w14:textId="7841B9A6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</w:p>
    <w:p w14:paraId="4B2BA589" w14:textId="0C7BFF08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</w:p>
    <w:p w14:paraId="647A47F8" w14:textId="1BC3232E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  <w:r w:rsidRPr="004C04EE">
        <w:rPr>
          <w:lang w:val="en-IN"/>
        </w:rPr>
        <w:t xml:space="preserve"> Use a trusted IdP such as:</w:t>
      </w:r>
    </w:p>
    <w:p w14:paraId="4227CEB5" w14:textId="77777777" w:rsidR="004C04EE" w:rsidRPr="004C04EE" w:rsidRDefault="004C04EE" w:rsidP="00D42D18">
      <w:pPr>
        <w:pStyle w:val="ListParagraph"/>
        <w:numPr>
          <w:ilvl w:val="0"/>
          <w:numId w:val="49"/>
        </w:numPr>
        <w:spacing w:line="276" w:lineRule="auto"/>
        <w:rPr>
          <w:lang w:val="en-IN"/>
        </w:rPr>
      </w:pPr>
      <w:r w:rsidRPr="004C04EE">
        <w:rPr>
          <w:lang w:val="en-IN"/>
        </w:rPr>
        <w:t>Azure AD / Okta / Keycloak</w:t>
      </w:r>
    </w:p>
    <w:p w14:paraId="0C31D8E3" w14:textId="77777777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  <w:r w:rsidRPr="004C04EE">
        <w:rPr>
          <w:b/>
          <w:bCs/>
          <w:lang w:val="en-IN"/>
        </w:rPr>
        <w:t>Benefits:</w:t>
      </w:r>
    </w:p>
    <w:p w14:paraId="6F5A3BDA" w14:textId="77777777" w:rsidR="004C04EE" w:rsidRPr="004C04EE" w:rsidRDefault="004C04EE" w:rsidP="00D42D18">
      <w:pPr>
        <w:pStyle w:val="ListParagraph"/>
        <w:numPr>
          <w:ilvl w:val="0"/>
          <w:numId w:val="50"/>
        </w:numPr>
        <w:spacing w:line="276" w:lineRule="auto"/>
        <w:rPr>
          <w:lang w:val="en-IN"/>
        </w:rPr>
      </w:pPr>
      <w:r w:rsidRPr="004C04EE">
        <w:rPr>
          <w:lang w:val="en-IN"/>
        </w:rPr>
        <w:t>Single source of truth</w:t>
      </w:r>
    </w:p>
    <w:p w14:paraId="73B70DA8" w14:textId="77777777" w:rsidR="004C04EE" w:rsidRPr="004C04EE" w:rsidRDefault="004C04EE" w:rsidP="00D42D18">
      <w:pPr>
        <w:pStyle w:val="ListParagraph"/>
        <w:numPr>
          <w:ilvl w:val="0"/>
          <w:numId w:val="50"/>
        </w:numPr>
        <w:spacing w:line="276" w:lineRule="auto"/>
        <w:rPr>
          <w:lang w:val="en-IN"/>
        </w:rPr>
      </w:pPr>
      <w:r w:rsidRPr="004C04EE">
        <w:rPr>
          <w:lang w:val="en-IN"/>
        </w:rPr>
        <w:t xml:space="preserve">Enables </w:t>
      </w:r>
      <w:r w:rsidRPr="004C04EE">
        <w:rPr>
          <w:b/>
          <w:bCs/>
          <w:lang w:val="en-IN"/>
        </w:rPr>
        <w:t>SSO across clouds</w:t>
      </w:r>
    </w:p>
    <w:p w14:paraId="5093E2C9" w14:textId="77777777" w:rsidR="004C04EE" w:rsidRPr="004C04EE" w:rsidRDefault="00000000" w:rsidP="004C04EE">
      <w:pPr>
        <w:pStyle w:val="ListParagraph"/>
        <w:spacing w:line="276" w:lineRule="auto"/>
        <w:rPr>
          <w:lang w:val="en-IN"/>
        </w:rPr>
      </w:pPr>
      <w:r>
        <w:rPr>
          <w:lang w:val="en-IN"/>
        </w:rPr>
        <w:pict w14:anchorId="5F3DFBBB">
          <v:rect id="_x0000_i1061" style="width:0;height:1.5pt" o:hralign="center" o:hrstd="t" o:hr="t" fillcolor="#a0a0a0" stroked="f"/>
        </w:pict>
      </w:r>
    </w:p>
    <w:p w14:paraId="5470237E" w14:textId="66245AFA" w:rsidR="004C04EE" w:rsidRPr="004C04EE" w:rsidRDefault="004C04EE" w:rsidP="004C04EE">
      <w:pPr>
        <w:pStyle w:val="ListParagraph"/>
        <w:spacing w:line="276" w:lineRule="auto"/>
        <w:rPr>
          <w:b/>
          <w:bCs/>
          <w:lang w:val="en-IN"/>
        </w:rPr>
      </w:pPr>
      <w:r w:rsidRPr="004C04EE">
        <w:rPr>
          <w:b/>
          <w:bCs/>
          <w:lang w:val="en-IN"/>
        </w:rPr>
        <w:t>2. Federation Protocol Standardization</w:t>
      </w:r>
    </w:p>
    <w:p w14:paraId="6D0E76E2" w14:textId="77777777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  <w:r w:rsidRPr="004C04EE">
        <w:rPr>
          <w:lang w:val="en-IN"/>
        </w:rPr>
        <w:t>Adopt common protocols:</w:t>
      </w:r>
    </w:p>
    <w:p w14:paraId="5EF39B55" w14:textId="77777777" w:rsidR="004C04EE" w:rsidRPr="004C04EE" w:rsidRDefault="004C04EE" w:rsidP="00D42D18">
      <w:pPr>
        <w:pStyle w:val="ListParagraph"/>
        <w:numPr>
          <w:ilvl w:val="0"/>
          <w:numId w:val="51"/>
        </w:numPr>
        <w:spacing w:line="276" w:lineRule="auto"/>
        <w:rPr>
          <w:lang w:val="en-IN"/>
        </w:rPr>
      </w:pPr>
      <w:r w:rsidRPr="004C04EE">
        <w:rPr>
          <w:b/>
          <w:bCs/>
          <w:lang w:val="en-IN"/>
        </w:rPr>
        <w:t>SAML 2.0</w:t>
      </w:r>
      <w:r w:rsidRPr="004C04EE">
        <w:rPr>
          <w:lang w:val="en-IN"/>
        </w:rPr>
        <w:t xml:space="preserve"> → enterprise SSO</w:t>
      </w:r>
    </w:p>
    <w:p w14:paraId="429B06FC" w14:textId="77777777" w:rsidR="004C04EE" w:rsidRPr="004C04EE" w:rsidRDefault="004C04EE" w:rsidP="00D42D18">
      <w:pPr>
        <w:pStyle w:val="ListParagraph"/>
        <w:numPr>
          <w:ilvl w:val="0"/>
          <w:numId w:val="51"/>
        </w:numPr>
        <w:spacing w:line="276" w:lineRule="auto"/>
        <w:rPr>
          <w:lang w:val="en-IN"/>
        </w:rPr>
      </w:pPr>
      <w:r w:rsidRPr="004C04EE">
        <w:rPr>
          <w:b/>
          <w:bCs/>
          <w:lang w:val="en-IN"/>
        </w:rPr>
        <w:t>OpenID Connect (OIDC)</w:t>
      </w:r>
      <w:r w:rsidRPr="004C04EE">
        <w:rPr>
          <w:lang w:val="en-IN"/>
        </w:rPr>
        <w:t xml:space="preserve"> → modern apps</w:t>
      </w:r>
    </w:p>
    <w:p w14:paraId="5067DC18" w14:textId="77777777" w:rsidR="004C04EE" w:rsidRPr="004C04EE" w:rsidRDefault="004C04EE" w:rsidP="00D42D18">
      <w:pPr>
        <w:pStyle w:val="ListParagraph"/>
        <w:numPr>
          <w:ilvl w:val="0"/>
          <w:numId w:val="51"/>
        </w:numPr>
        <w:spacing w:line="276" w:lineRule="auto"/>
        <w:rPr>
          <w:lang w:val="en-IN"/>
        </w:rPr>
      </w:pPr>
      <w:r w:rsidRPr="004C04EE">
        <w:rPr>
          <w:b/>
          <w:bCs/>
          <w:lang w:val="en-IN"/>
        </w:rPr>
        <w:t>OAuth 2.0</w:t>
      </w:r>
      <w:r w:rsidRPr="004C04EE">
        <w:rPr>
          <w:lang w:val="en-IN"/>
        </w:rPr>
        <w:t xml:space="preserve"> → authorization</w:t>
      </w:r>
    </w:p>
    <w:p w14:paraId="3B7369CC" w14:textId="0968DB54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  <w:r w:rsidRPr="004C04EE">
        <w:rPr>
          <w:lang w:val="en-IN"/>
        </w:rPr>
        <w:t xml:space="preserve"> All providers must </w:t>
      </w:r>
      <w:r w:rsidRPr="004C04EE">
        <w:rPr>
          <w:b/>
          <w:bCs/>
          <w:lang w:val="en-IN"/>
        </w:rPr>
        <w:t>trust the same protocol &amp; tokens</w:t>
      </w:r>
    </w:p>
    <w:p w14:paraId="55AE9239" w14:textId="4BF764A9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</w:p>
    <w:p w14:paraId="252C69C1" w14:textId="6CDD85F4" w:rsidR="004C04EE" w:rsidRPr="004C04EE" w:rsidRDefault="004C04EE" w:rsidP="004C04EE">
      <w:pPr>
        <w:pStyle w:val="ListParagraph"/>
        <w:spacing w:line="276" w:lineRule="auto"/>
        <w:rPr>
          <w:b/>
          <w:bCs/>
          <w:lang w:val="en-IN"/>
        </w:rPr>
      </w:pPr>
      <w:r w:rsidRPr="004C04EE">
        <w:rPr>
          <w:b/>
          <w:bCs/>
          <w:lang w:val="en-IN"/>
        </w:rPr>
        <w:t xml:space="preserve"> 3. Unified Identity Schema</w:t>
      </w:r>
    </w:p>
    <w:p w14:paraId="33E1CACF" w14:textId="77777777" w:rsidR="004C04EE" w:rsidRPr="004C04EE" w:rsidRDefault="004C04EE" w:rsidP="00D42D18">
      <w:pPr>
        <w:pStyle w:val="ListParagraph"/>
        <w:numPr>
          <w:ilvl w:val="0"/>
          <w:numId w:val="52"/>
        </w:numPr>
        <w:spacing w:line="276" w:lineRule="auto"/>
        <w:rPr>
          <w:lang w:val="en-IN"/>
        </w:rPr>
      </w:pPr>
      <w:r w:rsidRPr="004C04EE">
        <w:rPr>
          <w:lang w:val="en-IN"/>
        </w:rPr>
        <w:t xml:space="preserve">Use a </w:t>
      </w:r>
      <w:r w:rsidRPr="004C04EE">
        <w:rPr>
          <w:b/>
          <w:bCs/>
          <w:lang w:val="en-IN"/>
        </w:rPr>
        <w:t>global unique identifier (GUID)</w:t>
      </w:r>
      <w:r w:rsidRPr="004C04EE">
        <w:rPr>
          <w:lang w:val="en-IN"/>
        </w:rPr>
        <w:t xml:space="preserve"> per user</w:t>
      </w:r>
    </w:p>
    <w:p w14:paraId="782E3BCA" w14:textId="77777777" w:rsidR="004C04EE" w:rsidRPr="004C04EE" w:rsidRDefault="004C04EE" w:rsidP="00D42D18">
      <w:pPr>
        <w:pStyle w:val="ListParagraph"/>
        <w:numPr>
          <w:ilvl w:val="0"/>
          <w:numId w:val="52"/>
        </w:numPr>
        <w:spacing w:line="276" w:lineRule="auto"/>
        <w:rPr>
          <w:lang w:val="en-IN"/>
        </w:rPr>
      </w:pPr>
      <w:r w:rsidRPr="004C04EE">
        <w:rPr>
          <w:lang w:val="en-IN"/>
        </w:rPr>
        <w:t>Standardize attributes:</w:t>
      </w:r>
    </w:p>
    <w:p w14:paraId="20B8B75C" w14:textId="77777777" w:rsidR="004C04EE" w:rsidRPr="004C04EE" w:rsidRDefault="004C04EE" w:rsidP="00D42D18">
      <w:pPr>
        <w:pStyle w:val="ListParagraph"/>
        <w:numPr>
          <w:ilvl w:val="1"/>
          <w:numId w:val="52"/>
        </w:numPr>
        <w:spacing w:line="276" w:lineRule="auto"/>
        <w:rPr>
          <w:lang w:val="en-IN"/>
        </w:rPr>
      </w:pPr>
      <w:r w:rsidRPr="004C04EE">
        <w:rPr>
          <w:lang w:val="en-IN"/>
        </w:rPr>
        <w:t>user_id</w:t>
      </w:r>
    </w:p>
    <w:p w14:paraId="695F0B60" w14:textId="77777777" w:rsidR="004C04EE" w:rsidRPr="004C04EE" w:rsidRDefault="004C04EE" w:rsidP="00D42D18">
      <w:pPr>
        <w:pStyle w:val="ListParagraph"/>
        <w:numPr>
          <w:ilvl w:val="1"/>
          <w:numId w:val="52"/>
        </w:numPr>
        <w:spacing w:line="276" w:lineRule="auto"/>
        <w:rPr>
          <w:lang w:val="en-IN"/>
        </w:rPr>
      </w:pPr>
      <w:r w:rsidRPr="004C04EE">
        <w:rPr>
          <w:lang w:val="en-IN"/>
        </w:rPr>
        <w:t>email</w:t>
      </w:r>
    </w:p>
    <w:p w14:paraId="7E446299" w14:textId="77777777" w:rsidR="004C04EE" w:rsidRPr="004C04EE" w:rsidRDefault="004C04EE" w:rsidP="00D42D18">
      <w:pPr>
        <w:pStyle w:val="ListParagraph"/>
        <w:numPr>
          <w:ilvl w:val="1"/>
          <w:numId w:val="52"/>
        </w:numPr>
        <w:spacing w:line="276" w:lineRule="auto"/>
        <w:rPr>
          <w:lang w:val="en-IN"/>
        </w:rPr>
      </w:pPr>
      <w:r w:rsidRPr="004C04EE">
        <w:rPr>
          <w:lang w:val="en-IN"/>
        </w:rPr>
        <w:t>role</w:t>
      </w:r>
    </w:p>
    <w:p w14:paraId="20878A09" w14:textId="77777777" w:rsidR="004C04EE" w:rsidRPr="004C04EE" w:rsidRDefault="004C04EE" w:rsidP="00D42D18">
      <w:pPr>
        <w:pStyle w:val="ListParagraph"/>
        <w:numPr>
          <w:ilvl w:val="1"/>
          <w:numId w:val="52"/>
        </w:numPr>
        <w:spacing w:line="276" w:lineRule="auto"/>
        <w:rPr>
          <w:lang w:val="en-IN"/>
        </w:rPr>
      </w:pPr>
      <w:r w:rsidRPr="004C04EE">
        <w:rPr>
          <w:lang w:val="en-IN"/>
        </w:rPr>
        <w:t>department</w:t>
      </w:r>
    </w:p>
    <w:p w14:paraId="0AC737E4" w14:textId="030E058B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  <w:r w:rsidRPr="004C04EE">
        <w:rPr>
          <w:lang w:val="en-IN"/>
        </w:rPr>
        <w:t xml:space="preserve"> Implement </w:t>
      </w:r>
      <w:r w:rsidRPr="004C04EE">
        <w:rPr>
          <w:b/>
          <w:bCs/>
          <w:lang w:val="en-IN"/>
        </w:rPr>
        <w:t>attribute mapping rules</w:t>
      </w:r>
      <w:r w:rsidRPr="004C04EE">
        <w:rPr>
          <w:lang w:val="en-IN"/>
        </w:rPr>
        <w:t xml:space="preserve"> across clouds</w:t>
      </w:r>
    </w:p>
    <w:p w14:paraId="17B7D749" w14:textId="77777777" w:rsidR="004C04EE" w:rsidRPr="004C04EE" w:rsidRDefault="00000000" w:rsidP="004C04EE">
      <w:pPr>
        <w:pStyle w:val="ListParagraph"/>
        <w:spacing w:line="276" w:lineRule="auto"/>
        <w:rPr>
          <w:lang w:val="en-IN"/>
        </w:rPr>
      </w:pPr>
      <w:r>
        <w:rPr>
          <w:lang w:val="en-IN"/>
        </w:rPr>
        <w:pict w14:anchorId="5D9A1F9C">
          <v:rect id="_x0000_i1062" style="width:0;height:1.5pt" o:hralign="center" o:hrstd="t" o:hr="t" fillcolor="#a0a0a0" stroked="f"/>
        </w:pict>
      </w:r>
    </w:p>
    <w:p w14:paraId="02CABA81" w14:textId="6395C0B0" w:rsidR="004C04EE" w:rsidRPr="004C04EE" w:rsidRDefault="004C04EE" w:rsidP="004C04EE">
      <w:pPr>
        <w:pStyle w:val="ListParagraph"/>
        <w:spacing w:line="276" w:lineRule="auto"/>
        <w:rPr>
          <w:b/>
          <w:bCs/>
          <w:lang w:val="en-IN"/>
        </w:rPr>
      </w:pPr>
      <w:r w:rsidRPr="004C04EE">
        <w:rPr>
          <w:b/>
          <w:bCs/>
          <w:lang w:val="en-IN"/>
        </w:rPr>
        <w:t xml:space="preserve"> 4. Role-Based Access Control (RBAC)</w:t>
      </w:r>
    </w:p>
    <w:p w14:paraId="36619612" w14:textId="77777777" w:rsidR="004C04EE" w:rsidRPr="004C04EE" w:rsidRDefault="004C04EE" w:rsidP="00D42D18">
      <w:pPr>
        <w:pStyle w:val="ListParagraph"/>
        <w:numPr>
          <w:ilvl w:val="0"/>
          <w:numId w:val="53"/>
        </w:numPr>
        <w:spacing w:line="276" w:lineRule="auto"/>
        <w:rPr>
          <w:lang w:val="en-IN"/>
        </w:rPr>
      </w:pPr>
      <w:r w:rsidRPr="004C04EE">
        <w:rPr>
          <w:lang w:val="en-IN"/>
        </w:rPr>
        <w:t>Define roles centrally at IdP</w:t>
      </w:r>
    </w:p>
    <w:p w14:paraId="58C6F4A6" w14:textId="77777777" w:rsidR="004C04EE" w:rsidRPr="004C04EE" w:rsidRDefault="004C04EE" w:rsidP="00D42D18">
      <w:pPr>
        <w:pStyle w:val="ListParagraph"/>
        <w:numPr>
          <w:ilvl w:val="0"/>
          <w:numId w:val="53"/>
        </w:numPr>
        <w:spacing w:line="276" w:lineRule="auto"/>
        <w:rPr>
          <w:lang w:val="en-IN"/>
        </w:rPr>
      </w:pPr>
      <w:r w:rsidRPr="004C04EE">
        <w:rPr>
          <w:lang w:val="en-IN"/>
        </w:rPr>
        <w:t>Map roles consistently:</w:t>
      </w:r>
    </w:p>
    <w:p w14:paraId="63A4796A" w14:textId="77777777" w:rsidR="004C04EE" w:rsidRPr="004C04EE" w:rsidRDefault="004C04EE" w:rsidP="00D42D18">
      <w:pPr>
        <w:pStyle w:val="ListParagraph"/>
        <w:numPr>
          <w:ilvl w:val="1"/>
          <w:numId w:val="53"/>
        </w:numPr>
        <w:spacing w:line="276" w:lineRule="auto"/>
        <w:rPr>
          <w:lang w:val="en-IN"/>
        </w:rPr>
      </w:pPr>
      <w:r w:rsidRPr="004C04EE">
        <w:rPr>
          <w:lang w:val="en-IN"/>
        </w:rPr>
        <w:lastRenderedPageBreak/>
        <w:t>admin → admin</w:t>
      </w:r>
    </w:p>
    <w:p w14:paraId="37D2D40A" w14:textId="77777777" w:rsidR="004C04EE" w:rsidRPr="004C04EE" w:rsidRDefault="004C04EE" w:rsidP="00D42D18">
      <w:pPr>
        <w:pStyle w:val="ListParagraph"/>
        <w:numPr>
          <w:ilvl w:val="1"/>
          <w:numId w:val="53"/>
        </w:numPr>
        <w:spacing w:line="276" w:lineRule="auto"/>
        <w:rPr>
          <w:lang w:val="en-IN"/>
        </w:rPr>
      </w:pPr>
      <w:r w:rsidRPr="004C04EE">
        <w:rPr>
          <w:lang w:val="en-IN"/>
        </w:rPr>
        <w:t>viewer → read-only</w:t>
      </w:r>
    </w:p>
    <w:p w14:paraId="2E1D5921" w14:textId="639B9AFD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  <w:r w:rsidRPr="004C04EE">
        <w:rPr>
          <w:lang w:val="en-IN"/>
        </w:rPr>
        <w:t xml:space="preserve"> Avoid role ambiguity</w:t>
      </w:r>
    </w:p>
    <w:p w14:paraId="36F10421" w14:textId="77777777" w:rsidR="004C04EE" w:rsidRPr="004C04EE" w:rsidRDefault="00000000" w:rsidP="004C04EE">
      <w:pPr>
        <w:pStyle w:val="ListParagraph"/>
        <w:spacing w:line="276" w:lineRule="auto"/>
        <w:rPr>
          <w:lang w:val="en-IN"/>
        </w:rPr>
      </w:pPr>
      <w:r>
        <w:rPr>
          <w:lang w:val="en-IN"/>
        </w:rPr>
        <w:pict w14:anchorId="7CBB9C61">
          <v:rect id="_x0000_i1063" style="width:0;height:1.5pt" o:hralign="center" o:hrstd="t" o:hr="t" fillcolor="#a0a0a0" stroked="f"/>
        </w:pict>
      </w:r>
    </w:p>
    <w:p w14:paraId="57384838" w14:textId="4889A569" w:rsidR="004C04EE" w:rsidRPr="004C04EE" w:rsidRDefault="004C04EE" w:rsidP="004C04EE">
      <w:pPr>
        <w:pStyle w:val="ListParagraph"/>
        <w:spacing w:line="276" w:lineRule="auto"/>
        <w:rPr>
          <w:b/>
          <w:bCs/>
          <w:lang w:val="en-IN"/>
        </w:rPr>
      </w:pPr>
      <w:r w:rsidRPr="004C04EE">
        <w:rPr>
          <w:b/>
          <w:bCs/>
          <w:lang w:val="en-IN"/>
        </w:rPr>
        <w:t xml:space="preserve"> 5. Privacy-by-Design Principles</w:t>
      </w:r>
    </w:p>
    <w:p w14:paraId="25376B34" w14:textId="77777777" w:rsidR="004C04EE" w:rsidRPr="004C04EE" w:rsidRDefault="004C04EE" w:rsidP="00D42D18">
      <w:pPr>
        <w:pStyle w:val="ListParagraph"/>
        <w:numPr>
          <w:ilvl w:val="0"/>
          <w:numId w:val="54"/>
        </w:numPr>
        <w:spacing w:line="276" w:lineRule="auto"/>
        <w:rPr>
          <w:lang w:val="en-IN"/>
        </w:rPr>
      </w:pPr>
      <w:r w:rsidRPr="004C04EE">
        <w:rPr>
          <w:b/>
          <w:bCs/>
          <w:lang w:val="en-IN"/>
        </w:rPr>
        <w:t>Data minimization:</w:t>
      </w:r>
      <w:r w:rsidRPr="004C04EE">
        <w:rPr>
          <w:lang w:val="en-IN"/>
        </w:rPr>
        <w:t xml:space="preserve"> Share only required attributes</w:t>
      </w:r>
    </w:p>
    <w:p w14:paraId="5A188214" w14:textId="77777777" w:rsidR="004C04EE" w:rsidRPr="004C04EE" w:rsidRDefault="004C04EE" w:rsidP="00D42D18">
      <w:pPr>
        <w:pStyle w:val="ListParagraph"/>
        <w:numPr>
          <w:ilvl w:val="0"/>
          <w:numId w:val="54"/>
        </w:numPr>
        <w:spacing w:line="276" w:lineRule="auto"/>
        <w:rPr>
          <w:lang w:val="en-IN"/>
        </w:rPr>
      </w:pPr>
      <w:r w:rsidRPr="004C04EE">
        <w:rPr>
          <w:b/>
          <w:bCs/>
          <w:lang w:val="en-IN"/>
        </w:rPr>
        <w:t>Token scoping:</w:t>
      </w:r>
      <w:r w:rsidRPr="004C04EE">
        <w:rPr>
          <w:lang w:val="en-IN"/>
        </w:rPr>
        <w:t xml:space="preserve"> Limit permissions</w:t>
      </w:r>
    </w:p>
    <w:p w14:paraId="79433173" w14:textId="77777777" w:rsidR="004C04EE" w:rsidRPr="004C04EE" w:rsidRDefault="004C04EE" w:rsidP="00D42D18">
      <w:pPr>
        <w:pStyle w:val="ListParagraph"/>
        <w:numPr>
          <w:ilvl w:val="0"/>
          <w:numId w:val="54"/>
        </w:numPr>
        <w:spacing w:line="276" w:lineRule="auto"/>
        <w:rPr>
          <w:lang w:val="en-IN"/>
        </w:rPr>
      </w:pPr>
      <w:r w:rsidRPr="004C04EE">
        <w:rPr>
          <w:b/>
          <w:bCs/>
          <w:lang w:val="en-IN"/>
        </w:rPr>
        <w:t>Encryption:</w:t>
      </w:r>
    </w:p>
    <w:p w14:paraId="21CCF01B" w14:textId="77777777" w:rsidR="004C04EE" w:rsidRPr="004C04EE" w:rsidRDefault="004C04EE" w:rsidP="00D42D18">
      <w:pPr>
        <w:pStyle w:val="ListParagraph"/>
        <w:numPr>
          <w:ilvl w:val="1"/>
          <w:numId w:val="54"/>
        </w:numPr>
        <w:spacing w:line="276" w:lineRule="auto"/>
        <w:rPr>
          <w:lang w:val="en-IN"/>
        </w:rPr>
      </w:pPr>
      <w:r w:rsidRPr="004C04EE">
        <w:rPr>
          <w:lang w:val="en-IN"/>
        </w:rPr>
        <w:t>Tokens signed (JWT)</w:t>
      </w:r>
    </w:p>
    <w:p w14:paraId="4E2401DE" w14:textId="77777777" w:rsidR="004C04EE" w:rsidRPr="004C04EE" w:rsidRDefault="004C04EE" w:rsidP="00D42D18">
      <w:pPr>
        <w:pStyle w:val="ListParagraph"/>
        <w:numPr>
          <w:ilvl w:val="1"/>
          <w:numId w:val="54"/>
        </w:numPr>
        <w:spacing w:line="276" w:lineRule="auto"/>
        <w:rPr>
          <w:lang w:val="en-IN"/>
        </w:rPr>
      </w:pPr>
      <w:r w:rsidRPr="004C04EE">
        <w:rPr>
          <w:lang w:val="en-IN"/>
        </w:rPr>
        <w:t>Data encrypted in transit (TLS)</w:t>
      </w:r>
    </w:p>
    <w:p w14:paraId="5668751E" w14:textId="2B17BBBA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  <w:r w:rsidRPr="004C04EE">
        <w:rPr>
          <w:lang w:val="en-IN"/>
        </w:rPr>
        <w:t xml:space="preserve"> Comply with regulations (GDPR, HIPAA)</w:t>
      </w:r>
    </w:p>
    <w:p w14:paraId="0061E714" w14:textId="77777777" w:rsidR="004C04EE" w:rsidRPr="004C04EE" w:rsidRDefault="00000000" w:rsidP="004C04EE">
      <w:pPr>
        <w:pStyle w:val="ListParagraph"/>
        <w:spacing w:line="276" w:lineRule="auto"/>
        <w:rPr>
          <w:lang w:val="en-IN"/>
        </w:rPr>
      </w:pPr>
      <w:r>
        <w:rPr>
          <w:lang w:val="en-IN"/>
        </w:rPr>
        <w:pict w14:anchorId="446B26FB">
          <v:rect id="_x0000_i1064" style="width:0;height:1.5pt" o:hralign="center" o:hrstd="t" o:hr="t" fillcolor="#a0a0a0" stroked="f"/>
        </w:pict>
      </w:r>
    </w:p>
    <w:p w14:paraId="46EAA250" w14:textId="5B3C15A8" w:rsidR="004C04EE" w:rsidRPr="004C04EE" w:rsidRDefault="004C04EE" w:rsidP="004C04EE">
      <w:pPr>
        <w:pStyle w:val="ListParagraph"/>
        <w:spacing w:line="276" w:lineRule="auto"/>
        <w:rPr>
          <w:b/>
          <w:bCs/>
          <w:lang w:val="en-IN"/>
        </w:rPr>
      </w:pPr>
      <w:r w:rsidRPr="004C04EE">
        <w:rPr>
          <w:b/>
          <w:bCs/>
          <w:lang w:val="en-IN"/>
        </w:rPr>
        <w:t>6. Trust Relationships</w:t>
      </w:r>
    </w:p>
    <w:p w14:paraId="3261ABCF" w14:textId="77777777" w:rsidR="004C04EE" w:rsidRPr="004C04EE" w:rsidRDefault="004C04EE" w:rsidP="00D42D18">
      <w:pPr>
        <w:pStyle w:val="ListParagraph"/>
        <w:numPr>
          <w:ilvl w:val="0"/>
          <w:numId w:val="55"/>
        </w:numPr>
        <w:spacing w:line="276" w:lineRule="auto"/>
        <w:rPr>
          <w:lang w:val="en-IN"/>
        </w:rPr>
      </w:pPr>
      <w:r w:rsidRPr="004C04EE">
        <w:rPr>
          <w:lang w:val="en-IN"/>
        </w:rPr>
        <w:t xml:space="preserve">Establish </w:t>
      </w:r>
      <w:r w:rsidRPr="004C04EE">
        <w:rPr>
          <w:b/>
          <w:bCs/>
          <w:lang w:val="en-IN"/>
        </w:rPr>
        <w:t>federation trust</w:t>
      </w:r>
      <w:r w:rsidRPr="004C04EE">
        <w:rPr>
          <w:lang w:val="en-IN"/>
        </w:rPr>
        <w:t>:</w:t>
      </w:r>
    </w:p>
    <w:p w14:paraId="6808F6C5" w14:textId="77777777" w:rsidR="004C04EE" w:rsidRPr="004C04EE" w:rsidRDefault="004C04EE" w:rsidP="00D42D18">
      <w:pPr>
        <w:pStyle w:val="ListParagraph"/>
        <w:numPr>
          <w:ilvl w:val="1"/>
          <w:numId w:val="55"/>
        </w:numPr>
        <w:spacing w:line="276" w:lineRule="auto"/>
        <w:rPr>
          <w:lang w:val="en-IN"/>
        </w:rPr>
      </w:pPr>
      <w:r w:rsidRPr="004C04EE">
        <w:rPr>
          <w:lang w:val="en-IN"/>
        </w:rPr>
        <w:t>IdP ↔ Cloud Providers (Service Providers)</w:t>
      </w:r>
    </w:p>
    <w:p w14:paraId="3AEFC3DA" w14:textId="5FAC1C83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  <w:r w:rsidRPr="004C04EE">
        <w:rPr>
          <w:lang w:val="en-IN"/>
        </w:rPr>
        <w:t xml:space="preserve"> Use:</w:t>
      </w:r>
    </w:p>
    <w:p w14:paraId="1B394555" w14:textId="77777777" w:rsidR="004C04EE" w:rsidRPr="004C04EE" w:rsidRDefault="004C04EE" w:rsidP="00D42D18">
      <w:pPr>
        <w:pStyle w:val="ListParagraph"/>
        <w:numPr>
          <w:ilvl w:val="0"/>
          <w:numId w:val="56"/>
        </w:numPr>
        <w:spacing w:line="276" w:lineRule="auto"/>
        <w:rPr>
          <w:lang w:val="en-IN"/>
        </w:rPr>
      </w:pPr>
      <w:r w:rsidRPr="004C04EE">
        <w:rPr>
          <w:lang w:val="en-IN"/>
        </w:rPr>
        <w:t>Digital certificates</w:t>
      </w:r>
    </w:p>
    <w:p w14:paraId="7F259E20" w14:textId="77777777" w:rsidR="004C04EE" w:rsidRPr="004C04EE" w:rsidRDefault="004C04EE" w:rsidP="00D42D18">
      <w:pPr>
        <w:pStyle w:val="ListParagraph"/>
        <w:numPr>
          <w:ilvl w:val="0"/>
          <w:numId w:val="56"/>
        </w:numPr>
        <w:spacing w:line="276" w:lineRule="auto"/>
        <w:rPr>
          <w:lang w:val="en-IN"/>
        </w:rPr>
      </w:pPr>
      <w:r w:rsidRPr="004C04EE">
        <w:rPr>
          <w:lang w:val="en-IN"/>
        </w:rPr>
        <w:t>Token validation policies</w:t>
      </w:r>
    </w:p>
    <w:p w14:paraId="61302011" w14:textId="77777777" w:rsidR="004C04EE" w:rsidRPr="004C04EE" w:rsidRDefault="00000000" w:rsidP="004C04EE">
      <w:pPr>
        <w:pStyle w:val="ListParagraph"/>
        <w:spacing w:line="276" w:lineRule="auto"/>
        <w:rPr>
          <w:lang w:val="en-IN"/>
        </w:rPr>
      </w:pPr>
      <w:r>
        <w:rPr>
          <w:lang w:val="en-IN"/>
        </w:rPr>
        <w:pict w14:anchorId="5DC33AD5">
          <v:rect id="_x0000_i1065" style="width:0;height:1.5pt" o:hralign="center" o:hrstd="t" o:hr="t" fillcolor="#a0a0a0" stroked="f"/>
        </w:pict>
      </w:r>
    </w:p>
    <w:p w14:paraId="0E4B227E" w14:textId="27C585D6" w:rsidR="004C04EE" w:rsidRPr="004C04EE" w:rsidRDefault="004C04EE" w:rsidP="004C04EE">
      <w:pPr>
        <w:pStyle w:val="ListParagraph"/>
        <w:spacing w:line="276" w:lineRule="auto"/>
        <w:rPr>
          <w:b/>
          <w:bCs/>
          <w:lang w:val="en-IN"/>
        </w:rPr>
      </w:pPr>
      <w:r w:rsidRPr="004C04EE">
        <w:rPr>
          <w:b/>
          <w:bCs/>
          <w:lang w:val="en-IN"/>
        </w:rPr>
        <w:t xml:space="preserve"> 7. Identity Lifecycle Management</w:t>
      </w:r>
    </w:p>
    <w:p w14:paraId="7376E7FA" w14:textId="77777777" w:rsidR="004C04EE" w:rsidRPr="004C04EE" w:rsidRDefault="004C04EE" w:rsidP="00D42D18">
      <w:pPr>
        <w:pStyle w:val="ListParagraph"/>
        <w:numPr>
          <w:ilvl w:val="0"/>
          <w:numId w:val="57"/>
        </w:numPr>
        <w:spacing w:line="276" w:lineRule="auto"/>
        <w:rPr>
          <w:lang w:val="en-IN"/>
        </w:rPr>
      </w:pPr>
      <w:r w:rsidRPr="004C04EE">
        <w:rPr>
          <w:lang w:val="en-IN"/>
        </w:rPr>
        <w:t>Automated:</w:t>
      </w:r>
    </w:p>
    <w:p w14:paraId="33AE6878" w14:textId="77777777" w:rsidR="004C04EE" w:rsidRPr="004C04EE" w:rsidRDefault="004C04EE" w:rsidP="00D42D18">
      <w:pPr>
        <w:pStyle w:val="ListParagraph"/>
        <w:numPr>
          <w:ilvl w:val="1"/>
          <w:numId w:val="57"/>
        </w:numPr>
        <w:spacing w:line="276" w:lineRule="auto"/>
        <w:rPr>
          <w:lang w:val="en-IN"/>
        </w:rPr>
      </w:pPr>
      <w:r w:rsidRPr="004C04EE">
        <w:rPr>
          <w:lang w:val="en-IN"/>
        </w:rPr>
        <w:t>Provisioning (create users)</w:t>
      </w:r>
    </w:p>
    <w:p w14:paraId="44EA86CE" w14:textId="77777777" w:rsidR="004C04EE" w:rsidRPr="004C04EE" w:rsidRDefault="004C04EE" w:rsidP="00D42D18">
      <w:pPr>
        <w:pStyle w:val="ListParagraph"/>
        <w:numPr>
          <w:ilvl w:val="1"/>
          <w:numId w:val="57"/>
        </w:numPr>
        <w:spacing w:line="276" w:lineRule="auto"/>
        <w:rPr>
          <w:lang w:val="en-IN"/>
        </w:rPr>
      </w:pPr>
      <w:r w:rsidRPr="004C04EE">
        <w:rPr>
          <w:lang w:val="en-IN"/>
        </w:rPr>
        <w:t>Deprovisioning (remove access instantly)</w:t>
      </w:r>
    </w:p>
    <w:p w14:paraId="7442640D" w14:textId="7CE99351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  <w:r w:rsidRPr="004C04EE">
        <w:rPr>
          <w:lang w:val="en-IN"/>
        </w:rPr>
        <w:t>Prevents orphan accounts</w:t>
      </w:r>
    </w:p>
    <w:p w14:paraId="3205310C" w14:textId="77777777" w:rsidR="004C04EE" w:rsidRPr="004C04EE" w:rsidRDefault="00000000" w:rsidP="004C04EE">
      <w:pPr>
        <w:pStyle w:val="ListParagraph"/>
        <w:spacing w:line="276" w:lineRule="auto"/>
        <w:rPr>
          <w:lang w:val="en-IN"/>
        </w:rPr>
      </w:pPr>
      <w:r>
        <w:rPr>
          <w:lang w:val="en-IN"/>
        </w:rPr>
        <w:pict w14:anchorId="25B4DA71">
          <v:rect id="_x0000_i1066" style="width:0;height:1.5pt" o:hralign="center" o:hrstd="t" o:hr="t" fillcolor="#a0a0a0" stroked="f"/>
        </w:pict>
      </w:r>
    </w:p>
    <w:p w14:paraId="0C37699C" w14:textId="4BD86CE9" w:rsidR="004C04EE" w:rsidRPr="004C04EE" w:rsidRDefault="004C04EE" w:rsidP="004C04EE">
      <w:pPr>
        <w:pStyle w:val="ListParagraph"/>
        <w:spacing w:line="276" w:lineRule="auto"/>
        <w:rPr>
          <w:b/>
          <w:bCs/>
          <w:lang w:val="en-IN"/>
        </w:rPr>
      </w:pPr>
      <w:r w:rsidRPr="004C04EE">
        <w:rPr>
          <w:b/>
          <w:bCs/>
          <w:lang w:val="en-IN"/>
        </w:rPr>
        <w:t xml:space="preserve"> Secure Federation Flow</w:t>
      </w:r>
    </w:p>
    <w:p w14:paraId="44DB4DC1" w14:textId="77777777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  <w:r w:rsidRPr="004C04EE">
        <w:rPr>
          <w:lang w:val="en-IN"/>
        </w:rPr>
        <w:t>User → IdP (Authenticate)</w:t>
      </w:r>
    </w:p>
    <w:p w14:paraId="2C42B4EA" w14:textId="77777777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  <w:r w:rsidRPr="004C04EE">
        <w:rPr>
          <w:lang w:val="en-IN"/>
        </w:rPr>
        <w:t xml:space="preserve">     → Token Issued (SAML/OIDC)</w:t>
      </w:r>
    </w:p>
    <w:p w14:paraId="162339A5" w14:textId="77777777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  <w:r w:rsidRPr="004C04EE">
        <w:rPr>
          <w:lang w:val="en-IN"/>
        </w:rPr>
        <w:t xml:space="preserve">     → Cloud Provider (Trusts IdP)</w:t>
      </w:r>
    </w:p>
    <w:p w14:paraId="6067311A" w14:textId="77777777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  <w:r w:rsidRPr="004C04EE">
        <w:rPr>
          <w:lang w:val="en-IN"/>
        </w:rPr>
        <w:t xml:space="preserve">     → Access Granted based on Role</w:t>
      </w:r>
    </w:p>
    <w:p w14:paraId="71D39B31" w14:textId="77777777" w:rsidR="004C04EE" w:rsidRPr="004C04EE" w:rsidRDefault="00000000" w:rsidP="004C04EE">
      <w:pPr>
        <w:pStyle w:val="ListParagraph"/>
        <w:spacing w:line="276" w:lineRule="auto"/>
        <w:rPr>
          <w:lang w:val="en-IN"/>
        </w:rPr>
      </w:pPr>
      <w:r>
        <w:rPr>
          <w:lang w:val="en-IN"/>
        </w:rPr>
        <w:pict w14:anchorId="262CEB75">
          <v:rect id="_x0000_i1067" style="width:0;height:1.5pt" o:hralign="center" o:hrstd="t" o:hr="t" fillcolor="#a0a0a0" stroked="f"/>
        </w:pict>
      </w:r>
    </w:p>
    <w:p w14:paraId="5DF5A474" w14:textId="79E11B12" w:rsidR="004C04EE" w:rsidRPr="004C04EE" w:rsidRDefault="004C04EE" w:rsidP="004C04EE">
      <w:pPr>
        <w:pStyle w:val="ListParagraph"/>
        <w:spacing w:line="276" w:lineRule="auto"/>
        <w:rPr>
          <w:b/>
          <w:bCs/>
          <w:lang w:val="en-IN"/>
        </w:rPr>
      </w:pPr>
      <w:r w:rsidRPr="004C04EE">
        <w:rPr>
          <w:b/>
          <w:bCs/>
          <w:lang w:val="en-IN"/>
        </w:rPr>
        <w:t xml:space="preserve"> Summary of Fix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3"/>
        <w:gridCol w:w="2884"/>
      </w:tblGrid>
      <w:tr w:rsidR="004C04EE" w:rsidRPr="004C04EE" w14:paraId="466909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B2E782" w14:textId="77777777" w:rsidR="004C04EE" w:rsidRPr="004C04EE" w:rsidRDefault="004C04EE" w:rsidP="004C04EE">
            <w:pPr>
              <w:pStyle w:val="ListParagraph"/>
              <w:spacing w:line="276" w:lineRule="auto"/>
              <w:rPr>
                <w:b/>
                <w:bCs/>
                <w:lang w:val="en-IN"/>
              </w:rPr>
            </w:pPr>
            <w:r w:rsidRPr="004C04EE">
              <w:rPr>
                <w:b/>
                <w:bCs/>
                <w:lang w:val="en-IN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7168393F" w14:textId="77777777" w:rsidR="004C04EE" w:rsidRPr="004C04EE" w:rsidRDefault="004C04EE" w:rsidP="004C04EE">
            <w:pPr>
              <w:pStyle w:val="ListParagraph"/>
              <w:spacing w:line="276" w:lineRule="auto"/>
              <w:rPr>
                <w:b/>
                <w:bCs/>
                <w:lang w:val="en-IN"/>
              </w:rPr>
            </w:pPr>
            <w:r w:rsidRPr="004C04EE">
              <w:rPr>
                <w:b/>
                <w:bCs/>
                <w:lang w:val="en-IN"/>
              </w:rPr>
              <w:t>Solution</w:t>
            </w:r>
          </w:p>
        </w:tc>
      </w:tr>
      <w:tr w:rsidR="004C04EE" w:rsidRPr="004C04EE" w14:paraId="5DF14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2C33F" w14:textId="77777777" w:rsidR="004C04EE" w:rsidRPr="004C04EE" w:rsidRDefault="004C04EE" w:rsidP="004C04EE">
            <w:pPr>
              <w:pStyle w:val="ListParagraph"/>
              <w:spacing w:line="276" w:lineRule="auto"/>
              <w:rPr>
                <w:lang w:val="en-IN"/>
              </w:rPr>
            </w:pPr>
            <w:r w:rsidRPr="004C04EE">
              <w:rPr>
                <w:lang w:val="en-IN"/>
              </w:rPr>
              <w:t>Identity mismatch</w:t>
            </w:r>
          </w:p>
        </w:tc>
        <w:tc>
          <w:tcPr>
            <w:tcW w:w="0" w:type="auto"/>
            <w:vAlign w:val="center"/>
            <w:hideMark/>
          </w:tcPr>
          <w:p w14:paraId="6D292159" w14:textId="77777777" w:rsidR="004C04EE" w:rsidRPr="004C04EE" w:rsidRDefault="004C04EE" w:rsidP="004C04EE">
            <w:pPr>
              <w:pStyle w:val="ListParagraph"/>
              <w:spacing w:line="276" w:lineRule="auto"/>
              <w:rPr>
                <w:lang w:val="en-IN"/>
              </w:rPr>
            </w:pPr>
            <w:r w:rsidRPr="004C04EE">
              <w:rPr>
                <w:lang w:val="en-IN"/>
              </w:rPr>
              <w:t>Global unique identity</w:t>
            </w:r>
          </w:p>
        </w:tc>
      </w:tr>
      <w:tr w:rsidR="004C04EE" w:rsidRPr="004C04EE" w14:paraId="1CDCE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C488A" w14:textId="77777777" w:rsidR="004C04EE" w:rsidRPr="004C04EE" w:rsidRDefault="004C04EE" w:rsidP="004C04EE">
            <w:pPr>
              <w:pStyle w:val="ListParagraph"/>
              <w:spacing w:line="276" w:lineRule="auto"/>
              <w:rPr>
                <w:lang w:val="en-IN"/>
              </w:rPr>
            </w:pPr>
            <w:r w:rsidRPr="004C04EE">
              <w:rPr>
                <w:lang w:val="en-IN"/>
              </w:rPr>
              <w:t>Multiple auth systems</w:t>
            </w:r>
          </w:p>
        </w:tc>
        <w:tc>
          <w:tcPr>
            <w:tcW w:w="0" w:type="auto"/>
            <w:vAlign w:val="center"/>
            <w:hideMark/>
          </w:tcPr>
          <w:p w14:paraId="0E278318" w14:textId="77777777" w:rsidR="004C04EE" w:rsidRPr="004C04EE" w:rsidRDefault="004C04EE" w:rsidP="004C04EE">
            <w:pPr>
              <w:pStyle w:val="ListParagraph"/>
              <w:spacing w:line="276" w:lineRule="auto"/>
              <w:rPr>
                <w:lang w:val="en-IN"/>
              </w:rPr>
            </w:pPr>
            <w:r w:rsidRPr="004C04EE">
              <w:rPr>
                <w:lang w:val="en-IN"/>
              </w:rPr>
              <w:t>Central IdP</w:t>
            </w:r>
          </w:p>
        </w:tc>
      </w:tr>
      <w:tr w:rsidR="004C04EE" w:rsidRPr="004C04EE" w14:paraId="77D03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DC7DE" w14:textId="77777777" w:rsidR="004C04EE" w:rsidRPr="004C04EE" w:rsidRDefault="004C04EE" w:rsidP="004C04EE">
            <w:pPr>
              <w:pStyle w:val="ListParagraph"/>
              <w:spacing w:line="276" w:lineRule="auto"/>
              <w:rPr>
                <w:lang w:val="en-IN"/>
              </w:rPr>
            </w:pPr>
            <w:r w:rsidRPr="004C04EE">
              <w:rPr>
                <w:lang w:val="en-IN"/>
              </w:rPr>
              <w:t>Attribute inconsistency</w:t>
            </w:r>
          </w:p>
        </w:tc>
        <w:tc>
          <w:tcPr>
            <w:tcW w:w="0" w:type="auto"/>
            <w:vAlign w:val="center"/>
            <w:hideMark/>
          </w:tcPr>
          <w:p w14:paraId="1D198A02" w14:textId="77777777" w:rsidR="004C04EE" w:rsidRPr="004C04EE" w:rsidRDefault="004C04EE" w:rsidP="004C04EE">
            <w:pPr>
              <w:pStyle w:val="ListParagraph"/>
              <w:spacing w:line="276" w:lineRule="auto"/>
              <w:rPr>
                <w:lang w:val="en-IN"/>
              </w:rPr>
            </w:pPr>
            <w:r w:rsidRPr="004C04EE">
              <w:rPr>
                <w:lang w:val="en-IN"/>
              </w:rPr>
              <w:t>Standard schema</w:t>
            </w:r>
          </w:p>
        </w:tc>
      </w:tr>
      <w:tr w:rsidR="004C04EE" w:rsidRPr="004C04EE" w14:paraId="7E54B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C2D92" w14:textId="77777777" w:rsidR="004C04EE" w:rsidRPr="004C04EE" w:rsidRDefault="004C04EE" w:rsidP="004C04EE">
            <w:pPr>
              <w:pStyle w:val="ListParagraph"/>
              <w:spacing w:line="276" w:lineRule="auto"/>
              <w:rPr>
                <w:lang w:val="en-IN"/>
              </w:rPr>
            </w:pPr>
            <w:r w:rsidRPr="004C04EE">
              <w:rPr>
                <w:lang w:val="en-IN"/>
              </w:rPr>
              <w:t>Protocol differences</w:t>
            </w:r>
          </w:p>
        </w:tc>
        <w:tc>
          <w:tcPr>
            <w:tcW w:w="0" w:type="auto"/>
            <w:vAlign w:val="center"/>
            <w:hideMark/>
          </w:tcPr>
          <w:p w14:paraId="277CEB1E" w14:textId="77777777" w:rsidR="004C04EE" w:rsidRPr="004C04EE" w:rsidRDefault="004C04EE" w:rsidP="004C04EE">
            <w:pPr>
              <w:pStyle w:val="ListParagraph"/>
              <w:spacing w:line="276" w:lineRule="auto"/>
              <w:rPr>
                <w:lang w:val="en-IN"/>
              </w:rPr>
            </w:pPr>
            <w:r w:rsidRPr="004C04EE">
              <w:rPr>
                <w:lang w:val="en-IN"/>
              </w:rPr>
              <w:t>Use SAML/OIDC</w:t>
            </w:r>
          </w:p>
        </w:tc>
      </w:tr>
      <w:tr w:rsidR="004C04EE" w:rsidRPr="004C04EE" w14:paraId="1F4A4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44104" w14:textId="77777777" w:rsidR="004C04EE" w:rsidRPr="004C04EE" w:rsidRDefault="004C04EE" w:rsidP="004C04EE">
            <w:pPr>
              <w:pStyle w:val="ListParagraph"/>
              <w:spacing w:line="276" w:lineRule="auto"/>
              <w:rPr>
                <w:lang w:val="en-IN"/>
              </w:rPr>
            </w:pPr>
            <w:r w:rsidRPr="004C04EE">
              <w:rPr>
                <w:lang w:val="en-IN"/>
              </w:rPr>
              <w:t>Privacy risks</w:t>
            </w:r>
          </w:p>
        </w:tc>
        <w:tc>
          <w:tcPr>
            <w:tcW w:w="0" w:type="auto"/>
            <w:vAlign w:val="center"/>
            <w:hideMark/>
          </w:tcPr>
          <w:p w14:paraId="3F6EF8C4" w14:textId="77777777" w:rsidR="004C04EE" w:rsidRPr="004C04EE" w:rsidRDefault="004C04EE" w:rsidP="004C04EE">
            <w:pPr>
              <w:pStyle w:val="ListParagraph"/>
              <w:spacing w:line="276" w:lineRule="auto"/>
              <w:rPr>
                <w:lang w:val="en-IN"/>
              </w:rPr>
            </w:pPr>
            <w:r w:rsidRPr="004C04EE">
              <w:rPr>
                <w:lang w:val="en-IN"/>
              </w:rPr>
              <w:t>Minimize &amp; encrypt data</w:t>
            </w:r>
          </w:p>
        </w:tc>
      </w:tr>
    </w:tbl>
    <w:p w14:paraId="7FA6D517" w14:textId="77777777" w:rsidR="004C04EE" w:rsidRPr="004C04EE" w:rsidRDefault="00000000" w:rsidP="004C04EE">
      <w:pPr>
        <w:pStyle w:val="ListParagraph"/>
        <w:spacing w:line="276" w:lineRule="auto"/>
        <w:rPr>
          <w:lang w:val="en-IN"/>
        </w:rPr>
      </w:pPr>
      <w:r>
        <w:rPr>
          <w:lang w:val="en-IN"/>
        </w:rPr>
        <w:pict w14:anchorId="2451A925">
          <v:rect id="_x0000_i1068" style="width:0;height:1.5pt" o:hralign="center" o:hrstd="t" o:hr="t" fillcolor="#a0a0a0" stroked="f"/>
        </w:pict>
      </w:r>
    </w:p>
    <w:p w14:paraId="3E49C566" w14:textId="7B87E96C" w:rsidR="004C04EE" w:rsidRPr="004C04EE" w:rsidRDefault="004C04EE" w:rsidP="004C04EE">
      <w:pPr>
        <w:spacing w:line="276" w:lineRule="auto"/>
        <w:rPr>
          <w:b/>
          <w:bCs/>
          <w:lang w:val="en-IN"/>
        </w:rPr>
      </w:pPr>
      <w:r w:rsidRPr="004C04EE">
        <w:rPr>
          <w:b/>
          <w:bCs/>
          <w:lang w:val="en-IN"/>
        </w:rPr>
        <w:t xml:space="preserve"> Final Insight</w:t>
      </w:r>
    </w:p>
    <w:p w14:paraId="2F269F37" w14:textId="290D3A72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  <w:r w:rsidRPr="004C04EE">
        <w:rPr>
          <w:lang w:val="en-IN"/>
        </w:rPr>
        <w:t xml:space="preserve"> The failure occurred because identity was </w:t>
      </w:r>
      <w:r w:rsidRPr="004C04EE">
        <w:rPr>
          <w:b/>
          <w:bCs/>
          <w:lang w:val="en-IN"/>
        </w:rPr>
        <w:t>fragmented across clouds</w:t>
      </w:r>
      <w:r w:rsidRPr="004C04EE">
        <w:rPr>
          <w:lang w:val="en-IN"/>
        </w:rPr>
        <w:t>.</w:t>
      </w:r>
    </w:p>
    <w:p w14:paraId="77B6CD8E" w14:textId="2DBF903D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  <w:r w:rsidRPr="004C04EE">
        <w:rPr>
          <w:lang w:val="en-IN"/>
        </w:rPr>
        <w:t xml:space="preserve"> A </w:t>
      </w:r>
      <w:r w:rsidRPr="004C04EE">
        <w:rPr>
          <w:b/>
          <w:bCs/>
          <w:lang w:val="en-IN"/>
        </w:rPr>
        <w:t>federated identity model with a central IdP, standardized protocols, and privacy controls</w:t>
      </w:r>
      <w:r w:rsidRPr="004C04EE">
        <w:rPr>
          <w:lang w:val="en-IN"/>
        </w:rPr>
        <w:t xml:space="preserve"> ensures:</w:t>
      </w:r>
    </w:p>
    <w:p w14:paraId="3AF8B2DA" w14:textId="77777777" w:rsidR="004C04EE" w:rsidRPr="004C04EE" w:rsidRDefault="004C04EE" w:rsidP="00D42D18">
      <w:pPr>
        <w:pStyle w:val="ListParagraph"/>
        <w:numPr>
          <w:ilvl w:val="0"/>
          <w:numId w:val="58"/>
        </w:numPr>
        <w:spacing w:line="276" w:lineRule="auto"/>
        <w:rPr>
          <w:lang w:val="en-IN"/>
        </w:rPr>
      </w:pPr>
      <w:r w:rsidRPr="004C04EE">
        <w:rPr>
          <w:lang w:val="en-IN"/>
        </w:rPr>
        <w:t>Seamless access (SSO)</w:t>
      </w:r>
    </w:p>
    <w:p w14:paraId="71F22F2E" w14:textId="77777777" w:rsidR="004C04EE" w:rsidRPr="004C04EE" w:rsidRDefault="004C04EE" w:rsidP="00D42D18">
      <w:pPr>
        <w:pStyle w:val="ListParagraph"/>
        <w:numPr>
          <w:ilvl w:val="0"/>
          <w:numId w:val="58"/>
        </w:numPr>
        <w:spacing w:line="276" w:lineRule="auto"/>
        <w:rPr>
          <w:lang w:val="en-IN"/>
        </w:rPr>
      </w:pPr>
      <w:r w:rsidRPr="004C04EE">
        <w:rPr>
          <w:lang w:val="en-IN"/>
        </w:rPr>
        <w:t>Strong security</w:t>
      </w:r>
    </w:p>
    <w:p w14:paraId="7308FDAE" w14:textId="77777777" w:rsidR="004C04EE" w:rsidRPr="004C04EE" w:rsidRDefault="004C04EE" w:rsidP="00D42D18">
      <w:pPr>
        <w:pStyle w:val="ListParagraph"/>
        <w:numPr>
          <w:ilvl w:val="0"/>
          <w:numId w:val="58"/>
        </w:numPr>
        <w:spacing w:line="276" w:lineRule="auto"/>
        <w:rPr>
          <w:lang w:val="en-IN"/>
        </w:rPr>
      </w:pPr>
      <w:r w:rsidRPr="004C04EE">
        <w:rPr>
          <w:lang w:val="en-IN"/>
        </w:rPr>
        <w:t>Regulatory compliance</w:t>
      </w:r>
    </w:p>
    <w:p w14:paraId="5EE1A853" w14:textId="77777777" w:rsidR="004C04EE" w:rsidRDefault="004C04EE">
      <w:pPr>
        <w:pStyle w:val="ListParagraph"/>
        <w:spacing w:line="276" w:lineRule="auto"/>
        <w:sectPr w:rsidR="004C04EE">
          <w:type w:val="continuous"/>
          <w:pgSz w:w="12240" w:h="15840"/>
          <w:pgMar w:top="780" w:right="720" w:bottom="280" w:left="720" w:header="720" w:footer="720" w:gutter="0"/>
          <w:cols w:space="720"/>
        </w:sectPr>
      </w:pPr>
    </w:p>
    <w:p w14:paraId="120355E4" w14:textId="77777777" w:rsidR="00F20586" w:rsidRDefault="00D42D18">
      <w:pPr>
        <w:pStyle w:val="Heading3"/>
        <w:spacing w:before="80"/>
      </w:pPr>
      <w:r>
        <w:lastRenderedPageBreak/>
        <w:t>Analytical</w:t>
      </w:r>
      <w:r>
        <w:rPr>
          <w:spacing w:val="-10"/>
        </w:rPr>
        <w:t xml:space="preserve"> </w:t>
      </w:r>
      <w:r>
        <w:t>Problem</w:t>
      </w:r>
      <w:r>
        <w:rPr>
          <w:spacing w:val="-9"/>
        </w:rPr>
        <w:t xml:space="preserve"> </w:t>
      </w:r>
      <w:r>
        <w:t>Solving</w:t>
      </w:r>
      <w:r>
        <w:rPr>
          <w:spacing w:val="-9"/>
        </w:rPr>
        <w:t xml:space="preserve"> </w:t>
      </w:r>
      <w:r>
        <w:rPr>
          <w:spacing w:val="-2"/>
        </w:rPr>
        <w:t>Rubric</w:t>
      </w:r>
    </w:p>
    <w:p w14:paraId="2502C839" w14:textId="77777777" w:rsidR="00F20586" w:rsidRDefault="00F20586">
      <w:pPr>
        <w:pStyle w:val="BodyText"/>
        <w:spacing w:before="97"/>
        <w:rPr>
          <w:b/>
          <w:sz w:val="20"/>
        </w:rPr>
      </w:pPr>
    </w:p>
    <w:tbl>
      <w:tblPr>
        <w:tblW w:w="0" w:type="auto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0"/>
        <w:gridCol w:w="1700"/>
        <w:gridCol w:w="1720"/>
        <w:gridCol w:w="1700"/>
        <w:gridCol w:w="1720"/>
        <w:gridCol w:w="1700"/>
      </w:tblGrid>
      <w:tr w:rsidR="00F20586" w14:paraId="48C8A2DB" w14:textId="77777777">
        <w:trPr>
          <w:trHeight w:val="459"/>
        </w:trPr>
        <w:tc>
          <w:tcPr>
            <w:tcW w:w="1720" w:type="dxa"/>
            <w:shd w:val="clear" w:color="auto" w:fill="D9E2F2"/>
          </w:tcPr>
          <w:p w14:paraId="76C7F59D" w14:textId="77777777" w:rsidR="00F20586" w:rsidRDefault="00D42D18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700" w:type="dxa"/>
            <w:shd w:val="clear" w:color="auto" w:fill="D9E2F2"/>
          </w:tcPr>
          <w:p w14:paraId="7026901A" w14:textId="77777777" w:rsidR="00F20586" w:rsidRDefault="00D42D18">
            <w:pPr>
              <w:pStyle w:val="TableParagraph"/>
              <w:spacing w:before="1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720" w:type="dxa"/>
            <w:shd w:val="clear" w:color="auto" w:fill="D9E2F2"/>
          </w:tcPr>
          <w:p w14:paraId="12733042" w14:textId="77777777" w:rsidR="00F20586" w:rsidRDefault="00D42D18">
            <w:pPr>
              <w:pStyle w:val="TableParagraph"/>
              <w:spacing w:line="230" w:lineRule="atLeast"/>
              <w:ind w:right="64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4 - </w:t>
            </w:r>
            <w:r>
              <w:rPr>
                <w:b/>
                <w:spacing w:val="-2"/>
                <w:sz w:val="20"/>
              </w:rPr>
              <w:t>Exemplary</w:t>
            </w:r>
          </w:p>
        </w:tc>
        <w:tc>
          <w:tcPr>
            <w:tcW w:w="1700" w:type="dxa"/>
            <w:shd w:val="clear" w:color="auto" w:fill="D9E2F2"/>
          </w:tcPr>
          <w:p w14:paraId="680EFC5C" w14:textId="77777777" w:rsidR="00F20586" w:rsidRDefault="00D42D18">
            <w:pPr>
              <w:pStyle w:val="TableParagraph"/>
              <w:spacing w:line="230" w:lineRule="atLeast"/>
              <w:ind w:left="100" w:right="73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– </w:t>
            </w:r>
            <w:r>
              <w:rPr>
                <w:b/>
                <w:spacing w:val="-2"/>
                <w:sz w:val="20"/>
              </w:rPr>
              <w:t>Proficient</w:t>
            </w:r>
          </w:p>
        </w:tc>
        <w:tc>
          <w:tcPr>
            <w:tcW w:w="1720" w:type="dxa"/>
            <w:shd w:val="clear" w:color="auto" w:fill="D9E2F2"/>
          </w:tcPr>
          <w:p w14:paraId="21F451F4" w14:textId="77777777" w:rsidR="00F20586" w:rsidRDefault="00D42D18">
            <w:pPr>
              <w:pStyle w:val="TableParagraph"/>
              <w:spacing w:line="230" w:lineRule="atLeast"/>
              <w:ind w:right="6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2 - </w:t>
            </w:r>
            <w:r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1700" w:type="dxa"/>
            <w:shd w:val="clear" w:color="auto" w:fill="D9E2F2"/>
          </w:tcPr>
          <w:p w14:paraId="34F8D323" w14:textId="77777777" w:rsidR="00F20586" w:rsidRDefault="00D42D18">
            <w:pPr>
              <w:pStyle w:val="TableParagraph"/>
              <w:spacing w:line="230" w:lineRule="atLeast"/>
              <w:ind w:left="100" w:right="71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1 - </w:t>
            </w:r>
            <w:r>
              <w:rPr>
                <w:b/>
                <w:spacing w:val="-2"/>
                <w:sz w:val="20"/>
              </w:rPr>
              <w:t>Beginning</w:t>
            </w:r>
          </w:p>
        </w:tc>
      </w:tr>
      <w:tr w:rsidR="00F20586" w14:paraId="5B93AA33" w14:textId="77777777">
        <w:trPr>
          <w:trHeight w:val="900"/>
        </w:trPr>
        <w:tc>
          <w:tcPr>
            <w:tcW w:w="1720" w:type="dxa"/>
          </w:tcPr>
          <w:p w14:paraId="541C8DCA" w14:textId="77777777" w:rsidR="00F20586" w:rsidRDefault="00D42D18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Problem Interpretation</w:t>
            </w:r>
          </w:p>
        </w:tc>
        <w:tc>
          <w:tcPr>
            <w:tcW w:w="1700" w:type="dxa"/>
          </w:tcPr>
          <w:p w14:paraId="66785D3D" w14:textId="77777777" w:rsidR="00F20586" w:rsidRDefault="00D42D18">
            <w:pPr>
              <w:pStyle w:val="TableParagraph"/>
              <w:spacing w:line="226" w:lineRule="exact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20" w:type="dxa"/>
          </w:tcPr>
          <w:p w14:paraId="329DEBB7" w14:textId="77777777" w:rsidR="00F20586" w:rsidRDefault="00D42D1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Interprets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all </w:t>
            </w:r>
            <w:r>
              <w:rPr>
                <w:spacing w:val="-2"/>
                <w:sz w:val="20"/>
              </w:rPr>
              <w:t>technical requirements</w:t>
            </w:r>
          </w:p>
          <w:p w14:paraId="6F689D4D" w14:textId="77777777" w:rsidR="00F20586" w:rsidRDefault="00D42D18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1700" w:type="dxa"/>
          </w:tcPr>
          <w:p w14:paraId="1B677A4D" w14:textId="77777777" w:rsidR="00F20586" w:rsidRDefault="00D42D18">
            <w:pPr>
              <w:pStyle w:val="TableParagraph"/>
              <w:ind w:left="100" w:right="367"/>
              <w:rPr>
                <w:sz w:val="20"/>
              </w:rPr>
            </w:pPr>
            <w:r>
              <w:rPr>
                <w:sz w:val="20"/>
              </w:rPr>
              <w:t>Interprets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most </w:t>
            </w:r>
            <w:r>
              <w:rPr>
                <w:spacing w:val="-2"/>
                <w:sz w:val="20"/>
              </w:rPr>
              <w:t>requirements correctly</w:t>
            </w:r>
          </w:p>
        </w:tc>
        <w:tc>
          <w:tcPr>
            <w:tcW w:w="1720" w:type="dxa"/>
          </w:tcPr>
          <w:p w14:paraId="6BCBA207" w14:textId="77777777" w:rsidR="00F20586" w:rsidRDefault="00D42D18">
            <w:pPr>
              <w:pStyle w:val="TableParagraph"/>
              <w:ind w:right="222"/>
              <w:rPr>
                <w:sz w:val="20"/>
              </w:rPr>
            </w:pPr>
            <w:r>
              <w:rPr>
                <w:spacing w:val="-2"/>
                <w:sz w:val="20"/>
              </w:rPr>
              <w:t>Partial interpretation</w:t>
            </w:r>
          </w:p>
        </w:tc>
        <w:tc>
          <w:tcPr>
            <w:tcW w:w="1700" w:type="dxa"/>
          </w:tcPr>
          <w:p w14:paraId="7E13E05F" w14:textId="77777777" w:rsidR="00F20586" w:rsidRDefault="00D42D18">
            <w:pPr>
              <w:pStyle w:val="TableParagraph"/>
              <w:ind w:left="100" w:right="212"/>
              <w:rPr>
                <w:sz w:val="20"/>
              </w:rPr>
            </w:pPr>
            <w:r>
              <w:rPr>
                <w:sz w:val="20"/>
              </w:rPr>
              <w:t>Misinterprets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problem</w:t>
            </w:r>
          </w:p>
        </w:tc>
      </w:tr>
      <w:tr w:rsidR="00F20586" w14:paraId="2320BBCA" w14:textId="77777777">
        <w:trPr>
          <w:trHeight w:val="919"/>
        </w:trPr>
        <w:tc>
          <w:tcPr>
            <w:tcW w:w="1720" w:type="dxa"/>
          </w:tcPr>
          <w:p w14:paraId="4AF552F3" w14:textId="77777777" w:rsidR="00F20586" w:rsidRDefault="00D42D18">
            <w:pPr>
              <w:pStyle w:val="TableParagraph"/>
              <w:spacing w:before="11"/>
              <w:rPr>
                <w:sz w:val="20"/>
              </w:rPr>
            </w:pPr>
            <w:r>
              <w:rPr>
                <w:spacing w:val="-2"/>
                <w:sz w:val="20"/>
              </w:rPr>
              <w:t>Analytical Reasoning</w:t>
            </w:r>
          </w:p>
        </w:tc>
        <w:tc>
          <w:tcPr>
            <w:tcW w:w="1700" w:type="dxa"/>
          </w:tcPr>
          <w:p w14:paraId="407C07BF" w14:textId="77777777" w:rsidR="00F20586" w:rsidRDefault="00D42D18">
            <w:pPr>
              <w:pStyle w:val="TableParagraph"/>
              <w:spacing w:before="11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20" w:type="dxa"/>
          </w:tcPr>
          <w:p w14:paraId="7142118F" w14:textId="77777777" w:rsidR="00F20586" w:rsidRDefault="00D42D18">
            <w:pPr>
              <w:pStyle w:val="TableParagraph"/>
              <w:spacing w:before="11"/>
              <w:ind w:right="222"/>
              <w:rPr>
                <w:sz w:val="20"/>
              </w:rPr>
            </w:pPr>
            <w:r>
              <w:rPr>
                <w:sz w:val="20"/>
              </w:rPr>
              <w:t>Strong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reasoning with clear</w:t>
            </w:r>
          </w:p>
          <w:p w14:paraId="0EA89FBA" w14:textId="77777777" w:rsidR="00F20586" w:rsidRDefault="00D42D18">
            <w:pPr>
              <w:pStyle w:val="TableParagraph"/>
              <w:spacing w:line="230" w:lineRule="atLeast"/>
              <w:ind w:right="222"/>
              <w:rPr>
                <w:sz w:val="20"/>
              </w:rPr>
            </w:pPr>
            <w:r>
              <w:rPr>
                <w:spacing w:val="-2"/>
                <w:sz w:val="20"/>
              </w:rPr>
              <w:t>cause-effect analysis</w:t>
            </w:r>
          </w:p>
        </w:tc>
        <w:tc>
          <w:tcPr>
            <w:tcW w:w="1700" w:type="dxa"/>
          </w:tcPr>
          <w:p w14:paraId="760450F3" w14:textId="77777777" w:rsidR="00F20586" w:rsidRDefault="00D42D18">
            <w:pPr>
              <w:pStyle w:val="TableParagraph"/>
              <w:spacing w:before="11"/>
              <w:ind w:left="100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reasoning 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4"/>
                <w:sz w:val="20"/>
              </w:rPr>
              <w:t xml:space="preserve"> gaps</w:t>
            </w:r>
          </w:p>
        </w:tc>
        <w:tc>
          <w:tcPr>
            <w:tcW w:w="1720" w:type="dxa"/>
          </w:tcPr>
          <w:p w14:paraId="1EA264D4" w14:textId="77777777" w:rsidR="00F20586" w:rsidRDefault="00D42D18">
            <w:pPr>
              <w:pStyle w:val="TableParagraph"/>
              <w:spacing w:before="11"/>
              <w:ind w:right="444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analysis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1700" w:type="dxa"/>
          </w:tcPr>
          <w:p w14:paraId="5702D7E1" w14:textId="77777777" w:rsidR="00F20586" w:rsidRDefault="00D42D18">
            <w:pPr>
              <w:pStyle w:val="TableParagraph"/>
              <w:spacing w:before="11"/>
              <w:ind w:left="100" w:right="652"/>
              <w:rPr>
                <w:sz w:val="20"/>
              </w:rPr>
            </w:pPr>
            <w:r>
              <w:rPr>
                <w:sz w:val="20"/>
              </w:rPr>
              <w:t>Weak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analysis</w:t>
            </w:r>
          </w:p>
        </w:tc>
      </w:tr>
      <w:tr w:rsidR="00F20586" w14:paraId="4298D05A" w14:textId="77777777">
        <w:trPr>
          <w:trHeight w:val="909"/>
        </w:trPr>
        <w:tc>
          <w:tcPr>
            <w:tcW w:w="1720" w:type="dxa"/>
          </w:tcPr>
          <w:p w14:paraId="39D1012F" w14:textId="77777777" w:rsidR="00F20586" w:rsidRDefault="00D42D18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Method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Selection</w:t>
            </w:r>
          </w:p>
        </w:tc>
        <w:tc>
          <w:tcPr>
            <w:tcW w:w="1700" w:type="dxa"/>
          </w:tcPr>
          <w:p w14:paraId="222748E2" w14:textId="77777777" w:rsidR="00F20586" w:rsidRDefault="00D42D18">
            <w:pPr>
              <w:pStyle w:val="TableParagraph"/>
              <w:spacing w:line="225" w:lineRule="exact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20" w:type="dxa"/>
          </w:tcPr>
          <w:p w14:paraId="5823D3A7" w14:textId="77777777" w:rsidR="00F20586" w:rsidRDefault="00D42D1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Chooses highly </w:t>
            </w:r>
            <w:r>
              <w:rPr>
                <w:spacing w:val="-2"/>
                <w:sz w:val="20"/>
              </w:rPr>
              <w:t>appropriate virtualization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14:paraId="717B876E" w14:textId="77777777" w:rsidR="00F20586" w:rsidRDefault="00D42D18">
            <w:pPr>
              <w:pStyle w:val="TableParagraph"/>
              <w:spacing w:line="204" w:lineRule="exact"/>
              <w:rPr>
                <w:sz w:val="20"/>
              </w:rPr>
            </w:pPr>
            <w:r>
              <w:rPr>
                <w:sz w:val="20"/>
              </w:rPr>
              <w:t>security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700" w:type="dxa"/>
          </w:tcPr>
          <w:p w14:paraId="2B077808" w14:textId="77777777" w:rsidR="00F20586" w:rsidRDefault="00D42D18">
            <w:pPr>
              <w:pStyle w:val="TableParagraph"/>
              <w:ind w:left="100" w:right="201"/>
              <w:rPr>
                <w:sz w:val="20"/>
              </w:rPr>
            </w:pPr>
            <w:r>
              <w:rPr>
                <w:sz w:val="20"/>
              </w:rPr>
              <w:t>Chooses mostly suitable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</w:p>
        </w:tc>
        <w:tc>
          <w:tcPr>
            <w:tcW w:w="1720" w:type="dxa"/>
          </w:tcPr>
          <w:p w14:paraId="58948221" w14:textId="77777777" w:rsidR="00F20586" w:rsidRDefault="00D42D18">
            <w:pPr>
              <w:pStyle w:val="TableParagraph"/>
              <w:ind w:right="233"/>
              <w:rPr>
                <w:sz w:val="20"/>
              </w:rPr>
            </w:pPr>
            <w:r>
              <w:rPr>
                <w:sz w:val="20"/>
              </w:rPr>
              <w:t>Partially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suitable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700" w:type="dxa"/>
          </w:tcPr>
          <w:p w14:paraId="545100CE" w14:textId="77777777" w:rsidR="00F20586" w:rsidRDefault="00D42D18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Inappropriate approach</w:t>
            </w:r>
          </w:p>
        </w:tc>
      </w:tr>
      <w:tr w:rsidR="00F20586" w14:paraId="2AEF01D1" w14:textId="77777777">
        <w:trPr>
          <w:trHeight w:val="680"/>
        </w:trPr>
        <w:tc>
          <w:tcPr>
            <w:tcW w:w="1720" w:type="dxa"/>
          </w:tcPr>
          <w:p w14:paraId="7B7DEDA6" w14:textId="77777777" w:rsidR="00F20586" w:rsidRDefault="00D42D1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Solution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Quality</w:t>
            </w:r>
          </w:p>
        </w:tc>
        <w:tc>
          <w:tcPr>
            <w:tcW w:w="1700" w:type="dxa"/>
          </w:tcPr>
          <w:p w14:paraId="2912FB28" w14:textId="77777777" w:rsidR="00F20586" w:rsidRDefault="00D42D18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20" w:type="dxa"/>
          </w:tcPr>
          <w:p w14:paraId="5839FF21" w14:textId="77777777" w:rsidR="00F20586" w:rsidRDefault="00D42D18">
            <w:pPr>
              <w:pStyle w:val="TableParagraph"/>
              <w:spacing w:line="230" w:lineRule="atLeast"/>
              <w:ind w:right="211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feasible and technically sound solution</w:t>
            </w:r>
          </w:p>
        </w:tc>
        <w:tc>
          <w:tcPr>
            <w:tcW w:w="1700" w:type="dxa"/>
          </w:tcPr>
          <w:p w14:paraId="43FD6769" w14:textId="77777777" w:rsidR="00F20586" w:rsidRDefault="00D42D18">
            <w:pPr>
              <w:pStyle w:val="TableParagraph"/>
              <w:spacing w:line="230" w:lineRule="atLeast"/>
              <w:ind w:left="100" w:right="52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Reasonable </w:t>
            </w:r>
            <w:r>
              <w:rPr>
                <w:sz w:val="20"/>
              </w:rPr>
              <w:t>solution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 minor issues</w:t>
            </w:r>
          </w:p>
        </w:tc>
        <w:tc>
          <w:tcPr>
            <w:tcW w:w="1720" w:type="dxa"/>
          </w:tcPr>
          <w:p w14:paraId="6B74F97D" w14:textId="77777777" w:rsidR="00F20586" w:rsidRDefault="00D42D18">
            <w:pPr>
              <w:pStyle w:val="TableParagraph"/>
              <w:ind w:right="321"/>
              <w:rPr>
                <w:sz w:val="20"/>
              </w:rPr>
            </w:pPr>
            <w:r>
              <w:rPr>
                <w:sz w:val="20"/>
              </w:rPr>
              <w:t>Basic solution 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limitations</w:t>
            </w:r>
          </w:p>
        </w:tc>
        <w:tc>
          <w:tcPr>
            <w:tcW w:w="1700" w:type="dxa"/>
          </w:tcPr>
          <w:p w14:paraId="01942228" w14:textId="77777777" w:rsidR="00F20586" w:rsidRDefault="00D42D18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Unclear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invalid </w:t>
            </w:r>
            <w:r>
              <w:rPr>
                <w:spacing w:val="-2"/>
                <w:sz w:val="20"/>
              </w:rPr>
              <w:t>solution</w:t>
            </w:r>
          </w:p>
        </w:tc>
      </w:tr>
      <w:tr w:rsidR="00F20586" w14:paraId="6A1C9092" w14:textId="77777777">
        <w:trPr>
          <w:trHeight w:val="669"/>
        </w:trPr>
        <w:tc>
          <w:tcPr>
            <w:tcW w:w="1720" w:type="dxa"/>
          </w:tcPr>
          <w:p w14:paraId="2E258BFD" w14:textId="77777777" w:rsidR="00F20586" w:rsidRDefault="00D42D18">
            <w:pPr>
              <w:pStyle w:val="TableParagraph"/>
              <w:ind w:right="377"/>
              <w:rPr>
                <w:sz w:val="20"/>
              </w:rPr>
            </w:pPr>
            <w:r>
              <w:rPr>
                <w:sz w:val="20"/>
              </w:rPr>
              <w:t>Presentation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700" w:type="dxa"/>
          </w:tcPr>
          <w:p w14:paraId="71783ED0" w14:textId="77777777" w:rsidR="00F20586" w:rsidRDefault="00D42D18">
            <w:pPr>
              <w:pStyle w:val="TableParagraph"/>
              <w:spacing w:line="226" w:lineRule="exact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20" w:type="dxa"/>
          </w:tcPr>
          <w:p w14:paraId="2D0EA837" w14:textId="77777777" w:rsidR="00F20586" w:rsidRDefault="00D42D18">
            <w:pPr>
              <w:pStyle w:val="TableParagraph"/>
              <w:ind w:right="34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Well-structured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technically</w:t>
            </w:r>
          </w:p>
          <w:p w14:paraId="2657FE67" w14:textId="77777777" w:rsidR="00F20586" w:rsidRDefault="00D42D18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precise</w:t>
            </w:r>
          </w:p>
        </w:tc>
        <w:tc>
          <w:tcPr>
            <w:tcW w:w="1700" w:type="dxa"/>
          </w:tcPr>
          <w:p w14:paraId="18C786A5" w14:textId="77777777" w:rsidR="00F20586" w:rsidRDefault="00D42D18">
            <w:pPr>
              <w:pStyle w:val="TableParagraph"/>
              <w:spacing w:line="226" w:lineRule="exact"/>
              <w:ind w:left="100"/>
              <w:rPr>
                <w:sz w:val="20"/>
              </w:rPr>
            </w:pPr>
            <w:r>
              <w:rPr>
                <w:sz w:val="20"/>
              </w:rPr>
              <w:t>Generally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clear</w:t>
            </w:r>
          </w:p>
        </w:tc>
        <w:tc>
          <w:tcPr>
            <w:tcW w:w="1720" w:type="dxa"/>
          </w:tcPr>
          <w:p w14:paraId="39851786" w14:textId="77777777" w:rsidR="00F20586" w:rsidRDefault="00D42D18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Somewhat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unclear</w:t>
            </w:r>
          </w:p>
        </w:tc>
        <w:tc>
          <w:tcPr>
            <w:tcW w:w="1700" w:type="dxa"/>
          </w:tcPr>
          <w:p w14:paraId="41E43045" w14:textId="77777777" w:rsidR="00F20586" w:rsidRDefault="00D42D18">
            <w:pPr>
              <w:pStyle w:val="TableParagraph"/>
              <w:spacing w:line="226" w:lineRule="exact"/>
              <w:ind w:left="100"/>
              <w:rPr>
                <w:sz w:val="20"/>
              </w:rPr>
            </w:pPr>
            <w:r>
              <w:rPr>
                <w:sz w:val="20"/>
              </w:rPr>
              <w:t>Difficult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follow</w:t>
            </w:r>
          </w:p>
        </w:tc>
      </w:tr>
    </w:tbl>
    <w:p w14:paraId="64E31225" w14:textId="77777777" w:rsidR="00F20586" w:rsidRDefault="00F20586">
      <w:pPr>
        <w:pStyle w:val="BodyText"/>
        <w:rPr>
          <w:b/>
        </w:rPr>
      </w:pPr>
    </w:p>
    <w:p w14:paraId="763BFEDD" w14:textId="77777777" w:rsidR="00F20586" w:rsidRDefault="00F20586">
      <w:pPr>
        <w:pStyle w:val="BodyText"/>
        <w:rPr>
          <w:b/>
        </w:rPr>
      </w:pPr>
    </w:p>
    <w:p w14:paraId="76AD53ED" w14:textId="77777777" w:rsidR="00F20586" w:rsidRDefault="00F20586">
      <w:pPr>
        <w:pStyle w:val="BodyText"/>
        <w:spacing w:before="236"/>
        <w:rPr>
          <w:b/>
        </w:rPr>
      </w:pPr>
    </w:p>
    <w:p w14:paraId="72799DCF" w14:textId="77777777" w:rsidR="00F20586" w:rsidRDefault="00D42D18">
      <w:pPr>
        <w:ind w:right="1180"/>
        <w:jc w:val="right"/>
        <w:rPr>
          <w:b/>
        </w:rPr>
      </w:pPr>
      <w:r>
        <w:rPr>
          <w:b/>
          <w:spacing w:val="-2"/>
        </w:rPr>
        <w:t>Total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Marks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Awarded:</w:t>
      </w:r>
    </w:p>
    <w:sectPr w:rsidR="00F20586">
      <w:pgSz w:w="12240" w:h="15840"/>
      <w:pgMar w:top="7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46E"/>
    <w:multiLevelType w:val="multilevel"/>
    <w:tmpl w:val="83F0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F1F89"/>
    <w:multiLevelType w:val="multilevel"/>
    <w:tmpl w:val="08DE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63CAE"/>
    <w:multiLevelType w:val="multilevel"/>
    <w:tmpl w:val="4964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762EE"/>
    <w:multiLevelType w:val="multilevel"/>
    <w:tmpl w:val="1E98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A2E87"/>
    <w:multiLevelType w:val="multilevel"/>
    <w:tmpl w:val="80C4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E313B"/>
    <w:multiLevelType w:val="multilevel"/>
    <w:tmpl w:val="DBD6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82BB9"/>
    <w:multiLevelType w:val="multilevel"/>
    <w:tmpl w:val="1D4A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E005E"/>
    <w:multiLevelType w:val="multilevel"/>
    <w:tmpl w:val="7430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9D0F18"/>
    <w:multiLevelType w:val="hybridMultilevel"/>
    <w:tmpl w:val="5C827990"/>
    <w:lvl w:ilvl="0" w:tplc="1AF8E1BA">
      <w:start w:val="1"/>
      <w:numFmt w:val="decimal"/>
      <w:lvlText w:val="%1."/>
      <w:lvlJc w:val="left"/>
      <w:pPr>
        <w:ind w:left="6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5088F2C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1F0A0CE4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06F08BA0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 w:tplc="D92C1144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 w:tplc="B1C0BA32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989406F8"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 w:tplc="BD84F408">
      <w:numFmt w:val="bullet"/>
      <w:lvlText w:val="•"/>
      <w:lvlJc w:val="left"/>
      <w:pPr>
        <w:ind w:left="7752" w:hanging="360"/>
      </w:pPr>
      <w:rPr>
        <w:rFonts w:hint="default"/>
        <w:lang w:val="en-US" w:eastAsia="en-US" w:bidi="ar-SA"/>
      </w:rPr>
    </w:lvl>
    <w:lvl w:ilvl="8" w:tplc="955EC86C">
      <w:numFmt w:val="bullet"/>
      <w:lvlText w:val="•"/>
      <w:lvlJc w:val="left"/>
      <w:pPr>
        <w:ind w:left="876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A781C87"/>
    <w:multiLevelType w:val="multilevel"/>
    <w:tmpl w:val="18A4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50468E"/>
    <w:multiLevelType w:val="multilevel"/>
    <w:tmpl w:val="1344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98139A"/>
    <w:multiLevelType w:val="multilevel"/>
    <w:tmpl w:val="6F4A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7A7C42"/>
    <w:multiLevelType w:val="multilevel"/>
    <w:tmpl w:val="90E8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A61976"/>
    <w:multiLevelType w:val="multilevel"/>
    <w:tmpl w:val="17EA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474577"/>
    <w:multiLevelType w:val="multilevel"/>
    <w:tmpl w:val="53C8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EC56B2"/>
    <w:multiLevelType w:val="multilevel"/>
    <w:tmpl w:val="6014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70763C"/>
    <w:multiLevelType w:val="multilevel"/>
    <w:tmpl w:val="374C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5A07A6"/>
    <w:multiLevelType w:val="multilevel"/>
    <w:tmpl w:val="2126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B35A2C"/>
    <w:multiLevelType w:val="multilevel"/>
    <w:tmpl w:val="3824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8517CC"/>
    <w:multiLevelType w:val="multilevel"/>
    <w:tmpl w:val="4D40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68112B"/>
    <w:multiLevelType w:val="multilevel"/>
    <w:tmpl w:val="B644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D12026"/>
    <w:multiLevelType w:val="multilevel"/>
    <w:tmpl w:val="3140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1A3DEF"/>
    <w:multiLevelType w:val="multilevel"/>
    <w:tmpl w:val="5974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2426C9"/>
    <w:multiLevelType w:val="multilevel"/>
    <w:tmpl w:val="27A4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F65623"/>
    <w:multiLevelType w:val="multilevel"/>
    <w:tmpl w:val="80AA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554E95"/>
    <w:multiLevelType w:val="multilevel"/>
    <w:tmpl w:val="F760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762C8C"/>
    <w:multiLevelType w:val="multilevel"/>
    <w:tmpl w:val="5512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D04567"/>
    <w:multiLevelType w:val="multilevel"/>
    <w:tmpl w:val="669C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B60E2C"/>
    <w:multiLevelType w:val="multilevel"/>
    <w:tmpl w:val="BD42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9624CC"/>
    <w:multiLevelType w:val="multilevel"/>
    <w:tmpl w:val="B7D6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6A1D8A"/>
    <w:multiLevelType w:val="multilevel"/>
    <w:tmpl w:val="B986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8F6C9B"/>
    <w:multiLevelType w:val="multilevel"/>
    <w:tmpl w:val="979A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2C740B"/>
    <w:multiLevelType w:val="multilevel"/>
    <w:tmpl w:val="1C6C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7529D6"/>
    <w:multiLevelType w:val="multilevel"/>
    <w:tmpl w:val="7CC6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B42D04"/>
    <w:multiLevelType w:val="multilevel"/>
    <w:tmpl w:val="42D4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AE6268"/>
    <w:multiLevelType w:val="multilevel"/>
    <w:tmpl w:val="011E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1650CB"/>
    <w:multiLevelType w:val="multilevel"/>
    <w:tmpl w:val="919E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E52D3D"/>
    <w:multiLevelType w:val="multilevel"/>
    <w:tmpl w:val="4BF2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0C1C82"/>
    <w:multiLevelType w:val="multilevel"/>
    <w:tmpl w:val="BD08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033687"/>
    <w:multiLevelType w:val="multilevel"/>
    <w:tmpl w:val="43B0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607F54"/>
    <w:multiLevelType w:val="multilevel"/>
    <w:tmpl w:val="F978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6D7691"/>
    <w:multiLevelType w:val="multilevel"/>
    <w:tmpl w:val="B586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7447EE"/>
    <w:multiLevelType w:val="multilevel"/>
    <w:tmpl w:val="539A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3E6F68"/>
    <w:multiLevelType w:val="multilevel"/>
    <w:tmpl w:val="8BCE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FC2C65"/>
    <w:multiLevelType w:val="multilevel"/>
    <w:tmpl w:val="C540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463447"/>
    <w:multiLevelType w:val="multilevel"/>
    <w:tmpl w:val="A6FE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8B3759"/>
    <w:multiLevelType w:val="multilevel"/>
    <w:tmpl w:val="096E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DF3371"/>
    <w:multiLevelType w:val="multilevel"/>
    <w:tmpl w:val="86C2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6E36FF"/>
    <w:multiLevelType w:val="multilevel"/>
    <w:tmpl w:val="1838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6F2EA2"/>
    <w:multiLevelType w:val="multilevel"/>
    <w:tmpl w:val="50CC3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C7D4427"/>
    <w:multiLevelType w:val="multilevel"/>
    <w:tmpl w:val="B056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C25DE8"/>
    <w:multiLevelType w:val="multilevel"/>
    <w:tmpl w:val="D468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ED4DCB"/>
    <w:multiLevelType w:val="multilevel"/>
    <w:tmpl w:val="4E9A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AF6190"/>
    <w:multiLevelType w:val="multilevel"/>
    <w:tmpl w:val="197C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372F4D"/>
    <w:multiLevelType w:val="multilevel"/>
    <w:tmpl w:val="9BEE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FE0773"/>
    <w:multiLevelType w:val="multilevel"/>
    <w:tmpl w:val="E1A2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FF4356"/>
    <w:multiLevelType w:val="multilevel"/>
    <w:tmpl w:val="E824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305270">
    <w:abstractNumId w:val="8"/>
  </w:num>
  <w:num w:numId="2" w16cid:durableId="1184202448">
    <w:abstractNumId w:val="38"/>
  </w:num>
  <w:num w:numId="3" w16cid:durableId="540363208">
    <w:abstractNumId w:val="39"/>
  </w:num>
  <w:num w:numId="4" w16cid:durableId="1031105814">
    <w:abstractNumId w:val="32"/>
  </w:num>
  <w:num w:numId="5" w16cid:durableId="1378700635">
    <w:abstractNumId w:val="18"/>
  </w:num>
  <w:num w:numId="6" w16cid:durableId="22169565">
    <w:abstractNumId w:val="50"/>
  </w:num>
  <w:num w:numId="7" w16cid:durableId="20279581">
    <w:abstractNumId w:val="19"/>
  </w:num>
  <w:num w:numId="8" w16cid:durableId="1621569460">
    <w:abstractNumId w:val="49"/>
  </w:num>
  <w:num w:numId="9" w16cid:durableId="1101410298">
    <w:abstractNumId w:val="28"/>
  </w:num>
  <w:num w:numId="10" w16cid:durableId="1787693173">
    <w:abstractNumId w:val="33"/>
  </w:num>
  <w:num w:numId="11" w16cid:durableId="799960342">
    <w:abstractNumId w:val="15"/>
  </w:num>
  <w:num w:numId="12" w16cid:durableId="1312906044">
    <w:abstractNumId w:val="25"/>
  </w:num>
  <w:num w:numId="13" w16cid:durableId="1480923607">
    <w:abstractNumId w:val="37"/>
  </w:num>
  <w:num w:numId="14" w16cid:durableId="294260181">
    <w:abstractNumId w:val="6"/>
  </w:num>
  <w:num w:numId="15" w16cid:durableId="156724685">
    <w:abstractNumId w:val="34"/>
  </w:num>
  <w:num w:numId="16" w16cid:durableId="1991857947">
    <w:abstractNumId w:val="14"/>
  </w:num>
  <w:num w:numId="17" w16cid:durableId="2058123379">
    <w:abstractNumId w:val="14"/>
    <w:lvlOverride w:ilvl="1">
      <w:lvl w:ilvl="1">
        <w:numFmt w:val="decimal"/>
        <w:lvlText w:val="%2."/>
        <w:lvlJc w:val="left"/>
      </w:lvl>
    </w:lvlOverride>
  </w:num>
  <w:num w:numId="18" w16cid:durableId="2120056222">
    <w:abstractNumId w:val="16"/>
  </w:num>
  <w:num w:numId="19" w16cid:durableId="380446550">
    <w:abstractNumId w:val="48"/>
  </w:num>
  <w:num w:numId="20" w16cid:durableId="740181689">
    <w:abstractNumId w:val="31"/>
  </w:num>
  <w:num w:numId="21" w16cid:durableId="1260068503">
    <w:abstractNumId w:val="56"/>
  </w:num>
  <w:num w:numId="22" w16cid:durableId="1221985934">
    <w:abstractNumId w:val="23"/>
  </w:num>
  <w:num w:numId="23" w16cid:durableId="376859669">
    <w:abstractNumId w:val="26"/>
  </w:num>
  <w:num w:numId="24" w16cid:durableId="1967393341">
    <w:abstractNumId w:val="20"/>
  </w:num>
  <w:num w:numId="25" w16cid:durableId="1308825154">
    <w:abstractNumId w:val="1"/>
  </w:num>
  <w:num w:numId="26" w16cid:durableId="1829132023">
    <w:abstractNumId w:val="9"/>
  </w:num>
  <w:num w:numId="27" w16cid:durableId="122619971">
    <w:abstractNumId w:val="3"/>
  </w:num>
  <w:num w:numId="28" w16cid:durableId="657000166">
    <w:abstractNumId w:val="13"/>
  </w:num>
  <w:num w:numId="29" w16cid:durableId="1956015237">
    <w:abstractNumId w:val="42"/>
  </w:num>
  <w:num w:numId="30" w16cid:durableId="1554733602">
    <w:abstractNumId w:val="46"/>
  </w:num>
  <w:num w:numId="31" w16cid:durableId="2105104692">
    <w:abstractNumId w:val="44"/>
  </w:num>
  <w:num w:numId="32" w16cid:durableId="107816099">
    <w:abstractNumId w:val="52"/>
  </w:num>
  <w:num w:numId="33" w16cid:durableId="235475947">
    <w:abstractNumId w:val="24"/>
  </w:num>
  <w:num w:numId="34" w16cid:durableId="1394767707">
    <w:abstractNumId w:val="45"/>
  </w:num>
  <w:num w:numId="35" w16cid:durableId="1045064105">
    <w:abstractNumId w:val="22"/>
  </w:num>
  <w:num w:numId="36" w16cid:durableId="1057243921">
    <w:abstractNumId w:val="27"/>
  </w:num>
  <w:num w:numId="37" w16cid:durableId="2140763765">
    <w:abstractNumId w:val="12"/>
  </w:num>
  <w:num w:numId="38" w16cid:durableId="1448617496">
    <w:abstractNumId w:val="36"/>
  </w:num>
  <w:num w:numId="39" w16cid:durableId="554465605">
    <w:abstractNumId w:val="17"/>
  </w:num>
  <w:num w:numId="40" w16cid:durableId="889733897">
    <w:abstractNumId w:val="7"/>
  </w:num>
  <w:num w:numId="41" w16cid:durableId="1428505063">
    <w:abstractNumId w:val="54"/>
  </w:num>
  <w:num w:numId="42" w16cid:durableId="1051001190">
    <w:abstractNumId w:val="11"/>
  </w:num>
  <w:num w:numId="43" w16cid:durableId="1341657852">
    <w:abstractNumId w:val="43"/>
  </w:num>
  <w:num w:numId="44" w16cid:durableId="147671870">
    <w:abstractNumId w:val="55"/>
  </w:num>
  <w:num w:numId="45" w16cid:durableId="1585190903">
    <w:abstractNumId w:val="30"/>
  </w:num>
  <w:num w:numId="46" w16cid:durableId="116029442">
    <w:abstractNumId w:val="0"/>
  </w:num>
  <w:num w:numId="47" w16cid:durableId="97221887">
    <w:abstractNumId w:val="29"/>
  </w:num>
  <w:num w:numId="48" w16cid:durableId="1303998789">
    <w:abstractNumId w:val="5"/>
  </w:num>
  <w:num w:numId="49" w16cid:durableId="539052042">
    <w:abstractNumId w:val="21"/>
  </w:num>
  <w:num w:numId="50" w16cid:durableId="1479882444">
    <w:abstractNumId w:val="51"/>
  </w:num>
  <w:num w:numId="51" w16cid:durableId="1172837126">
    <w:abstractNumId w:val="47"/>
  </w:num>
  <w:num w:numId="52" w16cid:durableId="1322807878">
    <w:abstractNumId w:val="2"/>
  </w:num>
  <w:num w:numId="53" w16cid:durableId="1879080193">
    <w:abstractNumId w:val="35"/>
  </w:num>
  <w:num w:numId="54" w16cid:durableId="833112195">
    <w:abstractNumId w:val="41"/>
  </w:num>
  <w:num w:numId="55" w16cid:durableId="1403210191">
    <w:abstractNumId w:val="4"/>
  </w:num>
  <w:num w:numId="56" w16cid:durableId="2107383375">
    <w:abstractNumId w:val="40"/>
  </w:num>
  <w:num w:numId="57" w16cid:durableId="267663124">
    <w:abstractNumId w:val="53"/>
  </w:num>
  <w:num w:numId="58" w16cid:durableId="1915815123">
    <w:abstractNumId w:val="10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586"/>
    <w:rsid w:val="003821AC"/>
    <w:rsid w:val="003A50F1"/>
    <w:rsid w:val="004C04EE"/>
    <w:rsid w:val="00782948"/>
    <w:rsid w:val="00C87F39"/>
    <w:rsid w:val="00D42D18"/>
    <w:rsid w:val="00F20586"/>
    <w:rsid w:val="00F40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05152"/>
  <w15:docId w15:val="{4B0D2320-193E-470D-8900-90D71694A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40"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28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0F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640" w:right="311" w:hanging="360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3A50F1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19</Pages>
  <Words>1941</Words>
  <Characters>11068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MOGO</dc:creator>
  <cp:lastModifiedBy>yvinodh2006@outlook.com</cp:lastModifiedBy>
  <cp:revision>3</cp:revision>
  <dcterms:created xsi:type="dcterms:W3CDTF">2026-08-07T08:40:00Z</dcterms:created>
  <dcterms:modified xsi:type="dcterms:W3CDTF">2026-08-10T04:25:00Z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2026-08-07T00:00:00Z</vt:filetime>
  </property>
</Properties>
</file>