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E2D34" w14:textId="77777777" w:rsidR="0072307F" w:rsidRDefault="00000000">
      <w:pPr>
        <w:spacing w:after="40"/>
        <w:jc w:val="center"/>
      </w:pPr>
      <w:r>
        <w:rPr>
          <w:b/>
          <w:sz w:val="30"/>
        </w:rPr>
        <w:t>SIMATS ENGINEERING</w:t>
      </w:r>
    </w:p>
    <w:p w14:paraId="14890FB7" w14:textId="77777777" w:rsidR="0072307F" w:rsidRDefault="00000000">
      <w:pPr>
        <w:spacing w:after="80"/>
        <w:jc w:val="center"/>
        <w:rPr>
          <w:b/>
          <w:sz w:val="26"/>
        </w:rPr>
      </w:pPr>
      <w:r>
        <w:rPr>
          <w:b/>
          <w:sz w:val="26"/>
        </w:rPr>
        <w:t>ASSESSMENT TOOL 1: Class Assessment</w:t>
      </w:r>
    </w:p>
    <w:p w14:paraId="46F5F7A1" w14:textId="77777777" w:rsidR="00925D4F" w:rsidRDefault="00925D4F">
      <w:pPr>
        <w:spacing w:after="80"/>
        <w:jc w:val="center"/>
      </w:pPr>
    </w:p>
    <w:p w14:paraId="692CA191" w14:textId="77777777" w:rsidR="0072307F" w:rsidRDefault="00000000">
      <w:pPr>
        <w:spacing w:after="60"/>
      </w:pPr>
      <w:r>
        <w:rPr>
          <w:b/>
        </w:rPr>
        <w:t>COURSE NAME: Cloud Computing and Big Data Analytics</w:t>
      </w:r>
    </w:p>
    <w:p w14:paraId="703F1974" w14:textId="77777777" w:rsidR="0072307F" w:rsidRDefault="00000000">
      <w:pPr>
        <w:spacing w:after="60"/>
        <w:rPr>
          <w:b/>
        </w:rPr>
      </w:pPr>
      <w:r>
        <w:rPr>
          <w:b/>
        </w:rPr>
        <w:t>COURSE CODE: CSA15</w:t>
      </w:r>
    </w:p>
    <w:p w14:paraId="0A3B3EEB" w14:textId="77777777" w:rsidR="00925D4F" w:rsidRDefault="00925D4F">
      <w:pPr>
        <w:spacing w:after="60"/>
      </w:pPr>
    </w:p>
    <w:p w14:paraId="3FC078EB" w14:textId="77777777" w:rsidR="0072307F" w:rsidRDefault="00000000">
      <w:pPr>
        <w:spacing w:after="20"/>
      </w:pPr>
      <w:r>
        <w:rPr>
          <w:b/>
        </w:rPr>
        <w:t>COURSE OUTCOME COVERED</w:t>
      </w:r>
    </w:p>
    <w:p w14:paraId="55EB99EC" w14:textId="77777777" w:rsidR="0072307F" w:rsidRDefault="00000000">
      <w:pPr>
        <w:spacing w:after="60"/>
      </w:pPr>
      <w:r>
        <w:t>CO4: Analyze big data characteristics, storage, security, integration, applications, and analytics for real-world decision making.</w:t>
      </w:r>
    </w:p>
    <w:p w14:paraId="1FCEC42E" w14:textId="77777777" w:rsidR="00925D4F" w:rsidRDefault="00925D4F">
      <w:pPr>
        <w:spacing w:after="60"/>
      </w:pPr>
    </w:p>
    <w:p w14:paraId="4A7CE8AC" w14:textId="77777777" w:rsidR="0072307F" w:rsidRDefault="00000000">
      <w:pPr>
        <w:spacing w:after="60"/>
      </w:pPr>
      <w:r>
        <w:rPr>
          <w:b/>
        </w:rPr>
        <w:t>Assessment Tool Weightage: 20%</w:t>
      </w:r>
    </w:p>
    <w:p w14:paraId="34F6E494" w14:textId="77777777" w:rsidR="0072307F" w:rsidRDefault="00000000">
      <w:pPr>
        <w:spacing w:after="60"/>
      </w:pPr>
      <w:r>
        <w:rPr>
          <w:b/>
        </w:rPr>
        <w:t>Dave's Taxonomy: Precision (Level 3)</w:t>
      </w:r>
    </w:p>
    <w:p w14:paraId="7EABD049" w14:textId="77777777" w:rsidR="0072307F" w:rsidRDefault="00000000">
      <w:pPr>
        <w:spacing w:after="60"/>
      </w:pPr>
      <w:r>
        <w:rPr>
          <w:b/>
        </w:rPr>
        <w:t>Question Count: 5</w:t>
      </w:r>
    </w:p>
    <w:p w14:paraId="20628E83" w14:textId="77777777" w:rsidR="0072307F" w:rsidRDefault="00000000">
      <w:pPr>
        <w:spacing w:after="60"/>
      </w:pPr>
      <w:r>
        <w:rPr>
          <w:b/>
        </w:rPr>
        <w:t>Total Marks: 30</w:t>
      </w:r>
    </w:p>
    <w:p w14:paraId="0001F329" w14:textId="77777777" w:rsidR="0072307F" w:rsidRDefault="00000000">
      <w:pPr>
        <w:spacing w:after="20"/>
      </w:pPr>
      <w:r>
        <w:rPr>
          <w:b/>
        </w:rPr>
        <w:t>Code of Conduct</w:t>
      </w:r>
    </w:p>
    <w:p w14:paraId="65DA2EE1" w14:textId="77777777" w:rsidR="0072307F" w:rsidRDefault="00000000">
      <w:pPr>
        <w:spacing w:after="60"/>
      </w:pPr>
      <w:r>
        <w:t xml:space="preserve">I </w:t>
      </w:r>
      <w:proofErr w:type="gramStart"/>
      <w:r w:rsidRPr="00925D4F">
        <w:rPr>
          <w:b/>
          <w:bCs/>
        </w:rPr>
        <w:t>Y.VinodhKumar</w:t>
      </w:r>
      <w:proofErr w:type="gramEnd"/>
      <w:r w:rsidRPr="00925D4F">
        <w:rPr>
          <w:b/>
          <w:bCs/>
        </w:rPr>
        <w:t>(192472359)</w:t>
      </w:r>
      <w:r>
        <w:t xml:space="preserve"> (Name / Reg No) certify that this submission is my original work and that I have adhered to the guidelines specified for this assessment.</w:t>
      </w:r>
    </w:p>
    <w:p w14:paraId="7E455669" w14:textId="77777777" w:rsidR="0072307F" w:rsidRDefault="00000000">
      <w:pPr>
        <w:spacing w:after="60"/>
      </w:pPr>
      <w:r>
        <w:t>I understand that any violation of academic integrity rules will result in disciplinary action.</w:t>
      </w:r>
    </w:p>
    <w:p w14:paraId="4510FEB1" w14:textId="77777777" w:rsidR="0072307F" w:rsidRDefault="00000000">
      <w:pPr>
        <w:spacing w:after="120"/>
      </w:pPr>
      <w:r>
        <w:t xml:space="preserve">Signature of the student: </w:t>
      </w:r>
      <w:r w:rsidRPr="00925D4F">
        <w:rPr>
          <w:b/>
          <w:bCs/>
        </w:rPr>
        <w:t>vinodh</w:t>
      </w:r>
    </w:p>
    <w:p w14:paraId="3807B294" w14:textId="77777777" w:rsidR="0072307F" w:rsidRDefault="00000000">
      <w:pPr>
        <w:spacing w:after="40"/>
      </w:pPr>
      <w:r>
        <w:rPr>
          <w:b/>
          <w:sz w:val="24"/>
        </w:rPr>
        <w:t>Assessment Tasks</w:t>
      </w:r>
    </w:p>
    <w:p w14:paraId="1A5AAF49" w14:textId="77777777" w:rsidR="0072307F" w:rsidRDefault="00000000">
      <w:pPr>
        <w:spacing w:after="120"/>
      </w:pPr>
      <w:r>
        <w:rPr>
          <w:b/>
          <w:sz w:val="24"/>
        </w:rPr>
        <w:t>Case Study / Application-Based Questions</w:t>
      </w:r>
    </w:p>
    <w:p w14:paraId="24033CFE" w14:textId="77777777" w:rsidR="0072307F" w:rsidRDefault="00000000">
      <w:pPr>
        <w:spacing w:after="80"/>
      </w:pPr>
      <w:r>
        <w:rPr>
          <w:b/>
          <w:sz w:val="23"/>
        </w:rPr>
        <w:t>1. An e-commerce company receives clickstream, transaction, and review data from millions of users daily. Propose a big data analytics pipeline and explain how the 5Vs influence architecture design.</w:t>
      </w:r>
    </w:p>
    <w:p w14:paraId="2B479BF7" w14:textId="77777777" w:rsidR="0072307F" w:rsidRDefault="00000000">
      <w:pPr>
        <w:spacing w:after="60"/>
      </w:pPr>
      <w:r>
        <w:rPr>
          <w:b/>
          <w:sz w:val="23"/>
        </w:rPr>
        <w:t>Answer</w:t>
      </w:r>
    </w:p>
    <w:p w14:paraId="75371557" w14:textId="77777777" w:rsidR="0072307F" w:rsidRDefault="00000000">
      <w:pPr>
        <w:spacing w:after="100" w:line="259" w:lineRule="auto"/>
        <w:jc w:val="both"/>
      </w:pPr>
      <w:r>
        <w:t>An e-commerce company handling clickstream, transaction, and review data from millions of users needs a scalable big data analytics pipeline. The pipeline should collect data from different sources, ingest it reliably, store it in distributed storage, process it in batch and real time, and provide analytical results through dashboards, reports, and machine learning models.</w:t>
      </w:r>
    </w:p>
    <w:p w14:paraId="5D3A96CD" w14:textId="77777777" w:rsidR="0072307F" w:rsidRDefault="00000000">
      <w:pPr>
        <w:spacing w:after="100" w:line="259" w:lineRule="auto"/>
        <w:jc w:val="both"/>
      </w:pPr>
      <w:r>
        <w:t>The first stage is data generation and collection. Clickstream data can come from websites and mobile applications, transaction data from order and payment systems, and review data from customer feedback platforms. These sources produce different types of information. Transactions are mainly structured, reviews are mostly unstructured text, and clickstream records may be structured or semi-structured.</w:t>
      </w:r>
    </w:p>
    <w:p w14:paraId="2BB81B67" w14:textId="77777777" w:rsidR="0072307F" w:rsidRDefault="00000000">
      <w:pPr>
        <w:spacing w:after="100" w:line="259" w:lineRule="auto"/>
        <w:jc w:val="both"/>
      </w:pPr>
      <w:r>
        <w:t>The next stage is data ingestion. Streaming technologies such as Apache Kafka can receive high-volume events continuously. Batch ingestion can be used for historical transaction records and other datasets. Integration tools can validate, transform, and route incoming information.</w:t>
      </w:r>
    </w:p>
    <w:p w14:paraId="51000B98" w14:textId="77777777" w:rsidR="0072307F" w:rsidRDefault="00000000">
      <w:pPr>
        <w:spacing w:after="100" w:line="259" w:lineRule="auto"/>
        <w:jc w:val="both"/>
      </w:pPr>
      <w:r>
        <w:t>The data should then be stored in a scalable data lake or distributed file system. Raw data can be preserved for future analysis, while cleaned and processed datasets can be organized for analytics. Structured information may also be stored in suitable databases or warehouses.</w:t>
      </w:r>
    </w:p>
    <w:p w14:paraId="09C9A382" w14:textId="77777777" w:rsidR="0072307F" w:rsidRDefault="00000000">
      <w:pPr>
        <w:spacing w:after="100" w:line="259" w:lineRule="auto"/>
        <w:jc w:val="both"/>
      </w:pPr>
      <w:r>
        <w:t>The processing layer can use distributed analytics engines such as Apache Spark. Real-time processing can identify events such as sudden changes in customer activity, suspicious transactions, or popular products. Batch processing can be used for customer segmentation, sales analysis, recommendation-model training, and long-term trend analysis.</w:t>
      </w:r>
    </w:p>
    <w:p w14:paraId="17926B2D" w14:textId="77777777" w:rsidR="0072307F" w:rsidRDefault="00000000">
      <w:pPr>
        <w:spacing w:after="100" w:line="259" w:lineRule="auto"/>
        <w:jc w:val="both"/>
      </w:pPr>
      <w:r>
        <w:lastRenderedPageBreak/>
        <w:t>The 5Vs directly influence architecture design. Volume requires distributed and horizontally scalable storage because millions of users generate very large datasets. Velocity requires streaming ingestion and low-latency processing so that rapidly arriving events can be analyzed quickly. Variety requires support for structured transaction records, semi-structured clickstream data, and unstructured reviews. Veracity requires data validation, cleaning, deduplication, and quality monitoring because customer data may contain errors or inconsistent information. Value requires analytical tools that convert the collected data into useful business outcomes such as recommendations, demand forecasting, customer insights, and fraud detection.</w:t>
      </w:r>
    </w:p>
    <w:p w14:paraId="6726529F" w14:textId="77777777" w:rsidR="0072307F" w:rsidRDefault="00000000">
      <w:pPr>
        <w:spacing w:after="100" w:line="259" w:lineRule="auto"/>
        <w:jc w:val="both"/>
      </w:pPr>
      <w:r>
        <w:t>The final layer can contain dashboards, reports, recommendation systems, and machine learning applications. Security should be implemented across all layers using authentication, authorization, encryption, logging, and controlled access.</w:t>
      </w:r>
    </w:p>
    <w:p w14:paraId="443C7D38" w14:textId="77777777" w:rsidR="0072307F" w:rsidRDefault="00000000">
      <w:pPr>
        <w:spacing w:after="100" w:line="259" w:lineRule="auto"/>
        <w:jc w:val="both"/>
      </w:pPr>
      <w:r>
        <w:t>Overall, the recommended architecture is a pipeline of data sources, ingestion, distributed storage, processing, analytics, and visualization. Designing the architecture around the 5Vs allows the company to handle large, fast, diverse, and potentially unreliable data while extracting useful business value.</w:t>
      </w:r>
    </w:p>
    <w:p w14:paraId="5F9CB6EB" w14:textId="77777777" w:rsidR="0072307F" w:rsidRDefault="00000000">
      <w:r>
        <w:br w:type="page"/>
      </w:r>
    </w:p>
    <w:p w14:paraId="1A222C97" w14:textId="77777777" w:rsidR="0072307F" w:rsidRDefault="00000000">
      <w:pPr>
        <w:spacing w:after="80"/>
      </w:pPr>
      <w:r>
        <w:rPr>
          <w:b/>
          <w:sz w:val="23"/>
        </w:rPr>
        <w:lastRenderedPageBreak/>
        <w:t>2. A healthcare organization collects structured patient records, semi-structured insurance claims, and unstructured medical images. Design an approach to manage and secure this data ecosystem.</w:t>
      </w:r>
    </w:p>
    <w:p w14:paraId="2C1560D1" w14:textId="77777777" w:rsidR="0072307F" w:rsidRDefault="00000000">
      <w:pPr>
        <w:spacing w:after="60"/>
      </w:pPr>
      <w:r>
        <w:rPr>
          <w:b/>
          <w:sz w:val="23"/>
        </w:rPr>
        <w:t>Answer</w:t>
      </w:r>
    </w:p>
    <w:p w14:paraId="4B300219" w14:textId="77777777" w:rsidR="0072307F" w:rsidRDefault="00000000">
      <w:pPr>
        <w:spacing w:after="100" w:line="259" w:lineRule="auto"/>
        <w:jc w:val="both"/>
      </w:pPr>
      <w:r>
        <w:t>A healthcare organization requires an integrated data ecosystem because it handles different data formats and highly sensitive information. The solution should combine structured databases, flexible storage for semi-structured claims, scalable storage for medical images, data integration, governance, and strong security controls.</w:t>
      </w:r>
    </w:p>
    <w:p w14:paraId="0BCD6090" w14:textId="77777777" w:rsidR="0072307F" w:rsidRDefault="00000000">
      <w:pPr>
        <w:spacing w:after="100" w:line="259" w:lineRule="auto"/>
        <w:jc w:val="both"/>
      </w:pPr>
      <w:r>
        <w:t>Structured patient records such as patient IDs, demographic information, appointments, diagnoses, and laboratory results can be stored in a relational database or another structured data platform. A predefined schema makes these records easy to query and update.</w:t>
      </w:r>
    </w:p>
    <w:p w14:paraId="60FE21DE" w14:textId="77777777" w:rsidR="0072307F" w:rsidRDefault="00000000">
      <w:pPr>
        <w:spacing w:after="100" w:line="259" w:lineRule="auto"/>
        <w:jc w:val="both"/>
      </w:pPr>
      <w:r>
        <w:t>Semi-structured insurance claims can be stored in JSON or XML-based formats in a data lake or suitable NoSQL system. These records may contain changing fields, claim details, provider information, and policy information. Flexible storage allows the organization to handle variations in claim formats.</w:t>
      </w:r>
    </w:p>
    <w:p w14:paraId="10662C46" w14:textId="77777777" w:rsidR="0072307F" w:rsidRDefault="00000000">
      <w:pPr>
        <w:spacing w:after="100" w:line="259" w:lineRule="auto"/>
        <w:jc w:val="both"/>
      </w:pPr>
      <w:r>
        <w:t>Unstructured medical images such as X-rays, CT scans, and MRI files require large-scale object or distributed storage. Each image can be associated with metadata such as patient ID, study ID, image type, date, and department. The actual image should be separated from sensitive metadata where appropriate.</w:t>
      </w:r>
    </w:p>
    <w:p w14:paraId="3ABD3F1D" w14:textId="77777777" w:rsidR="0072307F" w:rsidRDefault="00000000">
      <w:pPr>
        <w:spacing w:after="100" w:line="259" w:lineRule="auto"/>
        <w:jc w:val="both"/>
      </w:pPr>
      <w:r>
        <w:t>Integration tools should connect these different sources. Data pipelines can extract information, validate formats, remove duplicates, standardize identifiers, and make approved datasets available for analytics. A common patient identifier can help authorized systems connect information without unnecessarily duplicating data.</w:t>
      </w:r>
    </w:p>
    <w:p w14:paraId="092B1288" w14:textId="77777777" w:rsidR="0072307F" w:rsidRDefault="00000000">
      <w:pPr>
        <w:spacing w:after="100" w:line="259" w:lineRule="auto"/>
        <w:jc w:val="both"/>
      </w:pPr>
      <w:r>
        <w:t>Security should be applied throughout the data lifecycle. Authentication verifies the identity of users and services, while role-based authorization ensures that doctors, administrators, analysts, and technical staff receive only the permissions required for their roles.</w:t>
      </w:r>
    </w:p>
    <w:p w14:paraId="54729A76" w14:textId="77777777" w:rsidR="0072307F" w:rsidRDefault="00000000">
      <w:pPr>
        <w:spacing w:after="100" w:line="259" w:lineRule="auto"/>
        <w:jc w:val="both"/>
      </w:pPr>
      <w:r>
        <w:t>Encryption should protect data both at rest and during transmission. Secure communication protocols should be used when information moves between applications, databases, storage systems, and analytics platforms. Sensitive information should also be protected through masking, anonymization, or controlled access when full identity is not required for an analytical task.</w:t>
      </w:r>
    </w:p>
    <w:p w14:paraId="4B9C7D67" w14:textId="77777777" w:rsidR="0072307F" w:rsidRDefault="00000000">
      <w:pPr>
        <w:spacing w:after="100" w:line="259" w:lineRule="auto"/>
        <w:jc w:val="both"/>
      </w:pPr>
      <w:r>
        <w:t>Audit logging is important because healthcare organizations need to know who accessed or modified sensitive information. Monitoring can identify unusual access patterns and possible security incidents. Backups, replication, and recovery procedures should protect information from accidental deletion or system failure.</w:t>
      </w:r>
    </w:p>
    <w:p w14:paraId="4D83BEC5" w14:textId="77777777" w:rsidR="0072307F" w:rsidRDefault="00000000">
      <w:pPr>
        <w:spacing w:after="100" w:line="259" w:lineRule="auto"/>
        <w:jc w:val="both"/>
      </w:pPr>
      <w:r>
        <w:t>Data quality and governance are also essential. Validation rules can identify missing, inconsistent, or incorrect patient information. Metadata and data lineage can help determine where information came from and how it has been transformed.</w:t>
      </w:r>
    </w:p>
    <w:p w14:paraId="523A6A0D" w14:textId="77777777" w:rsidR="0072307F" w:rsidRDefault="00000000">
      <w:pPr>
        <w:spacing w:after="100" w:line="259" w:lineRule="auto"/>
        <w:jc w:val="both"/>
      </w:pPr>
      <w:r>
        <w:t>Overall, the healthcare ecosystem should use structured databases for patient records, flexible data-lake or NoSQL storage for insurance claims, scalable object storage for medical images, and controlled integration pipelines to connect the sources. Strong authentication, authorization, encryption, auditing, monitoring, backups, and data governance provide the required protection for this sensitive environment.</w:t>
      </w:r>
    </w:p>
    <w:p w14:paraId="26035070" w14:textId="77777777" w:rsidR="0072307F" w:rsidRDefault="00000000">
      <w:r>
        <w:br w:type="page"/>
      </w:r>
    </w:p>
    <w:p w14:paraId="683198C0" w14:textId="77777777" w:rsidR="0072307F" w:rsidRDefault="00000000">
      <w:pPr>
        <w:spacing w:after="80"/>
      </w:pPr>
      <w:r>
        <w:rPr>
          <w:b/>
          <w:sz w:val="23"/>
        </w:rPr>
        <w:lastRenderedPageBreak/>
        <w:t>3. A telecom company wants to detect churn patterns using high-volume customer interaction data. Identify the big data challenges and recommend suitable analytics and integration strategies.</w:t>
      </w:r>
    </w:p>
    <w:p w14:paraId="51BDE334" w14:textId="77777777" w:rsidR="0072307F" w:rsidRDefault="00000000">
      <w:pPr>
        <w:spacing w:after="60"/>
      </w:pPr>
      <w:r>
        <w:rPr>
          <w:b/>
          <w:sz w:val="23"/>
        </w:rPr>
        <w:t>Answer</w:t>
      </w:r>
    </w:p>
    <w:p w14:paraId="7CC2197A" w14:textId="77777777" w:rsidR="0072307F" w:rsidRDefault="00000000">
      <w:pPr>
        <w:spacing w:after="100" w:line="259" w:lineRule="auto"/>
        <w:jc w:val="both"/>
      </w:pPr>
      <w:r>
        <w:t>A telecom company receives large quantities of customer interaction data from calls, messages, mobile applications, websites, billing systems, network events, and customer-service channels. This information can be analyzed to identify customers who are likely to discontinue their services.</w:t>
      </w:r>
    </w:p>
    <w:p w14:paraId="3D586A7C" w14:textId="77777777" w:rsidR="0072307F" w:rsidRDefault="00000000">
      <w:pPr>
        <w:spacing w:after="100" w:line="259" w:lineRule="auto"/>
        <w:jc w:val="both"/>
      </w:pPr>
      <w:r>
        <w:t>The first challenge is Volume. Telecom systems generate extremely large numbers of events every day. Traditional single-server systems may not scale effectively. Distributed storage and parallel processing are therefore required.</w:t>
      </w:r>
    </w:p>
    <w:p w14:paraId="03F9F8FB" w14:textId="77777777" w:rsidR="0072307F" w:rsidRDefault="00000000">
      <w:pPr>
        <w:spacing w:after="100" w:line="259" w:lineRule="auto"/>
        <w:jc w:val="both"/>
      </w:pPr>
      <w:r>
        <w:t>Velocity is another challenge. Network events and customer interactions arrive continuously. The analytics platform should support streaming ingestion so that recent changes in customer behavior can be detected quickly.</w:t>
      </w:r>
    </w:p>
    <w:p w14:paraId="27D1782C" w14:textId="77777777" w:rsidR="0072307F" w:rsidRDefault="00000000">
      <w:pPr>
        <w:spacing w:after="100" w:line="259" w:lineRule="auto"/>
        <w:jc w:val="both"/>
      </w:pPr>
      <w:r>
        <w:t>Variety is also important. Billing records may be structured, application logs may be semi-structured, and customer complaints or reviews may contain unstructured text. The platform must integrate all these formats.</w:t>
      </w:r>
    </w:p>
    <w:p w14:paraId="29FBF24C" w14:textId="77777777" w:rsidR="0072307F" w:rsidRDefault="00000000">
      <w:pPr>
        <w:spacing w:after="100" w:line="259" w:lineRule="auto"/>
        <w:jc w:val="both"/>
      </w:pPr>
      <w:r>
        <w:t>Veracity can become a challenge because customer information may contain duplicate records, missing values, inconsistent identifiers, or incorrect entries. Data quality checks and cleansing are required before building reliable churn models.</w:t>
      </w:r>
    </w:p>
    <w:p w14:paraId="418B1DEF" w14:textId="77777777" w:rsidR="0072307F" w:rsidRDefault="00000000">
      <w:pPr>
        <w:spacing w:after="100" w:line="259" w:lineRule="auto"/>
        <w:jc w:val="both"/>
      </w:pPr>
      <w:r>
        <w:t>A suitable integration strategy is to use streaming and batch pipelines together. Streaming tools such as Apache Kafka can collect high-velocity events from network and application systems. Batch pipelines can periodically load historical billing and customer datasets. Integration processes can standardize customer identifiers and combine information from multiple systems.</w:t>
      </w:r>
    </w:p>
    <w:p w14:paraId="110828E0" w14:textId="77777777" w:rsidR="0072307F" w:rsidRDefault="00000000">
      <w:pPr>
        <w:spacing w:after="100" w:line="259" w:lineRule="auto"/>
        <w:jc w:val="both"/>
      </w:pPr>
      <w:r>
        <w:t>The storage architecture can use distributed data-lake storage for large historical datasets. Processed datasets can be made available to analytics systems. Apache Spark or similar distributed processing platforms can perform large-scale feature engineering and model training.</w:t>
      </w:r>
    </w:p>
    <w:p w14:paraId="0114E50F" w14:textId="77777777" w:rsidR="0072307F" w:rsidRDefault="00000000">
      <w:pPr>
        <w:spacing w:after="100" w:line="259" w:lineRule="auto"/>
        <w:jc w:val="both"/>
      </w:pPr>
      <w:r>
        <w:t>Analytics can begin with descriptive analysis to identify patterns such as reduced usage, frequent complaints, late payments, or changes in service consumption. Predictive machine learning models can then estimate the probability of churn for each customer. Classification algorithms can be trained using historical examples of customers who stayed or left.</w:t>
      </w:r>
    </w:p>
    <w:p w14:paraId="19A40F19" w14:textId="77777777" w:rsidR="0072307F" w:rsidRDefault="00000000">
      <w:pPr>
        <w:spacing w:after="100" w:line="259" w:lineRule="auto"/>
        <w:jc w:val="both"/>
      </w:pPr>
      <w:r>
        <w:t>Customer segmentation can also be used. Different groups may show different reasons for churn, such as pricing concerns, poor service experience, low usage, or competitor offers. Text analytics can be applied to customer complaints and reviews to identify common issues.</w:t>
      </w:r>
    </w:p>
    <w:p w14:paraId="45E3F0B9" w14:textId="77777777" w:rsidR="0072307F" w:rsidRDefault="00000000">
      <w:pPr>
        <w:spacing w:after="100" w:line="259" w:lineRule="auto"/>
        <w:jc w:val="both"/>
      </w:pPr>
      <w:r>
        <w:t>The results should be delivered through dashboards or customer-management systems. High-risk customers can be prioritized for retention actions, such as service improvements or personalized offers.</w:t>
      </w:r>
    </w:p>
    <w:p w14:paraId="5496C8DA" w14:textId="77777777" w:rsidR="0072307F" w:rsidRDefault="00000000">
      <w:pPr>
        <w:spacing w:after="100" w:line="259" w:lineRule="auto"/>
        <w:jc w:val="both"/>
      </w:pPr>
      <w:r>
        <w:t>Security and privacy should also be considered because telecom data can contain sensitive customer information. Access control, encryption, auditing, and data minimization should be implemented.</w:t>
      </w:r>
    </w:p>
    <w:p w14:paraId="37A43B0C" w14:textId="77777777" w:rsidR="0072307F" w:rsidRDefault="00000000">
      <w:pPr>
        <w:spacing w:after="100" w:line="259" w:lineRule="auto"/>
        <w:jc w:val="both"/>
      </w:pPr>
      <w:r>
        <w:t>Therefore, the recommended strategy combines distributed storage, streaming and batch integration, data-quality processing, distributed analytics, customer segmentation, and predictive churn modeling. This allows the telecom company to process high-volume data and convert customer interaction patterns into actionable retention decisions.</w:t>
      </w:r>
    </w:p>
    <w:p w14:paraId="327A0BC2" w14:textId="77777777" w:rsidR="0072307F" w:rsidRDefault="00000000">
      <w:r>
        <w:br w:type="page"/>
      </w:r>
    </w:p>
    <w:p w14:paraId="0F21E77F" w14:textId="77777777" w:rsidR="0072307F" w:rsidRDefault="00000000">
      <w:pPr>
        <w:spacing w:after="80"/>
      </w:pPr>
      <w:r>
        <w:rPr>
          <w:b/>
          <w:sz w:val="23"/>
        </w:rPr>
        <w:lastRenderedPageBreak/>
        <w:t>4. A smart city project generates sensor streams from traffic, air quality, and surveillance systems. Explain how distributed file systems and data integration tools can support large-scale analysis.</w:t>
      </w:r>
    </w:p>
    <w:p w14:paraId="22BABAB2" w14:textId="77777777" w:rsidR="0072307F" w:rsidRDefault="00000000">
      <w:pPr>
        <w:spacing w:after="60"/>
      </w:pPr>
      <w:r>
        <w:rPr>
          <w:b/>
          <w:sz w:val="23"/>
        </w:rPr>
        <w:t>Answer</w:t>
      </w:r>
    </w:p>
    <w:p w14:paraId="7099040C" w14:textId="77777777" w:rsidR="0072307F" w:rsidRDefault="00000000">
      <w:pPr>
        <w:spacing w:after="100" w:line="259" w:lineRule="auto"/>
        <w:jc w:val="both"/>
      </w:pPr>
      <w:r>
        <w:t>A smart city can generate continuous data from traffic sensors, air-quality monitoring devices, surveillance systems, smart meters, and other connected devices. Because the data is large, continuous, and diverse, distributed storage and integration technologies are important for large-scale analysis.</w:t>
      </w:r>
    </w:p>
    <w:p w14:paraId="393D21D8" w14:textId="77777777" w:rsidR="0072307F" w:rsidRDefault="00000000">
      <w:pPr>
        <w:spacing w:after="100" w:line="259" w:lineRule="auto"/>
        <w:jc w:val="both"/>
      </w:pPr>
      <w:r>
        <w:t>A distributed file system stores information across multiple machines rather than depending on one server. Technologies such as Hadoop Distributed File System can divide large files into blocks and distribute them across nodes. Replication can provide fault tolerance so that the system can continue operating when an individual node fails.</w:t>
      </w:r>
    </w:p>
    <w:p w14:paraId="79481B14" w14:textId="77777777" w:rsidR="0072307F" w:rsidRDefault="00000000">
      <w:pPr>
        <w:spacing w:after="100" w:line="259" w:lineRule="auto"/>
        <w:jc w:val="both"/>
      </w:pPr>
      <w:r>
        <w:t>Distributed storage is useful for surveillance data because video files can be extremely large. Traffic and environmental sensor records may also accumulate into very large historical datasets. A distributed platform allows storage capacity to grow by adding nodes.</w:t>
      </w:r>
    </w:p>
    <w:p w14:paraId="5E43D6A2" w14:textId="77777777" w:rsidR="0072307F" w:rsidRDefault="00000000">
      <w:pPr>
        <w:spacing w:after="100" w:line="259" w:lineRule="auto"/>
        <w:jc w:val="both"/>
      </w:pPr>
      <w:r>
        <w:t>Data integration tools are required because different smart-city systems produce different formats. Traffic sensors may generate numerical readings, air-quality sensors may produce structured measurements, and surveillance systems may generate video and metadata. Integration tools can collect, transform, validate, and route these datasets.</w:t>
      </w:r>
    </w:p>
    <w:p w14:paraId="6B8DF52B" w14:textId="77777777" w:rsidR="0072307F" w:rsidRDefault="00000000">
      <w:pPr>
        <w:spacing w:after="100" w:line="259" w:lineRule="auto"/>
        <w:jc w:val="both"/>
      </w:pPr>
      <w:r>
        <w:t>Streaming ingestion is important because sensor information arrives continuously. A streaming platform can receive events from thousands of devices and deliver them to processing systems. Data integration pipelines can filter invalid readings, standardize timestamps, associate device identifiers, and combine information from different sources.</w:t>
      </w:r>
    </w:p>
    <w:p w14:paraId="4003572D" w14:textId="77777777" w:rsidR="0072307F" w:rsidRDefault="00000000">
      <w:pPr>
        <w:spacing w:after="100" w:line="259" w:lineRule="auto"/>
        <w:jc w:val="both"/>
      </w:pPr>
      <w:r>
        <w:t>After ingestion, distributed processing engines can analyze the data in parallel. For example, traffic data can be analyzed to identify congestion patterns, while air-quality data can be used to identify pollution trends. Surveillance data can be processed to detect selected events, while storing all raw information for approved investigations and long-term analysis.</w:t>
      </w:r>
    </w:p>
    <w:p w14:paraId="5B342A32" w14:textId="77777777" w:rsidR="0072307F" w:rsidRDefault="00000000">
      <w:pPr>
        <w:spacing w:after="100" w:line="259" w:lineRule="auto"/>
        <w:jc w:val="both"/>
      </w:pPr>
      <w:r>
        <w:t>A layered architecture can be used. Sensors form the source layer, integration tools form the ingestion layer, distributed storage forms the data layer, and distributed analytics engines form the processing layer. Dashboards and decision-support systems can form the presentation layer.</w:t>
      </w:r>
    </w:p>
    <w:p w14:paraId="7B4399A0" w14:textId="77777777" w:rsidR="0072307F" w:rsidRDefault="00000000">
      <w:pPr>
        <w:spacing w:after="100" w:line="259" w:lineRule="auto"/>
        <w:jc w:val="both"/>
      </w:pPr>
      <w:r>
        <w:t>The architecture can also support both real-time and historical analytics. Recent traffic events can be analyzed quickly to support traffic management, while historical datasets can be used to study seasonal congestion and pollution patterns.</w:t>
      </w:r>
    </w:p>
    <w:p w14:paraId="6B698AAE" w14:textId="77777777" w:rsidR="0072307F" w:rsidRDefault="00000000">
      <w:pPr>
        <w:spacing w:after="100" w:line="259" w:lineRule="auto"/>
        <w:jc w:val="both"/>
      </w:pPr>
      <w:r>
        <w:t>Security is essential because surveillance and location-related data can be sensitive. Authentication, authorization, encryption, logging, and controlled retention should be implemented. Access to surveillance data should be restricted according to clearly defined roles.</w:t>
      </w:r>
    </w:p>
    <w:p w14:paraId="4AFA2348" w14:textId="77777777" w:rsidR="0072307F" w:rsidRDefault="00000000">
      <w:pPr>
        <w:spacing w:after="100" w:line="259" w:lineRule="auto"/>
        <w:jc w:val="both"/>
      </w:pPr>
      <w:r>
        <w:t>Overall, distributed file systems provide scalable, fault-tolerant storage, while data integration tools connect the many sources and prepare their information for analysis. Together, they allow smart-city platforms to process large volumes of sensor data efficiently and support both real-time operations and long-term planning.</w:t>
      </w:r>
    </w:p>
    <w:p w14:paraId="7928548C" w14:textId="77777777" w:rsidR="0072307F" w:rsidRDefault="00000000">
      <w:r>
        <w:br w:type="page"/>
      </w:r>
    </w:p>
    <w:p w14:paraId="1B40856F" w14:textId="77777777" w:rsidR="0072307F" w:rsidRDefault="00000000">
      <w:pPr>
        <w:spacing w:after="80"/>
      </w:pPr>
      <w:r>
        <w:rPr>
          <w:b/>
          <w:sz w:val="23"/>
        </w:rPr>
        <w:lastRenderedPageBreak/>
        <w:t>5. A financial analytics firm must comply with strict privacy requirements while processing high-velocity transaction data. Design a secure big data solution and justify the controls chosen.</w:t>
      </w:r>
    </w:p>
    <w:p w14:paraId="154BAF7F" w14:textId="77777777" w:rsidR="0072307F" w:rsidRDefault="00000000">
      <w:pPr>
        <w:spacing w:after="60"/>
      </w:pPr>
      <w:r>
        <w:rPr>
          <w:b/>
          <w:sz w:val="23"/>
        </w:rPr>
        <w:t>Answer</w:t>
      </w:r>
    </w:p>
    <w:p w14:paraId="13984925" w14:textId="77777777" w:rsidR="0072307F" w:rsidRDefault="00000000">
      <w:pPr>
        <w:spacing w:after="100" w:line="259" w:lineRule="auto"/>
        <w:jc w:val="both"/>
      </w:pPr>
      <w:r>
        <w:t>A financial analytics firm needs a secure architecture because transaction data is both high velocity and highly sensitive. The solution should provide rapid ingestion and processing while protecting confidentiality, integrity, privacy, and availability.</w:t>
      </w:r>
    </w:p>
    <w:p w14:paraId="543AD826" w14:textId="77777777" w:rsidR="0072307F" w:rsidRDefault="00000000">
      <w:pPr>
        <w:spacing w:after="100" w:line="259" w:lineRule="auto"/>
        <w:jc w:val="both"/>
      </w:pPr>
      <w:r>
        <w:t>The first layer should collect transaction events through secure streaming channels. A platform such as Apache Kafka can receive high volumes of transaction events continuously. The ingestion layer should validate message formats and ensure that events are not lost or duplicated.</w:t>
      </w:r>
    </w:p>
    <w:p w14:paraId="7082FD1F" w14:textId="77777777" w:rsidR="0072307F" w:rsidRDefault="00000000">
      <w:pPr>
        <w:spacing w:after="100" w:line="259" w:lineRule="auto"/>
        <w:jc w:val="both"/>
      </w:pPr>
      <w:r>
        <w:t>Distributed storage can maintain historical transaction information. Raw data should be stored in controlled repositories, while processed datasets can be placed in analytics environments according to business requirements. Retention policies should ensure that information is not stored longer than necessary.</w:t>
      </w:r>
    </w:p>
    <w:p w14:paraId="6C358DDD" w14:textId="77777777" w:rsidR="0072307F" w:rsidRDefault="00000000">
      <w:pPr>
        <w:spacing w:after="100" w:line="259" w:lineRule="auto"/>
        <w:jc w:val="both"/>
      </w:pPr>
      <w:r>
        <w:t>Encryption is a fundamental control. Data should be encrypted during transmission to prevent interception and encrypted at rest to reduce the impact of unauthorized storage access. Encryption keys should be managed securely and access to keys should be restricted.</w:t>
      </w:r>
    </w:p>
    <w:p w14:paraId="5D903E03" w14:textId="77777777" w:rsidR="0072307F" w:rsidRDefault="00000000">
      <w:pPr>
        <w:spacing w:after="100" w:line="259" w:lineRule="auto"/>
        <w:jc w:val="both"/>
      </w:pPr>
      <w:r>
        <w:t>Strong authentication should be used for employees, applications, services, and administrators. Multi-factor authentication can provide additional protection for sensitive accounts. Role-based access control should ensure that users can access only the information required for their responsibilities.</w:t>
      </w:r>
    </w:p>
    <w:p w14:paraId="01A7D422" w14:textId="77777777" w:rsidR="0072307F" w:rsidRDefault="00000000">
      <w:pPr>
        <w:spacing w:after="100" w:line="259" w:lineRule="auto"/>
        <w:jc w:val="both"/>
      </w:pPr>
      <w:r>
        <w:t>Data masking and tokenization can reduce exposure of sensitive transaction information. For example, analytical users who do not require full account information can work with masked or tokenized identifiers. This supports analytics while reducing unnecessary exposure of sensitive values.</w:t>
      </w:r>
    </w:p>
    <w:p w14:paraId="1E81C411" w14:textId="77777777" w:rsidR="0072307F" w:rsidRDefault="00000000">
      <w:pPr>
        <w:spacing w:after="100" w:line="259" w:lineRule="auto"/>
        <w:jc w:val="both"/>
      </w:pPr>
      <w:r>
        <w:t>Audit logging is necessary to record data access, modifications, authentication events, and administrative activities. Continuous monitoring can identify unusual access patterns, abnormal transaction activity, or attempts to bypass security controls.</w:t>
      </w:r>
    </w:p>
    <w:p w14:paraId="734B7DFD" w14:textId="77777777" w:rsidR="0072307F" w:rsidRDefault="00000000">
      <w:pPr>
        <w:spacing w:after="100" w:line="259" w:lineRule="auto"/>
        <w:jc w:val="both"/>
      </w:pPr>
      <w:r>
        <w:t>Data integrity controls are also important. Validation, checks, checksums where appropriate, controlled write permissions, and audit trails can help ensure that transaction information is not improperly modified. Backups and replication improve availability and support recovery after failures.</w:t>
      </w:r>
    </w:p>
    <w:p w14:paraId="322D58FF" w14:textId="77777777" w:rsidR="0072307F" w:rsidRDefault="00000000">
      <w:pPr>
        <w:spacing w:after="100" w:line="259" w:lineRule="auto"/>
        <w:jc w:val="both"/>
      </w:pPr>
      <w:r>
        <w:t>Privacy governance should define who can access each type of information, how long it may be retained, and for what approved purposes it may be used. Data minimization should be followed so that analytical systems receive only the information needed for the specific task.</w:t>
      </w:r>
    </w:p>
    <w:p w14:paraId="10BBF718" w14:textId="77777777" w:rsidR="0072307F" w:rsidRDefault="00000000">
      <w:pPr>
        <w:spacing w:after="100" w:line="259" w:lineRule="auto"/>
        <w:jc w:val="both"/>
      </w:pPr>
      <w:r>
        <w:t>The analytics layer can use real-time processing for fraud detection and anomaly identification. Historical data can be processed in batches for risk analysis and trend identification. Access to analytical results should also be controlled because derived information may be sensitive.</w:t>
      </w:r>
    </w:p>
    <w:p w14:paraId="16032000" w14:textId="77777777" w:rsidR="0072307F" w:rsidRDefault="00000000">
      <w:pPr>
        <w:spacing w:after="100" w:line="259" w:lineRule="auto"/>
        <w:jc w:val="both"/>
      </w:pPr>
      <w:r>
        <w:t>The solution should therefore combine secure streaming ingestion, distributed storage, real-time and batch analytics, encryption, strong authentication, role-based authorization, masking or tokenization, auditing, monitoring, integrity controls, backups, and privacy governance.</w:t>
      </w:r>
    </w:p>
    <w:p w14:paraId="10EF5008" w14:textId="77777777" w:rsidR="0072307F" w:rsidRDefault="00000000">
      <w:pPr>
        <w:spacing w:after="100" w:line="259" w:lineRule="auto"/>
        <w:jc w:val="both"/>
      </w:pPr>
      <w:r>
        <w:t>These controls are justified because financial systems require both performance and protection. Streaming architecture addresses high velocity, distributed infrastructure supports scale, while layered security controls reduce unauthorized access, data leakage, tampering, and privacy risks.</w:t>
      </w:r>
    </w:p>
    <w:sectPr w:rsidR="0072307F" w:rsidSect="00034616">
      <w:footerReference w:type="default" r:id="rId8"/>
      <w:pgSz w:w="12240" w:h="15840"/>
      <w:pgMar w:top="936"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B1824" w14:textId="77777777" w:rsidR="007455C3" w:rsidRDefault="007455C3">
      <w:pPr>
        <w:spacing w:after="0" w:line="240" w:lineRule="auto"/>
      </w:pPr>
      <w:r>
        <w:separator/>
      </w:r>
    </w:p>
  </w:endnote>
  <w:endnote w:type="continuationSeparator" w:id="0">
    <w:p w14:paraId="5BE5321B" w14:textId="77777777" w:rsidR="007455C3" w:rsidRDefault="00745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A0F1" w14:textId="77777777" w:rsidR="0072307F" w:rsidRDefault="00000000">
    <w:pPr>
      <w:pStyle w:val="Footer"/>
      <w:jc w:val="center"/>
    </w:pPr>
    <w:r>
      <w:rPr>
        <w:sz w:val="18"/>
      </w:rPr>
      <w:t>CSA15 | CO-4 | AT-1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33946" w14:textId="77777777" w:rsidR="007455C3" w:rsidRDefault="007455C3">
      <w:pPr>
        <w:spacing w:after="0" w:line="240" w:lineRule="auto"/>
      </w:pPr>
      <w:r>
        <w:separator/>
      </w:r>
    </w:p>
  </w:footnote>
  <w:footnote w:type="continuationSeparator" w:id="0">
    <w:p w14:paraId="75E035FE" w14:textId="77777777" w:rsidR="007455C3" w:rsidRDefault="007455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093251">
    <w:abstractNumId w:val="8"/>
  </w:num>
  <w:num w:numId="2" w16cid:durableId="1456828660">
    <w:abstractNumId w:val="6"/>
  </w:num>
  <w:num w:numId="3" w16cid:durableId="1215658646">
    <w:abstractNumId w:val="5"/>
  </w:num>
  <w:num w:numId="4" w16cid:durableId="1991208355">
    <w:abstractNumId w:val="4"/>
  </w:num>
  <w:num w:numId="5" w16cid:durableId="1997106207">
    <w:abstractNumId w:val="7"/>
  </w:num>
  <w:num w:numId="6" w16cid:durableId="414323862">
    <w:abstractNumId w:val="3"/>
  </w:num>
  <w:num w:numId="7" w16cid:durableId="1960062030">
    <w:abstractNumId w:val="2"/>
  </w:num>
  <w:num w:numId="8" w16cid:durableId="538857155">
    <w:abstractNumId w:val="1"/>
  </w:num>
  <w:num w:numId="9" w16cid:durableId="77675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8B8"/>
    <w:rsid w:val="0015074B"/>
    <w:rsid w:val="00172647"/>
    <w:rsid w:val="0029639D"/>
    <w:rsid w:val="003248C9"/>
    <w:rsid w:val="00326F90"/>
    <w:rsid w:val="003D4D47"/>
    <w:rsid w:val="0072307F"/>
    <w:rsid w:val="007455C3"/>
    <w:rsid w:val="008E75A2"/>
    <w:rsid w:val="00925D4F"/>
    <w:rsid w:val="009339CE"/>
    <w:rsid w:val="00A31681"/>
    <w:rsid w:val="00AA1D8D"/>
    <w:rsid w:val="00B47730"/>
    <w:rsid w:val="00C60FAA"/>
    <w:rsid w:val="00CB0664"/>
    <w:rsid w:val="00CF03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33D0D"/>
  <w14:defaultImageDpi w14:val="300"/>
  <w15:docId w15:val="{D2338464-D290-42D6-8251-BC5148CE9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19B813-C1BC-4A47-B38C-4DCF3879A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2624</Words>
  <Characters>14962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YANAMADDI VINODH</cp:lastModifiedBy>
  <cp:revision>3</cp:revision>
  <dcterms:created xsi:type="dcterms:W3CDTF">2026-08-12T15:34:00Z</dcterms:created>
  <dcterms:modified xsi:type="dcterms:W3CDTF">2026-08-19T02:52:00Z</dcterms:modified>
  <cp:category/>
</cp:coreProperties>
</file>