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HADOOP ECOSYSTEM – SCENARIO BASED ANSWERS</w:t>
      </w:r>
    </w:p>
    <w:p>
      <w:pPr>
        <w:jc w:val="center"/>
      </w:pPr>
      <w:r>
        <w:rPr>
          <w:b/>
          <w:sz w:val="24"/>
        </w:rPr>
        <w:t>Name: Y. VINODHKUMAR</w:t>
        <w:br/>
        <w:t>Registration Number: 192472359</w:t>
      </w:r>
    </w:p>
    <w:p/>
    <w:p>
      <w:r>
        <w:rPr>
          <w:b/>
          <w:sz w:val="26"/>
        </w:rPr>
        <w:t>1. Design an HDFS-based storage solution for a media platform under the constraints that data availability must remain above 99.9%, replication factor cannot exceed 3, and storage growth must stay cost efficient. Justify your design.</w:t>
      </w:r>
    </w:p>
    <w:p>
      <w:pPr>
        <w:spacing w:after="120" w:line="276" w:lineRule="auto"/>
      </w:pPr>
      <w:r>
        <w:t>An HDFS-based storage architecture can be designed to provide high availability, fault tolerance and scalable storage while keeping the replication factor within the required limit.</w:t>
      </w:r>
    </w:p>
    <w:p>
      <w:pPr>
        <w:spacing w:after="120" w:line="276" w:lineRule="auto"/>
      </w:pPr>
      <w:r>
        <w:t>Proposed Design:</w:t>
        <w:br/>
        <w:t>The media platform should use HDFS as the primary distributed storage layer. Media files such as videos, audio files, images, thumbnails and application logs can be stored as large files in HDFS. HDFS automatically divides large files into blocks and distributes those blocks across multiple DataNodes.</w:t>
      </w:r>
    </w:p>
    <w:p>
      <w:pPr>
        <w:spacing w:after="120" w:line="276" w:lineRule="auto"/>
      </w:pPr>
      <w:r>
        <w:t>The replication factor should be set to 3. This is the maximum allowed value and provides three copies of each data block. The replicas should be placed using rack awareness so that copies are distributed across different racks. This protects the platform against both individual server failures and rack-level failures.</w:t>
      </w:r>
    </w:p>
    <w:p>
      <w:pPr>
        <w:spacing w:after="120" w:line="276" w:lineRule="auto"/>
      </w:pPr>
      <w:r>
        <w:t>NameNode High Availability should also be configured using an Active NameNode and a Standby NameNode. ZooKeeper and automatic failover mechanisms can be used to coordinate the NameNodes. This prevents the NameNode from becoming a single point of failure.</w:t>
      </w:r>
    </w:p>
    <w:p>
      <w:pPr>
        <w:spacing w:after="120" w:line="276" w:lineRule="auto"/>
      </w:pPr>
      <w:r>
        <w:t>To maintain cost efficiency, new DataNodes can be added only when storage utilization reaches a planned threshold. The platform can also use compression for suitable files such as logs and metadata. Frequently accessed content can remain on faster storage, while older or less frequently accessed content can be moved to lower-cost storage according to the organization's storage policy.</w:t>
      </w:r>
    </w:p>
    <w:p>
      <w:pPr>
        <w:spacing w:after="120" w:line="276" w:lineRule="auto"/>
      </w:pPr>
      <w:r>
        <w:t>A monitoring system should continuously track disk usage, DataNode health, replication status and failed blocks. Unnecessary temporary files and duplicate media should be removed using lifecycle and deduplication policies.</w:t>
      </w:r>
    </w:p>
    <w:p>
      <w:pPr>
        <w:spacing w:after="120" w:line="276" w:lineRule="auto"/>
      </w:pPr>
      <w:r>
        <w:t>Justification:</w:t>
        <w:br/>
        <w:t>A replication factor of 3 gives strong fault tolerance without violating the constraint. Rack-aware replication improves availability because the failure of one machine or rack does not make the data unavailable. NameNode HA improves overall system availability. Horizontal scaling through additional DataNodes allows the platform to grow without replacing the complete storage system.</w:t>
      </w:r>
    </w:p>
    <w:p>
      <w:pPr>
        <w:spacing w:after="120" w:line="276" w:lineRule="auto"/>
      </w:pPr>
      <w:r>
        <w:t>Therefore, the proposed HDFS design can support availability above 99.9%, tolerate hardware failures, and provide cost-efficient storage growth for a large media platform.</w:t>
      </w:r>
    </w:p>
    <w:p>
      <w:r>
        <w:rPr>
          <w:b/>
          <w:sz w:val="26"/>
        </w:rPr>
        <w:t>2. A MapReduce workflow must process log data within a 20-minute batch window using limited cluster nodes. Propose a job design under these constraints and explain task distribution.</w:t>
      </w:r>
    </w:p>
    <w:p>
      <w:pPr>
        <w:spacing w:after="120" w:line="276" w:lineRule="auto"/>
      </w:pPr>
      <w:r>
        <w:t>A MapReduce workflow can process large log files in parallel by dividing the input into blocks and assigning independent Mapper tasks to the available cluster nodes.</w:t>
      </w:r>
    </w:p>
    <w:p>
      <w:pPr>
        <w:spacing w:after="120" w:line="276" w:lineRule="auto"/>
      </w:pPr>
      <w:r>
        <w:t>Proposed Workflow:</w:t>
        <w:br/>
        <w:t>The log files are first stored in HDFS. HDFS divides the input into blocks. The MapReduce framework creates Mapper tasks based on these input splits. Each Mapper reads its assigned portion of the log and extracts useful information such as IP address, user ID, timestamp, HTTP status code, URL, error type or number of requests.</w:t>
      </w:r>
    </w:p>
    <w:p>
      <w:pPr>
        <w:spacing w:after="120" w:line="276" w:lineRule="auto"/>
      </w:pPr>
      <w:r>
        <w:t>The Mapper generates key-value pairs. For example, for counting errors, the Mapper can produce pairs such as (404, 1), (500, 1) and so on. A Combiner can perform local aggregation on each node before data is transferred across the network. This significantly reduces the amount of intermediate data during the shuffle phase.</w:t>
      </w:r>
    </w:p>
    <w:p>
      <w:pPr>
        <w:spacing w:after="120" w:line="276" w:lineRule="auto"/>
      </w:pPr>
      <w:r>
        <w:t>During the Shuffle and Sort phase, Hadoop groups values belonging to the same key and sends them to the appropriate Reducer. Reducers then perform final aggregation and store the result back in HDFS.</w:t>
      </w:r>
    </w:p>
    <w:p>
      <w:pPr>
        <w:spacing w:after="120" w:line="276" w:lineRule="auto"/>
      </w:pPr>
      <w:r>
        <w:t>Task Distribution:</w:t>
        <w:br/>
        <w:t>Suppose the cluster has a limited number of worker nodes. Multiple Mapper tasks can be executed across those nodes, subject to available CPU and memory. The framework attempts to place computation close to the input data to reduce network traffic. Reducer tasks are distributed among available worker nodes after the Mapper stage produces intermediate results.</w:t>
      </w:r>
    </w:p>
    <w:p>
      <w:pPr>
        <w:spacing w:after="120" w:line="276" w:lineRule="auto"/>
      </w:pPr>
      <w:r>
        <w:t>The workflow can be represented as:</w:t>
        <w:br/>
        <w:t>HDFS Logs → Input Splits → Mapper Tasks → Combiner → Shuffle &amp; Sort → Reducer Tasks → HDFS Output</w:t>
      </w:r>
    </w:p>
    <w:p>
      <w:pPr>
        <w:spacing w:after="120" w:line="276" w:lineRule="auto"/>
      </w:pPr>
      <w:r>
        <w:t>Methods to satisfy the 20-minute requirement:</w:t>
        <w:br/>
        <w:t>1. Use sufficient Mapper parallelism within the available nodes.</w:t>
        <w:br/>
        <w:t>2. Use a Combiner to reduce shuffle traffic.</w:t>
        <w:br/>
        <w:t>3. Keep input splits balanced so that one large split does not become a bottleneck.</w:t>
        <w:br/>
        <w:t>4. Use data locality whenever possible.</w:t>
        <w:br/>
        <w:t>5. Allocate appropriate memory and CPU resources to Map and Reduce containers.</w:t>
        <w:br/>
        <w:t>6. Avoid unnecessary transformations and intermediate outputs.</w:t>
        <w:br/>
        <w:t>7. Use compression for intermediate MapReduce data when it improves network performance.</w:t>
        <w:br/>
        <w:t>8. Enable speculative execution for unusually slow tasks when appropriate.</w:t>
        <w:br/>
        <w:t>9. Monitor task execution time and identify slow nodes.</w:t>
      </w:r>
    </w:p>
    <w:p>
      <w:pPr>
        <w:spacing w:after="120" w:line="276" w:lineRule="auto"/>
      </w:pPr>
      <w:r>
        <w:t>Justification:</w:t>
        <w:br/>
        <w:t>MapReduce is suitable because it divides a large log-processing problem into smaller independent tasks. Parallel execution reduces total processing time. The Combiner decreases network transfer, while data locality reduces unnecessary data movement.</w:t>
      </w:r>
    </w:p>
    <w:p>
      <w:pPr>
        <w:spacing w:after="120" w:line="276" w:lineRule="auto"/>
      </w:pPr>
      <w:r>
        <w:t>With proper task sizing, parallelism and resource allocation, the workflow can be designed to complete within the required 20-minute batch window even with a limited number of cluster nodes.</w:t>
      </w:r>
    </w:p>
    <w:p>
      <w:r>
        <w:rPr>
          <w:b/>
          <w:sz w:val="26"/>
        </w:rPr>
        <w:t>3. A YARN-managed cluster supports ETL, reporting, and machine learning jobs. Design a scheduler policy under the constraints of fairness, priority for ETL, and recovery from node failure.</w:t>
      </w:r>
    </w:p>
    <w:p>
      <w:pPr>
        <w:spacing w:after="120" w:line="276" w:lineRule="auto"/>
      </w:pPr>
      <w:r>
        <w:t>YARN can manage different workloads by dividing the cluster into logical queues and assigning different priorities and resource limits to each queue. The scheduling policy should ensure that ETL receives higher priority while reporting and machine learning jobs continue to receive fair access to resources.</w:t>
      </w:r>
    </w:p>
    <w:p>
      <w:pPr>
        <w:spacing w:after="120" w:line="276" w:lineRule="auto"/>
      </w:pPr>
      <w:r>
        <w:t>Proposed Queue Structure:</w:t>
        <w:br/>
        <w:t>1. ETL Queue – High priority</w:t>
        <w:br/>
        <w:t>2. Reporting Queue – Medium priority</w:t>
        <w:br/>
        <w:t>3. Machine Learning Queue – Medium or lower priority</w:t>
      </w:r>
    </w:p>
    <w:p>
      <w:pPr>
        <w:spacing w:after="120" w:line="276" w:lineRule="auto"/>
      </w:pPr>
      <w:r>
        <w:t>ETL Queue:</w:t>
        <w:br/>
        <w:t>The ETL queue should receive a guaranteed minimum percentage of cluster resources because ETL jobs are responsible for preparing and transforming data required by downstream applications. A maximum capacity can also be defined so that ETL cannot permanently consume the entire cluster.</w:t>
      </w:r>
    </w:p>
    <w:p>
      <w:pPr>
        <w:spacing w:after="120" w:line="276" w:lineRule="auto"/>
      </w:pPr>
      <w:r>
        <w:t>Reporting Queue:</w:t>
        <w:br/>
        <w:t>Reporting jobs should receive a fair share of resources. Since reports may have different execution times, the scheduler should prevent a single report from monopolizing resources. Multiple reporting jobs can share the queue.</w:t>
      </w:r>
    </w:p>
    <w:p>
      <w:pPr>
        <w:spacing w:after="120" w:line="276" w:lineRule="auto"/>
      </w:pPr>
      <w:r>
        <w:t>Machine Learning Queue:</w:t>
        <w:br/>
        <w:t>Machine learning jobs can be given lower priority than ETL but should still receive a guaranteed minimum resource share. ML workloads can use additional idle resources when ETL and reporting workloads do not require them.</w:t>
      </w:r>
    </w:p>
    <w:p>
      <w:pPr>
        <w:spacing w:after="120" w:line="276" w:lineRule="auto"/>
      </w:pPr>
      <w:r>
        <w:t>Fairness:</w:t>
        <w:br/>
        <w:t>Fair scheduling can be applied within each queue. If several users submit jobs to the same queue, resources should be distributed fairly according to configured policies. This prevents one user or application from consuming all available resources.</w:t>
      </w:r>
    </w:p>
    <w:p>
      <w:pPr>
        <w:spacing w:after="120" w:line="276" w:lineRule="auto"/>
      </w:pPr>
      <w:r>
        <w:t>ETL Priority:</w:t>
        <w:br/>
        <w:t>ETL jobs are given higher scheduling priority. When cluster resources become available, the scheduler should allocate resources to waiting ETL tasks before lower-priority workloads, subject to minimum and maximum queue capacities.</w:t>
      </w:r>
    </w:p>
    <w:p>
      <w:pPr>
        <w:spacing w:after="120" w:line="276" w:lineRule="auto"/>
      </w:pPr>
      <w:r>
        <w:t>Node Failure Recovery:</w:t>
        <w:br/>
        <w:t>YARN's ResourceManager and NodeManagers monitor cluster resources. If a NodeManager becomes unavailable, tasks running on that node can be detected as failed and rescheduled on healthy nodes. Application-level retry mechanisms can be used for failed containers. For critical services, ResourceManager High Availability can also be configured.</w:t>
      </w:r>
    </w:p>
    <w:p>
      <w:pPr>
        <w:spacing w:after="120" w:line="276" w:lineRule="auto"/>
      </w:pPr>
      <w:r>
        <w:t>Recommended Policy:</w:t>
        <w:br/>
        <w:t>ETL receives the highest priority and a guaranteed resource share. Reporting receives fair scheduling with medium priority. ML receives a guaranteed minimum share and uses spare capacity. Queue limits, application limits and monitoring should prevent resource starvation.</w:t>
      </w:r>
    </w:p>
    <w:p>
      <w:pPr>
        <w:spacing w:after="120" w:line="276" w:lineRule="auto"/>
      </w:pPr>
      <w:r>
        <w:t>Justification:</w:t>
        <w:br/>
        <w:t>This policy satisfies all three constraints. ETL receives priority because of its importance, fair scheduling prevents reporting and ML jobs from being completely starved, and YARN's task rescheduling mechanisms provide recovery when a worker node fails. The result is a balanced and reliable multi-workload Hadoop cluster.</w:t>
      </w:r>
    </w:p>
    <w:p>
      <w:r>
        <w:rPr>
          <w:b/>
          <w:sz w:val="26"/>
        </w:rPr>
        <w:t>4. An enterprise needs to ingest data from SAN, NAS, and operational databases into a big data platform while maintaining backup reliability and minimal duplication. Propose a constrained architecture and justify each component.</w:t>
      </w:r>
    </w:p>
    <w:p>
      <w:pPr>
        <w:spacing w:after="120" w:line="276" w:lineRule="auto"/>
      </w:pPr>
      <w:r>
        <w:t>The enterprise can use a centralized Hadoop data platform with Apache NiFi for file-based ingestion and database ingestion tools for structured operational data. The architecture should focus on reliable ingestion, backup, deduplication and scalable storage.</w:t>
      </w:r>
    </w:p>
    <w:p>
      <w:pPr>
        <w:spacing w:after="120" w:line="276" w:lineRule="auto"/>
      </w:pPr>
      <w:r>
        <w:t>Proposed Architecture:</w:t>
        <w:br/>
        <w:t>SAN / NAS → Apache NiFi → HDFS Data Lake</w:t>
        <w:br/>
        <w:t>Operational Databases → Database Ingestion/CDC Pipeline → HDFS/Data Lake</w:t>
        <w:br/>
        <w:t>HDFS → Processing/ETL → Hive/Spark → Analytics</w:t>
      </w:r>
    </w:p>
    <w:p>
      <w:pPr>
        <w:spacing w:after="120" w:line="276" w:lineRule="auto"/>
      </w:pPr>
      <w:r>
        <w:t>SAN and NAS:</w:t>
        <w:br/>
        <w:t>SAN and NAS contain enterprise files such as documents, media, reports and application exports. Apache NiFi can monitor source locations and move only the required files into HDFS. File metadata such as source, timestamp and checksum can be maintained for tracking.</w:t>
      </w:r>
    </w:p>
    <w:p>
      <w:pPr>
        <w:spacing w:after="120" w:line="276" w:lineRule="auto"/>
      </w:pPr>
      <w:r>
        <w:t>Apache NiFi:</w:t>
        <w:br/>
        <w:t>NiFi provides flow-based data movement, routing, transformation, monitoring and error handling. It can maintain flow state and use queues to avoid data loss during temporary failures. NiFi can also be configured to retry failed transfers.</w:t>
      </w:r>
    </w:p>
    <w:p>
      <w:pPr>
        <w:spacing w:after="120" w:line="276" w:lineRule="auto"/>
      </w:pPr>
      <w:r>
        <w:t>Operational Databases:</w:t>
        <w:br/>
        <w:t>Structured data can be imported using tools such as Sqoop where appropriate, or using CDC-based ingestion for modern pipelines. Incremental ingestion should be preferred over full-table copying. A timestamp, sequence number or transaction log position can be used to identify only newly changed records.</w:t>
      </w:r>
    </w:p>
    <w:p>
      <w:pPr>
        <w:spacing w:after="120" w:line="276" w:lineRule="auto"/>
      </w:pPr>
      <w:r>
        <w:t>HDFS:</w:t>
        <w:br/>
        <w:t>HDFS provides scalable distributed storage. A replication factor of 3 can be used for important data, while storage policies can be selected according to business requirements. Data can be organized into raw, cleaned and curated zones.</w:t>
      </w:r>
    </w:p>
    <w:p>
      <w:pPr>
        <w:spacing w:after="120" w:line="276" w:lineRule="auto"/>
      </w:pPr>
      <w:r>
        <w:t>Backup Reliability:</w:t>
        <w:br/>
        <w:t>Critical datasets should be backed up to a separate storage system or secondary Hadoop cluster. Incremental backups should be used where possible to reduce network and storage requirements. Backup verification should be performed regularly to ensure that the backup can actually be restored.</w:t>
      </w:r>
    </w:p>
    <w:p>
      <w:pPr>
        <w:spacing w:after="120" w:line="276" w:lineRule="auto"/>
      </w:pPr>
      <w:r>
        <w:t>Minimal Duplication:</w:t>
        <w:br/>
        <w:t>A checksum or hash can be generated for incoming files. If the same file already exists, the ingestion pipeline can skip it or route it to a duplicate-handling process. For databases, incremental ingestion and CDC prevent repeated full copies.</w:t>
      </w:r>
    </w:p>
    <w:p>
      <w:pPr>
        <w:spacing w:after="120" w:line="276" w:lineRule="auto"/>
      </w:pPr>
      <w:r>
        <w:t>Security:</w:t>
        <w:br/>
        <w:t>Authentication, authorization and encryption should be applied during data transfer and storage. Access controls should ensure that only authorized users can read sensitive enterprise information.</w:t>
      </w:r>
    </w:p>
    <w:p>
      <w:pPr>
        <w:spacing w:after="120" w:line="276" w:lineRule="auto"/>
      </w:pPr>
      <w:r>
        <w:t>Justification:</w:t>
        <w:br/>
        <w:t>Each component has a specific role. NiFi provides controlled ingestion and monitoring, database pipelines efficiently handle structured data, HDFS provides scalable storage, and backup systems protect against data loss. Checksums and incremental ingestion reduce duplication and unnecessary storage consumption.</w:t>
      </w:r>
    </w:p>
    <w:p>
      <w:pPr>
        <w:spacing w:after="120" w:line="276" w:lineRule="auto"/>
      </w:pPr>
      <w:r>
        <w:t>Therefore, the architecture provides reliable ingestion from SAN, NAS and operational databases while maintaining backup reliability and minimizing duplicate data.</w:t>
      </w:r>
    </w:p>
    <w:p>
      <w:r>
        <w:rPr>
          <w:b/>
          <w:sz w:val="26"/>
        </w:rPr>
        <w:t>5. Design an end-to-end Hadoop ecosystem solution under the constraints of secure data movement, high availability, and integration with Apache NiFi or ETL pipelines. Explain how your design satisfies all constraints.</w:t>
      </w:r>
    </w:p>
    <w:p>
      <w:pPr>
        <w:spacing w:after="120" w:line="276" w:lineRule="auto"/>
      </w:pPr>
      <w:r>
        <w:t>An end-to-end Hadoop ecosystem can combine Apache NiFi, HDFS, YARN, Hive and Spark to provide secure ingestion, highly available storage and scalable processing.</w:t>
      </w:r>
    </w:p>
    <w:p>
      <w:pPr>
        <w:spacing w:after="120" w:line="276" w:lineRule="auto"/>
      </w:pPr>
      <w:r>
        <w:t>Proposed Architecture:</w:t>
        <w:br/>
        <w:t>Data Sources → Apache NiFi → Secure Ingestion → HDFS → YARN → Hive/Spark → Analytics and Applications</w:t>
      </w:r>
    </w:p>
    <w:p>
      <w:pPr>
        <w:spacing w:after="120" w:line="276" w:lineRule="auto"/>
      </w:pPr>
      <w:r>
        <w:t>1. Data Sources:</w:t>
        <w:br/>
        <w:t>Data can originate from operational databases, applications, IoT devices, files, SAN/NAS systems and external systems. These sources are connected to controlled ingestion pipelines.</w:t>
      </w:r>
    </w:p>
    <w:p>
      <w:pPr>
        <w:spacing w:after="120" w:line="276" w:lineRule="auto"/>
      </w:pPr>
      <w:r>
        <w:t>2. Apache NiFi:</w:t>
        <w:br/>
        <w:t>NiFi acts as the ingestion and flow-management layer. It receives data, routes it to the correct destination, performs basic transformations and handles back-pressure. It can also provide monitoring, provenance information and retry mechanisms.</w:t>
      </w:r>
    </w:p>
    <w:p>
      <w:pPr>
        <w:spacing w:after="120" w:line="276" w:lineRule="auto"/>
      </w:pPr>
      <w:r>
        <w:t>3. Secure Data Movement:</w:t>
        <w:br/>
        <w:t>TLS/SSL should be used to encrypt data while it is moving between systems. Hadoop authentication can use Kerberos. HDFS permissions and ACLs can control which users and applications can access particular datasets. Sensitive datasets can also use encryption at rest.</w:t>
      </w:r>
    </w:p>
    <w:p>
      <w:pPr>
        <w:spacing w:after="120" w:line="276" w:lineRule="auto"/>
      </w:pPr>
      <w:r>
        <w:t>4. Highly Available HDFS:</w:t>
        <w:br/>
        <w:t>The HDFS layer should use multiple DataNodes with a replication factor of 3. NameNode High Availability should be configured using Active and Standby NameNodes. ZooKeeper-based coordination and automatic failover can be used to reduce service interruption.</w:t>
      </w:r>
    </w:p>
    <w:p>
      <w:pPr>
        <w:spacing w:after="120" w:line="276" w:lineRule="auto"/>
      </w:pPr>
      <w:r>
        <w:t>5. YARN:</w:t>
        <w:br/>
        <w:t>YARN manages CPU and memory resources for processing applications. It can run MapReduce, Spark and other distributed workloads. Separate queues can be created for ETL, analytics, reporting and machine learning workloads.</w:t>
      </w:r>
    </w:p>
    <w:p>
      <w:pPr>
        <w:spacing w:after="120" w:line="276" w:lineRule="auto"/>
      </w:pPr>
      <w:r>
        <w:t>6. Hive:</w:t>
        <w:br/>
        <w:t>Hive provides a SQL-based interface for querying structured and semi-structured data stored in HDFS. It is useful for reporting and batch analytics.</w:t>
      </w:r>
    </w:p>
    <w:p>
      <w:pPr>
        <w:spacing w:after="120" w:line="276" w:lineRule="auto"/>
      </w:pPr>
      <w:r>
        <w:t>7. Spark:</w:t>
        <w:br/>
        <w:t>Spark can be used for high-speed data processing, advanced analytics and machine learning. It can read data from HDFS and write processed results back to HDFS or other enterprise systems.</w:t>
      </w:r>
    </w:p>
    <w:p>
      <w:pPr>
        <w:spacing w:after="120" w:line="276" w:lineRule="auto"/>
      </w:pPr>
      <w:r>
        <w:t>8. ETL Pipeline:</w:t>
        <w:br/>
        <w:t>NiFi can ingest raw data into a raw zone. ETL processing can then clean, validate and transform the data into processed and curated zones. Metadata and data lineage should be maintained to track where the data came from and how it was transformed.</w:t>
      </w:r>
    </w:p>
    <w:p>
      <w:pPr>
        <w:spacing w:after="120" w:line="276" w:lineRule="auto"/>
      </w:pPr>
      <w:r>
        <w:t>9. Failure Recovery:</w:t>
        <w:br/>
        <w:t>If a DataNode fails, HDFS can continue serving data from other replicas and recreate missing replicas. If a worker node fails during YARN processing, failed containers can be restarted on healthy nodes. NameNode HA provides recovery from NameNode failure.</w:t>
      </w:r>
    </w:p>
    <w:p>
      <w:pPr>
        <w:spacing w:after="120" w:line="276" w:lineRule="auto"/>
      </w:pPr>
      <w:r>
        <w:t>10. Monitoring and Governance:</w:t>
        <w:br/>
        <w:t>The platform should monitor DataNode health, disk usage, replication status, YARN resources, NiFi queues and pipeline failures. Access logs and audit records should be maintained for security and compliance.</w:t>
      </w:r>
    </w:p>
    <w:p>
      <w:pPr>
        <w:spacing w:after="120" w:line="276" w:lineRule="auto"/>
      </w:pPr>
      <w:r>
        <w:t>How the constraints are satisfied:</w:t>
        <w:br/>
        <w:t>Secure data movement is achieved using TLS/SSL, Kerberos authentication, HDFS permissions and encryption. High availability is achieved through NameNode HA, replicated DataNodes, rack-aware storage and YARN task recovery. NiFi and ETL pipelines provide controlled, monitored and reliable data ingestion and transformation.</w:t>
      </w:r>
    </w:p>
    <w:p>
      <w:pPr>
        <w:spacing w:after="120" w:line="276" w:lineRule="auto"/>
      </w:pPr>
      <w:r>
        <w:t>Overall, the proposed ecosystem is secure, scalable, fault tolerant and suitable for enterprise-level big data processing. It provides a complete flow from data ingestion to storage, processing, analytics and recovery while satisfying the specified constraints.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