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50098" w14:textId="77777777" w:rsidR="00396BD6" w:rsidRDefault="00396BD6" w:rsidP="00396BD6">
      <w:r>
        <w:t>In Apache Kafka, a distributed streaming platform, producers are responsible for publishing data records (messages) to Kafka topics. Several concepts are associated with producers in Kafka:</w:t>
      </w:r>
    </w:p>
    <w:p w14:paraId="06A49A3E" w14:textId="77777777" w:rsidR="00396BD6" w:rsidRDefault="00396BD6" w:rsidP="00396BD6"/>
    <w:p w14:paraId="73BDF9E3" w14:textId="77777777" w:rsidR="00396BD6" w:rsidRDefault="00396BD6" w:rsidP="00396BD6">
      <w:r>
        <w:t>1. **Producer API**: Kafka provides a Producer API that allows developers to create producer applications in various programming languages such as Java, Python, and others. This API enables producers to publish messages to Kafka topics.</w:t>
      </w:r>
    </w:p>
    <w:p w14:paraId="5A287099" w14:textId="77777777" w:rsidR="00396BD6" w:rsidRDefault="00396BD6" w:rsidP="00396BD6"/>
    <w:p w14:paraId="5C749697" w14:textId="77777777" w:rsidR="00396BD6" w:rsidRDefault="00396BD6" w:rsidP="00396BD6">
      <w:r>
        <w:t>2. **Message**: A message is the basic unit of data in Kafka. Producers publish messages to Kafka topics. Messages consist of a key, a value, and optional metadata. The key and value are both byte arrays, which provide flexibility in the type of data that can be stored.</w:t>
      </w:r>
    </w:p>
    <w:p w14:paraId="7FC2061A" w14:textId="77777777" w:rsidR="00396BD6" w:rsidRDefault="00396BD6" w:rsidP="00396BD6"/>
    <w:p w14:paraId="51711F30" w14:textId="77777777" w:rsidR="00396BD6" w:rsidRDefault="00396BD6" w:rsidP="00396BD6">
      <w:r>
        <w:t>3. **Topic**: A topic is a category or feed name to which messages are published by producers. Each message published by a producer is associated with a particular topic. Topics are partitioned and replicated across multiple brokers in Kafka clusters to provide scalability and fault tolerance.</w:t>
      </w:r>
    </w:p>
    <w:p w14:paraId="7BC64522" w14:textId="77777777" w:rsidR="00396BD6" w:rsidRDefault="00396BD6" w:rsidP="00396BD6"/>
    <w:p w14:paraId="00571B3F" w14:textId="77777777" w:rsidR="00396BD6" w:rsidRDefault="00396BD6" w:rsidP="00396BD6">
      <w:r>
        <w:t>4. **Partition**: A topic is divided into one or more partitions, which are individual ordered sequences of messages. Each message within a partition is assigned a unique offset, starting from zero. Producers can specify a key when publishing a message, which determines the partition to which the message is sent. If no key is specified, messages are distributed across partitions in a round-robin fashion.</w:t>
      </w:r>
    </w:p>
    <w:p w14:paraId="28BCF6F6" w14:textId="77777777" w:rsidR="00396BD6" w:rsidRDefault="00396BD6" w:rsidP="00396BD6"/>
    <w:p w14:paraId="745B023F" w14:textId="77777777" w:rsidR="00396BD6" w:rsidRDefault="00396BD6" w:rsidP="00396BD6">
      <w:r>
        <w:t>5. **Partitioning Strategy**: Producers can employ different partitioning strategies to determine how messages are distributed across partitions within a topic. These strategies include round-robin, hash-based partitioning, or custom partitioners implemented by developers.</w:t>
      </w:r>
    </w:p>
    <w:p w14:paraId="62723308" w14:textId="77777777" w:rsidR="00396BD6" w:rsidRDefault="00396BD6" w:rsidP="00396BD6"/>
    <w:p w14:paraId="521C9565" w14:textId="77777777" w:rsidR="00396BD6" w:rsidRDefault="00396BD6" w:rsidP="00396BD6">
      <w:r>
        <w:t>6. **Acknowledgment**: Producers can configure acknowledgment settings to determine the level of reliability required when publishing messages to Kafka. Acknowledgment options include "acks=0" (no acknowledgment), "acks=1" (leader acknowledgment), or "acks=all" (acknowledgment from all in-sync replicas).</w:t>
      </w:r>
    </w:p>
    <w:p w14:paraId="2D9C1537" w14:textId="77777777" w:rsidR="00396BD6" w:rsidRDefault="00396BD6" w:rsidP="00396BD6"/>
    <w:p w14:paraId="57E6AA6F" w14:textId="77777777" w:rsidR="00396BD6" w:rsidRDefault="00396BD6" w:rsidP="00396BD6">
      <w:r>
        <w:lastRenderedPageBreak/>
        <w:t xml:space="preserve">7. **Message Compression**: Kafka producers can compress messages before publishing them to reduce network bandwidth usage and storage requirements. Supported compression codecs include </w:t>
      </w:r>
      <w:proofErr w:type="spellStart"/>
      <w:r>
        <w:t>gzip</w:t>
      </w:r>
      <w:proofErr w:type="spellEnd"/>
      <w:r>
        <w:t>, snappy, and lz4.</w:t>
      </w:r>
    </w:p>
    <w:p w14:paraId="47253ACB" w14:textId="77777777" w:rsidR="00396BD6" w:rsidRDefault="00396BD6" w:rsidP="00396BD6"/>
    <w:p w14:paraId="7A4D48BF" w14:textId="77777777" w:rsidR="00396BD6" w:rsidRDefault="00396BD6" w:rsidP="00396BD6">
      <w:r>
        <w:t>8. **Message Timestamps**: Producers can optionally assign timestamps to messages indicating when they were created or when the data they represent is relevant. These timestamps can be used for various purposes such as event time processing and data retention policies.</w:t>
      </w:r>
    </w:p>
    <w:p w14:paraId="01ECC0C6" w14:textId="77777777" w:rsidR="00396BD6" w:rsidRDefault="00396BD6" w:rsidP="00396BD6"/>
    <w:p w14:paraId="72AC294B" w14:textId="77777777" w:rsidR="00396BD6" w:rsidRDefault="00396BD6" w:rsidP="00396BD6">
      <w:r>
        <w:t>9. **Error Handling**: Producers need to implement error handling mechanisms to deal with potential failures such as network issues, Kafka broker failures, or serialization errors. This involves retrying failed operations, handling exceptions, and implementing appropriate backoff strategies.</w:t>
      </w:r>
    </w:p>
    <w:p w14:paraId="51B91962" w14:textId="77777777" w:rsidR="00396BD6" w:rsidRDefault="00396BD6" w:rsidP="00396BD6"/>
    <w:p w14:paraId="2D978305" w14:textId="450FAE2D" w:rsidR="00396BD6" w:rsidRDefault="00396BD6" w:rsidP="00396BD6">
      <w:r>
        <w:t>By understanding these concepts, developers can effectively utilize Kafka producers to publish data streams to Kafka topics with the desired reliability, scalability, and performance characteristics.</w:t>
      </w:r>
    </w:p>
    <w:sectPr w:rsidR="00396B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BD6"/>
    <w:rsid w:val="00396BD6"/>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2BE72B0"/>
  <w15:chartTrackingRefBased/>
  <w15:docId w15:val="{E25F3C62-8EF7-5E4E-8AE3-D37A69079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B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6B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6B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6B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6B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6B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6B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6B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6B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B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6B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6B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6B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6B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6B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6B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6B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6BD6"/>
    <w:rPr>
      <w:rFonts w:eastAsiaTheme="majorEastAsia" w:cstheme="majorBidi"/>
      <w:color w:val="272727" w:themeColor="text1" w:themeTint="D8"/>
    </w:rPr>
  </w:style>
  <w:style w:type="paragraph" w:styleId="Title">
    <w:name w:val="Title"/>
    <w:basedOn w:val="Normal"/>
    <w:next w:val="Normal"/>
    <w:link w:val="TitleChar"/>
    <w:uiPriority w:val="10"/>
    <w:qFormat/>
    <w:rsid w:val="00396B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B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6B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6B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6BD6"/>
    <w:pPr>
      <w:spacing w:before="160"/>
      <w:jc w:val="center"/>
    </w:pPr>
    <w:rPr>
      <w:i/>
      <w:iCs/>
      <w:color w:val="404040" w:themeColor="text1" w:themeTint="BF"/>
    </w:rPr>
  </w:style>
  <w:style w:type="character" w:customStyle="1" w:styleId="QuoteChar">
    <w:name w:val="Quote Char"/>
    <w:basedOn w:val="DefaultParagraphFont"/>
    <w:link w:val="Quote"/>
    <w:uiPriority w:val="29"/>
    <w:rsid w:val="00396BD6"/>
    <w:rPr>
      <w:i/>
      <w:iCs/>
      <w:color w:val="404040" w:themeColor="text1" w:themeTint="BF"/>
    </w:rPr>
  </w:style>
  <w:style w:type="paragraph" w:styleId="ListParagraph">
    <w:name w:val="List Paragraph"/>
    <w:basedOn w:val="Normal"/>
    <w:uiPriority w:val="34"/>
    <w:qFormat/>
    <w:rsid w:val="00396BD6"/>
    <w:pPr>
      <w:ind w:left="720"/>
      <w:contextualSpacing/>
    </w:pPr>
  </w:style>
  <w:style w:type="character" w:styleId="IntenseEmphasis">
    <w:name w:val="Intense Emphasis"/>
    <w:basedOn w:val="DefaultParagraphFont"/>
    <w:uiPriority w:val="21"/>
    <w:qFormat/>
    <w:rsid w:val="00396BD6"/>
    <w:rPr>
      <w:i/>
      <w:iCs/>
      <w:color w:val="0F4761" w:themeColor="accent1" w:themeShade="BF"/>
    </w:rPr>
  </w:style>
  <w:style w:type="paragraph" w:styleId="IntenseQuote">
    <w:name w:val="Intense Quote"/>
    <w:basedOn w:val="Normal"/>
    <w:next w:val="Normal"/>
    <w:link w:val="IntenseQuoteChar"/>
    <w:uiPriority w:val="30"/>
    <w:qFormat/>
    <w:rsid w:val="00396B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6BD6"/>
    <w:rPr>
      <w:i/>
      <w:iCs/>
      <w:color w:val="0F4761" w:themeColor="accent1" w:themeShade="BF"/>
    </w:rPr>
  </w:style>
  <w:style w:type="character" w:styleId="IntenseReference">
    <w:name w:val="Intense Reference"/>
    <w:basedOn w:val="DefaultParagraphFont"/>
    <w:uiPriority w:val="32"/>
    <w:qFormat/>
    <w:rsid w:val="00396B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Vinodh Kumar K C</dc:creator>
  <cp:keywords/>
  <dc:description/>
  <cp:lastModifiedBy>Vinodh Kumar K C</cp:lastModifiedBy>
  <cp:revision>1</cp:revision>
  <dcterms:created xsi:type="dcterms:W3CDTF">2024-02-21T04:11:00Z</dcterms:created>
  <dcterms:modified xsi:type="dcterms:W3CDTF">2024-02-21T04:12:00Z</dcterms:modified>
</cp:coreProperties>
</file>