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24"/>
          <w:szCs w:val="24"/>
          <w:rtl w:val="0"/>
        </w:rPr>
        <w:t xml:space="preserve">Project Design Phase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color w:val="282828"/>
          <w:sz w:val="36"/>
          <w:szCs w:val="36"/>
          <w:rtl w:val="0"/>
        </w:rPr>
        <w:t xml:space="preserve">Problem – Solution Fit Template</w:t>
      </w:r>
      <w:r w:rsidDel="00000000" w:rsidR="00000000" w:rsidRPr="00000000">
        <w:rPr>
          <w:rtl w:val="0"/>
        </w:rPr>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Change w:id="0">
          <w:tblGrid>
            <w:gridCol w:w="5112"/>
            <w:gridCol w:w="5112"/>
          </w:tblGrid>
        </w:tblGridChange>
      </w:tblGrid>
      <w:tr>
        <w:trPr>
          <w:cantSplit w:val="0"/>
          <w:tblHeader w:val="0"/>
        </w:trPr>
        <w:tc>
          <w:tcPr>
            <w:tcMar>
              <w:top w:w="60.0" w:type="dxa"/>
              <w:left w:w="100.0" w:type="dxa"/>
              <w:bottom w:w="60.0" w:type="dxa"/>
              <w:right w:w="100.0" w:type="dxa"/>
            </w:tcMar>
          </w:tcPr>
          <w:p w:rsidR="00000000" w:rsidDel="00000000" w:rsidP="00000000" w:rsidRDefault="00000000" w:rsidRPr="00000000" w14:paraId="00000003">
            <w:pPr>
              <w:spacing w:after="0" w:before="0" w:lineRule="auto"/>
              <w:rPr/>
            </w:pPr>
            <w:r w:rsidDel="00000000" w:rsidR="00000000" w:rsidRPr="00000000">
              <w:rPr>
                <w:rFonts w:ascii="Calibri" w:cs="Calibri" w:eastAsia="Calibri" w:hAnsi="Calibri"/>
                <w:color w:val="000000"/>
                <w:sz w:val="20"/>
                <w:szCs w:val="20"/>
                <w:rtl w:val="0"/>
              </w:rPr>
              <w:t xml:space="preserve">Date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4">
            <w:pPr>
              <w:spacing w:after="0" w:before="0" w:lineRule="auto"/>
              <w:rPr/>
            </w:pPr>
            <w:r w:rsidDel="00000000" w:rsidR="00000000" w:rsidRPr="00000000">
              <w:rPr>
                <w:rFonts w:ascii="Calibri" w:cs="Calibri" w:eastAsia="Calibri" w:hAnsi="Calibri"/>
                <w:color w:val="000000"/>
                <w:sz w:val="20"/>
                <w:szCs w:val="20"/>
                <w:rtl w:val="0"/>
              </w:rPr>
              <w:t xml:space="preserve">26 September 2026</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5">
            <w:pPr>
              <w:spacing w:after="0" w:before="0" w:lineRule="auto"/>
              <w:rPr/>
            </w:pPr>
            <w:r w:rsidDel="00000000" w:rsidR="00000000" w:rsidRPr="00000000">
              <w:rPr>
                <w:rFonts w:ascii="Calibri" w:cs="Calibri" w:eastAsia="Calibri" w:hAnsi="Calibri"/>
                <w:color w:val="000000"/>
                <w:sz w:val="20"/>
                <w:szCs w:val="20"/>
                <w:rtl w:val="0"/>
              </w:rPr>
              <w:t xml:space="preserve">Team ID</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6">
            <w:pPr>
              <w:spacing w:after="0" w:before="0" w:lineRule="auto"/>
              <w:rPr/>
            </w:pPr>
            <w:r w:rsidDel="00000000" w:rsidR="00000000" w:rsidRPr="00000000">
              <w:rPr>
                <w:rFonts w:ascii="Calibri" w:cs="Calibri" w:eastAsia="Calibri" w:hAnsi="Calibri"/>
                <w:sz w:val="20"/>
                <w:szCs w:val="20"/>
                <w:rtl w:val="0"/>
              </w:rPr>
              <w:t xml:space="preserve">SWTID-2026-6395</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7">
            <w:pPr>
              <w:spacing w:after="0" w:before="0" w:lineRule="auto"/>
              <w:rPr/>
            </w:pPr>
            <w:r w:rsidDel="00000000" w:rsidR="00000000" w:rsidRPr="00000000">
              <w:rPr>
                <w:rFonts w:ascii="Calibri" w:cs="Calibri" w:eastAsia="Calibri" w:hAnsi="Calibri"/>
                <w:color w:val="000000"/>
                <w:sz w:val="20"/>
                <w:szCs w:val="20"/>
                <w:rtl w:val="0"/>
              </w:rPr>
              <w:t xml:space="preserve">Project Name</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8">
            <w:pPr>
              <w:spacing w:after="0" w:before="0" w:lineRule="auto"/>
              <w:rPr/>
            </w:pPr>
            <w:r w:rsidDel="00000000" w:rsidR="00000000" w:rsidRPr="00000000">
              <w:rPr>
                <w:rFonts w:ascii="Calibri" w:cs="Calibri" w:eastAsia="Calibri" w:hAnsi="Calibri"/>
                <w:color w:val="000000"/>
                <w:sz w:val="20"/>
                <w:szCs w:val="20"/>
                <w:rtl w:val="0"/>
              </w:rPr>
              <w:t xml:space="preserve">Ai faq assistant</w:t>
            </w:r>
            <w:r w:rsidDel="00000000" w:rsidR="00000000" w:rsidRPr="00000000">
              <w:rPr>
                <w:rtl w:val="0"/>
              </w:rPr>
            </w:r>
          </w:p>
        </w:tc>
      </w:tr>
      <w:tr>
        <w:trPr>
          <w:cantSplit w:val="0"/>
          <w:tblHeader w:val="0"/>
        </w:trPr>
        <w:tc>
          <w:tcPr>
            <w:tcMar>
              <w:top w:w="60.0" w:type="dxa"/>
              <w:left w:w="100.0" w:type="dxa"/>
              <w:bottom w:w="60.0" w:type="dxa"/>
              <w:right w:w="100.0" w:type="dxa"/>
            </w:tcMar>
          </w:tcPr>
          <w:p w:rsidR="00000000" w:rsidDel="00000000" w:rsidP="00000000" w:rsidRDefault="00000000" w:rsidRPr="00000000" w14:paraId="00000009">
            <w:pPr>
              <w:spacing w:after="0" w:before="0" w:lineRule="auto"/>
              <w:rPr/>
            </w:pPr>
            <w:r w:rsidDel="00000000" w:rsidR="00000000" w:rsidRPr="00000000">
              <w:rPr>
                <w:rFonts w:ascii="Calibri" w:cs="Calibri" w:eastAsia="Calibri" w:hAnsi="Calibri"/>
                <w:color w:val="000000"/>
                <w:sz w:val="20"/>
                <w:szCs w:val="20"/>
                <w:rtl w:val="0"/>
              </w:rPr>
              <w:t xml:space="preserve">Maximum Marks</w:t>
            </w:r>
            <w:r w:rsidDel="00000000" w:rsidR="00000000" w:rsidRPr="00000000">
              <w:rPr>
                <w:rtl w:val="0"/>
              </w:rPr>
            </w:r>
          </w:p>
        </w:tc>
        <w:tc>
          <w:tcPr>
            <w:tcMar>
              <w:top w:w="60.0" w:type="dxa"/>
              <w:left w:w="100.0" w:type="dxa"/>
              <w:bottom w:w="60.0" w:type="dxa"/>
              <w:right w:w="100.0" w:type="dxa"/>
            </w:tcMar>
          </w:tcPr>
          <w:p w:rsidR="00000000" w:rsidDel="00000000" w:rsidP="00000000" w:rsidRDefault="00000000" w:rsidRPr="00000000" w14:paraId="0000000A">
            <w:pPr>
              <w:spacing w:after="0" w:before="0" w:lineRule="auto"/>
              <w:rPr/>
            </w:pPr>
            <w:r w:rsidDel="00000000" w:rsidR="00000000" w:rsidRPr="00000000">
              <w:rPr>
                <w:rFonts w:ascii="Calibri" w:cs="Calibri" w:eastAsia="Calibri" w:hAnsi="Calibri"/>
                <w:color w:val="000000"/>
                <w:sz w:val="20"/>
                <w:szCs w:val="20"/>
                <w:rtl w:val="0"/>
              </w:rPr>
              <w:t xml:space="preserve">2 Marks</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sz w:val="22"/>
          <w:szCs w:val="22"/>
          <w:rtl w:val="0"/>
        </w:rPr>
        <w:t xml:space="preserve">Problem – Solution Fit Template:</w:t>
      </w:r>
      <w:r w:rsidDel="00000000" w:rsidR="00000000" w:rsidRPr="00000000">
        <w:rPr>
          <w:rtl w:val="0"/>
        </w:rPr>
      </w:r>
    </w:p>
    <w:p w:rsidR="00000000" w:rsidDel="00000000" w:rsidP="00000000" w:rsidRDefault="00000000" w:rsidRPr="00000000" w14:paraId="0000000D">
      <w:pPr>
        <w:rPr/>
      </w:pPr>
      <w:r w:rsidDel="00000000" w:rsidR="00000000" w:rsidRPr="00000000">
        <w:rPr>
          <w:sz w:val="20"/>
          <w:szCs w:val="20"/>
          <w:rtl w:val="0"/>
        </w:rP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sz w:val="22"/>
          <w:szCs w:val="22"/>
          <w:rtl w:val="0"/>
        </w:rPr>
        <w:t xml:space="preserve">Purpose:</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Solve complex problems in a way that fits the state of your customers.</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Succeed faster and increase your solution adoption by tapping into existing mediums and channels of behavior.</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Sharpen your communication and marketing strategy with the right triggers and messaging.</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Increase touch-points with your company by finding the right problem-behavior fit and building trust by solving frequent annoyances, or urgent or costly problems.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19"/>
          <w:szCs w:val="19"/>
          <w:u w:val="none"/>
          <w:shd w:fill="auto" w:val="clear"/>
          <w:vertAlign w:val="baseline"/>
          <w:rtl w:val="0"/>
        </w:rPr>
        <w:t xml:space="preserve">Understand the existing situation in order to improve it for your target group.</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b w:val="1"/>
          <w:bCs w:val="1"/>
          <w:sz w:val="22"/>
          <w:szCs w:val="22"/>
          <w:rtl w:val="0"/>
        </w:rPr>
        <w:t xml:space="preserve">Template Canvas:</w:t>
      </w:r>
      <w:r w:rsidDel="00000000" w:rsidR="00000000" w:rsidRPr="00000000">
        <w:rPr>
          <w:rtl w:val="0"/>
        </w:rPr>
      </w:r>
    </w:p>
    <w:tbl>
      <w:tblPr>
        <w:tblStyle w:val="Table2"/>
        <w:tblW w:w="10224.0" w:type="dxa"/>
        <w:jc w:val="center"/>
        <w:tblLayout w:type="fixed"/>
        <w:tblLook w:val="0400"/>
      </w:tblPr>
      <w:tblGrid>
        <w:gridCol w:w="3408"/>
        <w:gridCol w:w="3408"/>
        <w:gridCol w:w="3408"/>
        <w:tblGridChange w:id="0">
          <w:tblGrid>
            <w:gridCol w:w="3408"/>
            <w:gridCol w:w="3408"/>
            <w:gridCol w:w="3408"/>
          </w:tblGrid>
        </w:tblGridChange>
      </w:tblGrid>
      <w:tr>
        <w:trPr>
          <w:cantSplit w:val="0"/>
          <w:tblHeader w:val="0"/>
        </w:trPr>
        <w:tc>
          <w:tcPr>
            <w:shd w:fill="faf0f5" w:val="clear"/>
            <w:tcMar>
              <w:top w:w="120.0" w:type="dxa"/>
              <w:left w:w="120.0" w:type="dxa"/>
              <w:bottom w:w="120.0" w:type="dxa"/>
              <w:right w:w="120.0" w:type="dxa"/>
            </w:tcMar>
          </w:tcPr>
          <w:p w:rsidR="00000000" w:rsidDel="00000000" w:rsidP="00000000" w:rsidRDefault="00000000" w:rsidRPr="00000000" w14:paraId="00000016">
            <w:pPr>
              <w:rPr/>
            </w:pPr>
            <w:r w:rsidDel="00000000" w:rsidR="00000000" w:rsidRPr="00000000">
              <w:rPr>
                <w:b w:val="1"/>
                <w:bCs w:val="1"/>
                <w:color w:val="c00066"/>
                <w:sz w:val="19"/>
                <w:szCs w:val="19"/>
                <w:rtl w:val="0"/>
              </w:rPr>
              <w:t xml:space="preserve">1. CUSTOMER STATE (CS)</w:t>
              <w:br w:type="textWrapping"/>
            </w:r>
            <w:r w:rsidDel="00000000" w:rsidR="00000000" w:rsidRPr="00000000">
              <w:rPr>
                <w:sz w:val="17"/>
                <w:szCs w:val="17"/>
                <w:rtl w:val="0"/>
              </w:rPr>
              <w:t xml:space="preserve">What is your customer doing?</w:t>
              <w:br w:type="textWrapping"/>
              <w:t xml:space="preserve">i.e. Search for solution / buy a product</w:t>
              <w:br w:type="textWrapping"/>
              <w:br w:type="textWrapping"/>
              <w:t xml:space="preserve">[ Enter details here ]</w:t>
            </w:r>
            <w:r w:rsidDel="00000000" w:rsidR="00000000" w:rsidRPr="00000000">
              <w:rPr>
                <w:rtl w:val="0"/>
              </w:rPr>
            </w:r>
          </w:p>
        </w:tc>
        <w:tc>
          <w:tcPr>
            <w:shd w:fill="faf0f5" w:val="clear"/>
            <w:tcMar>
              <w:top w:w="120.0" w:type="dxa"/>
              <w:left w:w="120.0" w:type="dxa"/>
              <w:bottom w:w="120.0" w:type="dxa"/>
              <w:right w:w="120.0" w:type="dxa"/>
            </w:tcMar>
          </w:tcPr>
          <w:p w:rsidR="00000000" w:rsidDel="00000000" w:rsidP="00000000" w:rsidRDefault="00000000" w:rsidRPr="00000000" w14:paraId="00000017">
            <w:pPr>
              <w:rPr/>
            </w:pPr>
            <w:r w:rsidDel="00000000" w:rsidR="00000000" w:rsidRPr="00000000">
              <w:rPr>
                <w:b w:val="1"/>
                <w:bCs w:val="1"/>
                <w:color w:val="c00066"/>
                <w:sz w:val="19"/>
                <w:szCs w:val="19"/>
                <w:rtl w:val="0"/>
              </w:rPr>
              <w:t xml:space="preserve">4. CUSTOMER CONSTRAINTS (CC)</w:t>
              <w:br w:type="textWrapping"/>
            </w:r>
            <w:r w:rsidDel="00000000" w:rsidR="00000000" w:rsidRPr="00000000">
              <w:rPr>
                <w:sz w:val="17"/>
                <w:szCs w:val="17"/>
                <w:rtl w:val="0"/>
              </w:rPr>
              <w:t xml:space="preserve">What limitations or barriers prevent the customer from solving their problem?</w:t>
              <w:br w:type="textWrapping"/>
              <w:t xml:space="preserve">e.g. Lack of time, budget, technical skills, or decision authority.</w:t>
              <w:br w:type="textWrapping"/>
              <w:br w:type="textWrapping"/>
              <w:t xml:space="preserve">[ Enter details here ]</w:t>
            </w:r>
            <w:r w:rsidDel="00000000" w:rsidR="00000000" w:rsidRPr="00000000">
              <w:rPr>
                <w:rtl w:val="0"/>
              </w:rPr>
            </w:r>
          </w:p>
        </w:tc>
        <w:tc>
          <w:tcPr>
            <w:shd w:fill="faf0f5" w:val="clear"/>
            <w:tcMar>
              <w:top w:w="120.0" w:type="dxa"/>
              <w:left w:w="120.0" w:type="dxa"/>
              <w:bottom w:w="120.0" w:type="dxa"/>
              <w:right w:w="120.0" w:type="dxa"/>
            </w:tcMar>
          </w:tcPr>
          <w:p w:rsidR="00000000" w:rsidDel="00000000" w:rsidP="00000000" w:rsidRDefault="00000000" w:rsidRPr="00000000" w14:paraId="00000018">
            <w:pPr>
              <w:rPr/>
            </w:pPr>
            <w:r w:rsidDel="00000000" w:rsidR="00000000" w:rsidRPr="00000000">
              <w:rPr>
                <w:b w:val="1"/>
                <w:bCs w:val="1"/>
                <w:color w:val="c00066"/>
                <w:sz w:val="19"/>
                <w:szCs w:val="19"/>
                <w:rtl w:val="0"/>
              </w:rPr>
              <w:t xml:space="preserve">9. AVAILABLE SOLUTIONS (AS)</w:t>
              <w:br w:type="textWrapping"/>
            </w:r>
            <w:r w:rsidDel="00000000" w:rsidR="00000000" w:rsidRPr="00000000">
              <w:rPr>
                <w:sz w:val="17"/>
                <w:szCs w:val="17"/>
                <w:rtl w:val="0"/>
              </w:rPr>
              <w:t xml:space="preserve">What alternative solutions are available in the market when customers face this problem?</w:t>
              <w:br w:type="textWrapping"/>
              <w:t xml:space="preserve">e.g. Competitor products, manual workarounds, or existing tools.</w:t>
              <w:br w:type="textWrapping"/>
              <w:br w:type="textWrapping"/>
              <w:t xml:space="preserve">[ Enter details here ]</w:t>
            </w:r>
            <w:r w:rsidDel="00000000" w:rsidR="00000000" w:rsidRPr="00000000">
              <w:rPr>
                <w:rtl w:val="0"/>
              </w:rPr>
            </w:r>
          </w:p>
        </w:tc>
      </w:tr>
      <w:tr>
        <w:trPr>
          <w:cantSplit w:val="0"/>
          <w:tblHeader w:val="0"/>
        </w:trPr>
        <w:tc>
          <w:tcPr>
            <w:shd w:fill="fff8e7" w:val="clear"/>
            <w:tcMar>
              <w:top w:w="120.0" w:type="dxa"/>
              <w:left w:w="120.0" w:type="dxa"/>
              <w:bottom w:w="120.0" w:type="dxa"/>
              <w:right w:w="120.0" w:type="dxa"/>
            </w:tcMar>
          </w:tcPr>
          <w:p w:rsidR="00000000" w:rsidDel="00000000" w:rsidP="00000000" w:rsidRDefault="00000000" w:rsidRPr="00000000" w14:paraId="00000019">
            <w:pPr>
              <w:rPr/>
            </w:pPr>
            <w:r w:rsidDel="00000000" w:rsidR="00000000" w:rsidRPr="00000000">
              <w:rPr>
                <w:b w:val="1"/>
                <w:bCs w:val="1"/>
                <w:color w:val="d27800"/>
                <w:sz w:val="19"/>
                <w:szCs w:val="19"/>
                <w:rtl w:val="0"/>
              </w:rPr>
              <w:t xml:space="preserve">2. JOBS TO BE DONE / PROBLEMS (JTP)</w:t>
              <w:br w:type="textWrapping"/>
            </w:r>
            <w:r w:rsidDel="00000000" w:rsidR="00000000" w:rsidRPr="00000000">
              <w:rPr>
                <w:sz w:val="17"/>
                <w:szCs w:val="17"/>
                <w:rtl w:val="0"/>
              </w:rPr>
              <w:t xml:space="preserve">What core task or goal is the customer trying to accomplish, and what friction do they experience?</w:t>
              <w:br w:type="textWrapping"/>
              <w:br w:type="textWrapping"/>
              <w:t xml:space="preserve">[ Enter details here ]</w:t>
            </w:r>
            <w:r w:rsidDel="00000000" w:rsidR="00000000" w:rsidRPr="00000000">
              <w:rPr>
                <w:rtl w:val="0"/>
              </w:rPr>
            </w:r>
          </w:p>
        </w:tc>
        <w:tc>
          <w:tcPr>
            <w:shd w:fill="fff8e7" w:val="clear"/>
            <w:tcMar>
              <w:top w:w="120.0" w:type="dxa"/>
              <w:left w:w="120.0" w:type="dxa"/>
              <w:bottom w:w="120.0" w:type="dxa"/>
              <w:right w:w="120.0" w:type="dxa"/>
            </w:tcMar>
          </w:tcPr>
          <w:p w:rsidR="00000000" w:rsidDel="00000000" w:rsidP="00000000" w:rsidRDefault="00000000" w:rsidRPr="00000000" w14:paraId="0000001A">
            <w:pPr>
              <w:rPr/>
            </w:pPr>
            <w:r w:rsidDel="00000000" w:rsidR="00000000" w:rsidRPr="00000000">
              <w:rPr>
                <w:b w:val="1"/>
                <w:bCs w:val="1"/>
                <w:color w:val="d27800"/>
                <w:sz w:val="19"/>
                <w:szCs w:val="19"/>
                <w:rtl w:val="0"/>
              </w:rPr>
              <w:t xml:space="preserve">5. PROBLEM ROOT CAUSE (RBC)</w:t>
              <w:br w:type="textWrapping"/>
            </w:r>
            <w:r w:rsidDel="00000000" w:rsidR="00000000" w:rsidRPr="00000000">
              <w:rPr>
                <w:sz w:val="17"/>
                <w:szCs w:val="17"/>
                <w:rtl w:val="0"/>
              </w:rPr>
              <w:t xml:space="preserve">Why does the problem exist?</w:t>
              <w:br w:type="textWrapping"/>
              <w:t xml:space="preserve">What underlying factors or system limitations create this barrier?</w:t>
              <w:br w:type="textWrapping"/>
              <w:br w:type="textWrapping"/>
              <w:t xml:space="preserve">[ Enter details here ]</w:t>
            </w:r>
            <w:r w:rsidDel="00000000" w:rsidR="00000000" w:rsidRPr="00000000">
              <w:rPr>
                <w:rtl w:val="0"/>
              </w:rPr>
            </w:r>
          </w:p>
        </w:tc>
        <w:tc>
          <w:tcPr>
            <w:shd w:fill="fff8e7" w:val="clear"/>
            <w:tcMar>
              <w:top w:w="120.0" w:type="dxa"/>
              <w:left w:w="120.0" w:type="dxa"/>
              <w:bottom w:w="120.0" w:type="dxa"/>
              <w:right w:w="120.0" w:type="dxa"/>
            </w:tcMar>
          </w:tcPr>
          <w:p w:rsidR="00000000" w:rsidDel="00000000" w:rsidP="00000000" w:rsidRDefault="00000000" w:rsidRPr="00000000" w14:paraId="0000001B">
            <w:pPr>
              <w:rPr/>
            </w:pPr>
            <w:r w:rsidDel="00000000" w:rsidR="00000000" w:rsidRPr="00000000">
              <w:rPr>
                <w:b w:val="1"/>
                <w:bCs w:val="1"/>
                <w:color w:val="d27800"/>
                <w:sz w:val="19"/>
                <w:szCs w:val="19"/>
                <w:rtl w:val="0"/>
              </w:rPr>
              <w:t xml:space="preserve">7. DEMAND (DM)</w:t>
              <w:br w:type="textWrapping"/>
            </w:r>
            <w:r w:rsidDel="00000000" w:rsidR="00000000" w:rsidRPr="00000000">
              <w:rPr>
                <w:sz w:val="17"/>
                <w:szCs w:val="17"/>
                <w:rtl w:val="0"/>
              </w:rPr>
              <w:t xml:space="preserve">How urgently or strongly do customers want this problem solved?</w:t>
              <w:br w:type="textWrapping"/>
              <w:t xml:space="preserve">Is there evidence of active searching or willingness to pay?</w:t>
              <w:br w:type="textWrapping"/>
              <w:br w:type="textWrapping"/>
              <w:t xml:space="preserve">[ Enter details here ]</w:t>
            </w:r>
            <w:r w:rsidDel="00000000" w:rsidR="00000000" w:rsidRPr="00000000">
              <w:rPr>
                <w:rtl w:val="0"/>
              </w:rPr>
            </w:r>
          </w:p>
        </w:tc>
      </w:tr>
      <w:tr>
        <w:trPr>
          <w:cantSplit w:val="0"/>
          <w:tblHeader w:val="0"/>
        </w:trPr>
        <w:tc>
          <w:tcPr>
            <w:shd w:fill="ebf8f5" w:val="clear"/>
            <w:tcMar>
              <w:top w:w="120.0" w:type="dxa"/>
              <w:left w:w="120.0" w:type="dxa"/>
              <w:bottom w:w="120.0" w:type="dxa"/>
              <w:right w:w="120.0" w:type="dxa"/>
            </w:tcMar>
          </w:tcPr>
          <w:p w:rsidR="00000000" w:rsidDel="00000000" w:rsidP="00000000" w:rsidRDefault="00000000" w:rsidRPr="00000000" w14:paraId="0000001C">
            <w:pPr>
              <w:rPr/>
            </w:pPr>
            <w:r w:rsidDel="00000000" w:rsidR="00000000" w:rsidRPr="00000000">
              <w:rPr>
                <w:b w:val="1"/>
                <w:bCs w:val="1"/>
                <w:color w:val="00826e"/>
                <w:sz w:val="19"/>
                <w:szCs w:val="19"/>
                <w:rtl w:val="0"/>
              </w:rPr>
              <w:t xml:space="preserve">3. TRIGGERS (TR)</w:t>
              <w:br w:type="textWrapping"/>
            </w:r>
            <w:r w:rsidDel="00000000" w:rsidR="00000000" w:rsidRPr="00000000">
              <w:rPr>
                <w:sz w:val="17"/>
                <w:szCs w:val="17"/>
                <w:rtl w:val="0"/>
              </w:rPr>
              <w:t xml:space="preserve">What specific event or situation prompts the customer to seek a solution right now?</w:t>
              <w:br w:type="textWrapping"/>
              <w:br w:type="textWrapping"/>
              <w:t xml:space="preserve">[ Enter details here ]</w:t>
            </w:r>
            <w:r w:rsidDel="00000000" w:rsidR="00000000" w:rsidRPr="00000000">
              <w:rPr>
                <w:rtl w:val="0"/>
              </w:rPr>
            </w:r>
          </w:p>
        </w:tc>
        <w:tc>
          <w:tcPr>
            <w:shd w:fill="f0f4fa" w:val="clear"/>
            <w:tcMar>
              <w:top w:w="120.0" w:type="dxa"/>
              <w:left w:w="120.0" w:type="dxa"/>
              <w:bottom w:w="120.0" w:type="dxa"/>
              <w:right w:w="120.0" w:type="dxa"/>
            </w:tcMar>
          </w:tcPr>
          <w:p w:rsidR="00000000" w:rsidDel="00000000" w:rsidP="00000000" w:rsidRDefault="00000000" w:rsidRPr="00000000" w14:paraId="0000001D">
            <w:pPr>
              <w:rPr/>
            </w:pPr>
            <w:r w:rsidDel="00000000" w:rsidR="00000000" w:rsidRPr="00000000">
              <w:rPr>
                <w:b w:val="1"/>
                <w:bCs w:val="1"/>
                <w:color w:val="5046b4"/>
                <w:sz w:val="19"/>
                <w:szCs w:val="19"/>
                <w:rtl w:val="0"/>
              </w:rPr>
              <w:t xml:space="preserve">10. YOUR SOLUTION (SL)</w:t>
              <w:br w:type="textWrapping"/>
            </w:r>
            <w:r w:rsidDel="00000000" w:rsidR="00000000" w:rsidRPr="00000000">
              <w:rPr>
                <w:sz w:val="17"/>
                <w:szCs w:val="17"/>
                <w:rtl w:val="0"/>
              </w:rPr>
              <w:t xml:space="preserve">How does your product/service solve the customer's problem and address their root causes?</w:t>
              <w:br w:type="textWrapping"/>
              <w:t xml:space="preserve">Highlight core features and key benefits.</w:t>
              <w:br w:type="textWrapping"/>
              <w:br w:type="textWrapping"/>
              <w:t xml:space="preserve">[ Enter details here ]</w:t>
            </w:r>
            <w:r w:rsidDel="00000000" w:rsidR="00000000" w:rsidRPr="00000000">
              <w:rPr>
                <w:rtl w:val="0"/>
              </w:rPr>
            </w:r>
          </w:p>
        </w:tc>
        <w:tc>
          <w:tcPr>
            <w:shd w:fill="ebf8f5" w:val="clear"/>
            <w:tcMar>
              <w:top w:w="120.0" w:type="dxa"/>
              <w:left w:w="120.0" w:type="dxa"/>
              <w:bottom w:w="120.0" w:type="dxa"/>
              <w:right w:w="120.0" w:type="dxa"/>
            </w:tcMar>
          </w:tcPr>
          <w:p w:rsidR="00000000" w:rsidDel="00000000" w:rsidP="00000000" w:rsidRDefault="00000000" w:rsidRPr="00000000" w14:paraId="0000001E">
            <w:pPr>
              <w:rPr/>
            </w:pPr>
            <w:r w:rsidDel="00000000" w:rsidR="00000000" w:rsidRPr="00000000">
              <w:rPr>
                <w:b w:val="1"/>
                <w:bCs w:val="1"/>
                <w:color w:val="00826e"/>
                <w:sz w:val="19"/>
                <w:szCs w:val="19"/>
                <w:rtl w:val="0"/>
              </w:rPr>
              <w:t xml:space="preserve">6. CHANNELS OF BEHAVIOUR (CB)</w:t>
              <w:br w:type="textWrapping"/>
            </w:r>
            <w:r w:rsidDel="00000000" w:rsidR="00000000" w:rsidRPr="00000000">
              <w:rPr>
                <w:sz w:val="17"/>
                <w:szCs w:val="17"/>
                <w:rtl w:val="0"/>
              </w:rPr>
              <w:t xml:space="preserve">Where do target customers go when searching for help or solutions?</w:t>
              <w:br w:type="textWrapping"/>
              <w:br w:type="textWrapping"/>
              <w:t xml:space="preserve">[ Enter details here ]</w:t>
            </w:r>
            <w:r w:rsidDel="00000000" w:rsidR="00000000" w:rsidRPr="00000000">
              <w:rPr>
                <w:rtl w:val="0"/>
              </w:rPr>
            </w:r>
          </w:p>
        </w:tc>
      </w:tr>
      <w:tr>
        <w:trPr>
          <w:cantSplit w:val="0"/>
          <w:tblHeader w:val="0"/>
        </w:trPr>
        <w:tc>
          <w:tcPr>
            <w:shd w:fill="ebf8f5" w:val="clear"/>
            <w:tcMar>
              <w:top w:w="120.0" w:type="dxa"/>
              <w:left w:w="120.0" w:type="dxa"/>
              <w:bottom w:w="120.0" w:type="dxa"/>
              <w:right w:w="120.0" w:type="dxa"/>
            </w:tcMar>
          </w:tcPr>
          <w:p w:rsidR="00000000" w:rsidDel="00000000" w:rsidP="00000000" w:rsidRDefault="00000000" w:rsidRPr="00000000" w14:paraId="0000001F">
            <w:pPr>
              <w:rPr/>
            </w:pPr>
            <w:r w:rsidDel="00000000" w:rsidR="00000000" w:rsidRPr="00000000">
              <w:rPr>
                <w:b w:val="1"/>
                <w:bCs w:val="1"/>
                <w:color w:val="00826e"/>
                <w:sz w:val="19"/>
                <w:szCs w:val="19"/>
                <w:rtl w:val="0"/>
              </w:rPr>
              <w:t xml:space="preserve">8. EMOTIONAL RESPONSE / AFTER (ERB)</w:t>
              <w:br w:type="textWrapping"/>
            </w:r>
            <w:r w:rsidDel="00000000" w:rsidR="00000000" w:rsidRPr="00000000">
              <w:rPr>
                <w:sz w:val="17"/>
                <w:szCs w:val="17"/>
                <w:rtl w:val="0"/>
              </w:rPr>
              <w:t xml:space="preserve">How does the customer feel before vs after solving the problem?</w:t>
              <w:br w:type="textWrapping"/>
              <w:br w:type="textWrapping"/>
              <w:t xml:space="preserve">[ Enter details here ]</w:t>
            </w:r>
            <w:r w:rsidDel="00000000" w:rsidR="00000000" w:rsidRPr="00000000">
              <w:rPr>
                <w:rtl w:val="0"/>
              </w:rPr>
            </w:r>
          </w:p>
        </w:tc>
        <w:tc>
          <w:tcPr>
            <w:shd w:fill="f0f4fa" w:val="clear"/>
            <w:tcMar>
              <w:top w:w="120.0" w:type="dxa"/>
              <w:left w:w="120.0" w:type="dxa"/>
              <w:bottom w:w="120.0" w:type="dxa"/>
              <w:right w:w="120.0" w:type="dxa"/>
            </w:tcMar>
          </w:tcPr>
          <w:p w:rsidR="00000000" w:rsidDel="00000000" w:rsidP="00000000" w:rsidRDefault="00000000" w:rsidRPr="00000000" w14:paraId="00000020">
            <w:pPr>
              <w:rPr/>
            </w:pPr>
            <w:r w:rsidDel="00000000" w:rsidR="00000000" w:rsidRPr="00000000">
              <w:rPr>
                <w:b w:val="1"/>
                <w:bCs w:val="1"/>
                <w:color w:val="5046b4"/>
                <w:sz w:val="19"/>
                <w:szCs w:val="19"/>
                <w:rtl w:val="0"/>
              </w:rPr>
              <w:t xml:space="preserve">SOLUTION IMPACT &amp; DIFFERENTIATION</w:t>
              <w:br w:type="textWrapping"/>
            </w:r>
            <w:r w:rsidDel="00000000" w:rsidR="00000000" w:rsidRPr="00000000">
              <w:rPr>
                <w:sz w:val="17"/>
                <w:szCs w:val="17"/>
                <w:rtl w:val="0"/>
              </w:rPr>
              <w:t xml:space="preserve">Describe unique value proposition, implementation approach, and competitive advantage.</w:t>
              <w:br w:type="textWrapping"/>
              <w:br w:type="textWrapping"/>
              <w:t xml:space="preserve">[ Enter details here ]</w:t>
            </w:r>
            <w:r w:rsidDel="00000000" w:rsidR="00000000" w:rsidRPr="00000000">
              <w:rPr>
                <w:rtl w:val="0"/>
              </w:rPr>
            </w:r>
          </w:p>
        </w:tc>
        <w:tc>
          <w:tcPr>
            <w:shd w:fill="ebf8f5" w:val="clear"/>
            <w:tcMar>
              <w:top w:w="120.0" w:type="dxa"/>
              <w:left w:w="120.0" w:type="dxa"/>
              <w:bottom w:w="120.0" w:type="dxa"/>
              <w:right w:w="120.0" w:type="dxa"/>
            </w:tcMar>
          </w:tcPr>
          <w:p w:rsidR="00000000" w:rsidDel="00000000" w:rsidP="00000000" w:rsidRDefault="00000000" w:rsidRPr="00000000" w14:paraId="00000021">
            <w:pPr>
              <w:rPr/>
            </w:pPr>
            <w:r w:rsidDel="00000000" w:rsidR="00000000" w:rsidRPr="00000000">
              <w:rPr>
                <w:b w:val="1"/>
                <w:bCs w:val="1"/>
                <w:color w:val="00826e"/>
                <w:sz w:val="19"/>
                <w:szCs w:val="19"/>
                <w:rtl w:val="0"/>
              </w:rPr>
              <w:t xml:space="preserve">CHANNELS OF OUTREACH (COB)</w:t>
              <w:br w:type="textWrapping"/>
            </w:r>
            <w:r w:rsidDel="00000000" w:rsidR="00000000" w:rsidRPr="00000000">
              <w:rPr>
                <w:sz w:val="17"/>
                <w:szCs w:val="17"/>
                <w:rtl w:val="0"/>
              </w:rPr>
              <w:t xml:space="preserve">How will you effectively reach and communicate with your audience?</w:t>
              <w:br w:type="textWrapping"/>
              <w:br w:type="textWrapping"/>
              <w:t xml:space="preserve">[ Enter details here ]</w:t>
            </w: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b w:val="1"/>
          <w:bCs w:val="1"/>
          <w:sz w:val="22"/>
          <w:szCs w:val="22"/>
          <w:rtl w:val="0"/>
        </w:rPr>
        <w:t xml:space="preserve">References:</w:t>
      </w:r>
      <w:r w:rsidDel="00000000" w:rsidR="00000000" w:rsidRPr="00000000">
        <w:rPr>
          <w:rtl w:val="0"/>
        </w:rPr>
      </w:r>
    </w:p>
    <w:p w:rsidR="00000000" w:rsidDel="00000000" w:rsidP="00000000" w:rsidRDefault="00000000" w:rsidRPr="00000000" w14:paraId="00000024">
      <w:pPr>
        <w:rPr/>
      </w:pPr>
      <w:r w:rsidDel="00000000" w:rsidR="00000000" w:rsidRPr="00000000">
        <w:rPr>
          <w:sz w:val="19"/>
          <w:szCs w:val="19"/>
          <w:rtl w:val="0"/>
        </w:rPr>
        <w:t xml:space="preserve">1. </w:t>
      </w:r>
      <w:r w:rsidDel="00000000" w:rsidR="00000000" w:rsidRPr="00000000">
        <w:rPr>
          <w:color w:val="0066cc"/>
          <w:sz w:val="19"/>
          <w:szCs w:val="19"/>
          <w:u w:val="single"/>
          <w:rtl w:val="0"/>
        </w:rPr>
        <w:t xml:space="preserve">https://www.ideahackers.network/problem-solution-fit-canvas/</w:t>
      </w:r>
      <w:r w:rsidDel="00000000" w:rsidR="00000000" w:rsidRPr="00000000">
        <w:rPr>
          <w:rtl w:val="0"/>
        </w:rPr>
      </w:r>
    </w:p>
    <w:p w:rsidR="00000000" w:rsidDel="00000000" w:rsidP="00000000" w:rsidRDefault="00000000" w:rsidRPr="00000000" w14:paraId="00000025">
      <w:pPr>
        <w:rPr/>
      </w:pPr>
      <w:r w:rsidDel="00000000" w:rsidR="00000000" w:rsidRPr="00000000">
        <w:rPr>
          <w:sz w:val="19"/>
          <w:szCs w:val="19"/>
          <w:rtl w:val="0"/>
        </w:rPr>
        <w:t xml:space="preserve">2. </w:t>
      </w:r>
      <w:r w:rsidDel="00000000" w:rsidR="00000000" w:rsidRPr="00000000">
        <w:rPr>
          <w:color w:val="0066cc"/>
          <w:sz w:val="19"/>
          <w:szCs w:val="19"/>
          <w:u w:val="single"/>
          <w:rtl w:val="0"/>
        </w:rPr>
        <w:t xml:space="preserve">https://medium.com/@epicantus/problem-solution-fit-canvas-aa3dd59cb4fe</w:t>
      </w:r>
      <w:r w:rsidDel="00000000" w:rsidR="00000000" w:rsidRPr="00000000">
        <w:rPr>
          <w:rtl w:val="0"/>
        </w:rPr>
      </w:r>
    </w:p>
    <w:sectPr>
      <w:pgSz w:h="15840" w:w="12240" w:orient="portrait"/>
      <w:pgMar w:bottom="1008" w:top="1008"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Normal" w:default="1">
    <w:name w:val="normal"/>
  </w:style>
  <w:style w:type="table" w:styleId="TableNormal" w:default="1">
    <w:name w:val="Table Normal"/>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7T9D2zOVvME6ycJoyTIVKiEEew==">CgMxLjA4AHIhMWxFOWJ3ekVVdm5vU04xdTI1NG1xbi1JeXU1Y3FfY2cx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