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 September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SWTID-2026-6395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 FAQ ASSISTANT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4265613</wp:posOffset>
                </wp:positionH>
                <wp:positionV relativeFrom="paragraph">
                  <wp:posOffset>176213</wp:posOffset>
                </wp:positionV>
                <wp:extent cx="4797425" cy="267017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4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4265613</wp:posOffset>
                </wp:positionH>
                <wp:positionV relativeFrom="paragraph">
                  <wp:posOffset>176213</wp:posOffset>
                </wp:positionV>
                <wp:extent cx="4797425" cy="2670175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97425" cy="2670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6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HTML, CSS, JavaScript / Angular Js / React Js etc.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 / Python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STT service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Assistant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Block Storage or Other Storage Service or Local 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e.g. SHA-256, Encryptions, IAM Controls, OWASP etc.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6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R7i5LzGGeU/BDIQ91KkaA6QsPQ==">CgMxLjA4AHIhMWhUdVZqa0VIWFhKb2FGNURyWEVTNDRrVHFpUE1MTDdC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