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ILoveBiryani - Professional SRS + High Level Design (HLD)</w:t>
      </w:r>
    </w:p>
    <w:p>
      <w:pPr>
        <w:pStyle w:val="Heading1"/>
      </w:pPr>
      <w:r>
        <w:t>1. Introduction</w:t>
      </w:r>
    </w:p>
    <w:p>
      <w:r>
        <w:t>ILoveBiryani is a location-based discovery platform focused exclusively on biryani recommendations using hybrid ratings and personalization.</w:t>
      </w:r>
    </w:p>
    <w:p>
      <w:pPr>
        <w:pStyle w:val="Heading1"/>
      </w:pPr>
      <w:r>
        <w:t>2. System Overview</w:t>
      </w:r>
    </w:p>
    <w:p>
      <w:r>
        <w:t>Users discover top biryanis based on city, proximity, reviews, and preferences. Integration with external platforms for ordering.</w:t>
      </w:r>
    </w:p>
    <w:p>
      <w:pPr>
        <w:pStyle w:val="Heading1"/>
      </w:pPr>
      <w:r>
        <w:t>3. Functional Requirements</w:t>
      </w:r>
    </w:p>
    <w:p>
      <w:r>
        <w:t>- Authentication (OTP, Google, Facebook)</w:t>
        <w:br/>
        <w:t>- Location-based recommendations</w:t>
        <w:br/>
        <w:t>- Reviews and ratings</w:t>
        <w:br/>
        <w:t>- Celebrity picks</w:t>
        <w:br/>
        <w:t>- Redirect to food delivery apps</w:t>
        <w:br/>
        <w:t>- Personalization engine</w:t>
      </w:r>
    </w:p>
    <w:p>
      <w:pPr>
        <w:pStyle w:val="Heading1"/>
      </w:pPr>
      <w:r>
        <w:t>4. Non-Functional Requirements</w:t>
      </w:r>
    </w:p>
    <w:p>
      <w:r>
        <w:t>- High availability</w:t>
        <w:br/>
        <w:t>- Scalability</w:t>
        <w:br/>
        <w:t>- Low latency</w:t>
        <w:br/>
        <w:t>- Fault tolerance</w:t>
        <w:br/>
        <w:t>- Security (basic auth)</w:t>
      </w:r>
    </w:p>
    <w:p>
      <w:pPr>
        <w:pStyle w:val="Heading1"/>
      </w:pPr>
      <w:r>
        <w:t>5. High Level Architecture</w:t>
      </w:r>
    </w:p>
    <w:p>
      <w:r>
        <w:t>Client (Web + Mobile) → API Gateway → Backend (.NET) → Databases (SQL + NoSQL) → Cache → Storage → External APIs</w:t>
      </w:r>
    </w:p>
    <w:p>
      <w:pPr>
        <w:pStyle w:val="Heading1"/>
      </w:pPr>
      <w:r>
        <w:t>6. Components</w:t>
      </w:r>
    </w:p>
    <w:p>
      <w:r>
        <w:t>- API Gateway</w:t>
        <w:br/>
        <w:t>- Auth Service</w:t>
        <w:br/>
        <w:t>- Recommendation Service</w:t>
        <w:br/>
        <w:t>- Review Service</w:t>
        <w:br/>
        <w:t>- Celebrity Service</w:t>
        <w:br/>
        <w:t>- Cache Layer</w:t>
        <w:br/>
        <w:t>- Storage Layer</w:t>
      </w:r>
    </w:p>
    <w:p>
      <w:pPr>
        <w:pStyle w:val="Heading1"/>
      </w:pPr>
      <w:r>
        <w:t>7. Data Flow</w:t>
      </w:r>
    </w:p>
    <w:p>
      <w:r>
        <w:t>User → Request → API → Backend → DB/Cache → Response</w:t>
      </w:r>
    </w:p>
    <w:p>
      <w:pPr>
        <w:pStyle w:val="Heading1"/>
      </w:pPr>
      <w:r>
        <w:t>8. Scaling Strategy</w:t>
      </w:r>
    </w:p>
    <w:p>
      <w:r>
        <w:t>Horizontal scaling with load balancers, caching with Redis, CDN for images.</w:t>
      </w:r>
    </w:p>
    <w:p>
      <w:pPr>
        <w:pStyle w:val="Heading1"/>
      </w:pPr>
      <w:r>
        <w:t>9. Risks</w:t>
      </w:r>
    </w:p>
    <w:p>
      <w:r>
        <w:t>- Third-party API limitations</w:t>
        <w:br/>
        <w:t>- Data quality issues</w:t>
        <w:br/>
        <w:t>- Cold start problem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