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Acquire</w:t>
      </w:r>
    </w:p>
    <w:p>
      <w:pPr>
        <w:jc w:val="center"/>
      </w:pPr>
      <w:r>
        <w:rPr>
          <w:b/>
        </w:rPr>
        <w:t>Functional Requirements Specification</w:t>
        <w:br/>
      </w:r>
      <w:r>
        <w:t>AQ-FR-001 – Create Hiring Campaign from Job Description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Define the first functional requirement of TAO Acquire. This feature creates a Hiring Campaign through an AI-first workflow that minimizes human intervention.</w:t>
      </w:r>
    </w:p>
    <w:p>
      <w:pPr>
        <w:pStyle w:val="Heading1"/>
      </w:pPr>
      <w:r>
        <w:t>2. Business Goal</w:t>
      </w:r>
    </w:p>
    <w:p>
      <w:r>
        <w:t>Recruiters should not manually configure campaigns. The primary user action is providing a Job Description. TAO automatically extracts the Job Profile, generates a Hiring Strategy, creates a Hiring Campaign, and presents the result for approval.</w:t>
      </w:r>
    </w:p>
    <w:p>
      <w:pPr>
        <w:pStyle w:val="Heading1"/>
      </w:pPr>
      <w:r>
        <w:t>3. Product Principle</w:t>
      </w:r>
    </w:p>
    <w:p>
      <w:r>
        <w:t>Human users supervise the workflow. AI performs the workflow.</w:t>
      </w:r>
    </w:p>
    <w:p>
      <w:pPr>
        <w:pStyle w:val="Heading1"/>
      </w:pPr>
      <w:r>
        <w:t>4. Scope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Post-MVP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</w:tr>
      <w:tr>
        <w:tc>
          <w:tcPr>
            <w:tcW w:type="dxa" w:w="2880"/>
          </w:tcPr>
          <w:p>
            <w:r>
              <w:t>• Upload Job Description (PDF/DOCX)</w:t>
              <w:br/>
              <w:t>• AI extracts Job Profile</w:t>
              <w:br/>
              <w:t>• AI generates Hiring Strategy</w:t>
              <w:br/>
              <w:t>• AI creates Hiring Campaign</w:t>
              <w:br/>
              <w:t>• Recruiter reviews &amp; approves</w:t>
              <w:br/>
              <w:t>• Campaign enters Active state</w:t>
            </w:r>
          </w:p>
        </w:tc>
        <w:tc>
          <w:tcPr>
            <w:tcW w:type="dxa" w:w="2880"/>
          </w:tcPr>
          <w:p>
            <w:r>
              <w:t>• Manual Job Profile creation</w:t>
              <w:br/>
              <w:t>• Campaign cloning</w:t>
              <w:br/>
              <w:t>• Campaign templates</w:t>
              <w:br/>
              <w:t>• Multiple AI model selection</w:t>
            </w:r>
          </w:p>
        </w:tc>
        <w:tc>
          <w:tcPr>
            <w:tcW w:type="dxa" w:w="2880"/>
          </w:tcPr>
          <w:p>
            <w:r>
              <w:t>• Describe role in natural language</w:t>
              <w:br/>
              <w:t>• AI creates JD and Job Profile</w:t>
              <w:br/>
              <w:t>• Fully autonomous campaign creation without review</w:t>
            </w:r>
          </w:p>
        </w:tc>
      </w:tr>
    </w:tbl>
    <w:p>
      <w:pPr>
        <w:pStyle w:val="Heading1"/>
      </w:pPr>
      <w:r>
        <w:t>5. Actors</w:t>
      </w:r>
    </w:p>
    <w:p>
      <w:pPr>
        <w:pStyle w:val="ListBullet"/>
      </w:pPr>
      <w:r>
        <w:t>Hiring Coordinator</w:t>
      </w:r>
    </w:p>
    <w:p>
      <w:pPr>
        <w:pStyle w:val="ListBullet"/>
      </w:pPr>
      <w:r>
        <w:t>AI Coordinator</w:t>
      </w:r>
    </w:p>
    <w:p>
      <w:pPr>
        <w:pStyle w:val="ListBullet"/>
      </w:pPr>
      <w:r>
        <w:t>Organization</w:t>
      </w:r>
    </w:p>
    <w:p>
      <w:pPr>
        <w:pStyle w:val="Heading1"/>
      </w:pPr>
      <w:r>
        <w:t>6. Main Workflow</w:t>
      </w:r>
    </w:p>
    <w:p>
      <w:pPr>
        <w:pStyle w:val="ListNumber"/>
      </w:pPr>
      <w:r>
        <w:t>User uploads a Job Description.</w:t>
      </w:r>
    </w:p>
    <w:p>
      <w:pPr>
        <w:pStyle w:val="ListNumber"/>
      </w:pPr>
      <w:r>
        <w:t>AI extracts a structured Job Profile.</w:t>
      </w:r>
    </w:p>
    <w:p>
      <w:pPr>
        <w:pStyle w:val="ListNumber"/>
      </w:pPr>
      <w:r>
        <w:t>AI generates a Hiring Strategy.</w:t>
      </w:r>
    </w:p>
    <w:p>
      <w:pPr>
        <w:pStyle w:val="ListNumber"/>
      </w:pPr>
      <w:r>
        <w:t>AI creates a Hiring Campaign in Draft state.</w:t>
      </w:r>
    </w:p>
    <w:p>
      <w:pPr>
        <w:pStyle w:val="ListNumber"/>
      </w:pPr>
      <w:r>
        <w:t>Recruiter reviews AI output.</w:t>
      </w:r>
    </w:p>
    <w:p>
      <w:pPr>
        <w:pStyle w:val="ListNumber"/>
      </w:pPr>
      <w:r>
        <w:t>Recruiter approves or edits.</w:t>
      </w:r>
    </w:p>
    <w:p>
      <w:pPr>
        <w:pStyle w:val="ListNumber"/>
      </w:pPr>
      <w:r>
        <w:t>Campaign becomes Active and is ready for Candidate Intake.</w:t>
      </w:r>
    </w:p>
    <w:p>
      <w:pPr>
        <w:pStyle w:val="Heading1"/>
      </w:pPr>
      <w:r>
        <w:t>7. Business Rules</w:t>
      </w:r>
    </w:p>
    <w:p>
      <w:pPr>
        <w:pStyle w:val="ListBullet"/>
      </w:pPr>
      <w:r>
        <w:t>BR-001: One Hiring Campaign represents exactly one Job Profile.</w:t>
      </w:r>
    </w:p>
    <w:p>
      <w:pPr>
        <w:pStyle w:val="ListBullet"/>
      </w:pPr>
      <w:r>
        <w:t>BR-002: A campaign cannot exist without a Job Profile.</w:t>
      </w:r>
    </w:p>
    <w:p>
      <w:pPr>
        <w:pStyle w:val="ListBullet"/>
      </w:pPr>
      <w:r>
        <w:t>BR-003: AI generates the initial Hiring Strategy.</w:t>
      </w:r>
    </w:p>
    <w:p>
      <w:pPr>
        <w:pStyle w:val="ListBullet"/>
      </w:pPr>
      <w:r>
        <w:t>BR-004: Recruiters may override AI recommendations before activation.</w:t>
      </w:r>
    </w:p>
    <w:p>
      <w:pPr>
        <w:pStyle w:val="ListBullet"/>
      </w:pPr>
      <w:r>
        <w:t>BR-005: Human intervention should be minimized.</w:t>
      </w:r>
    </w:p>
    <w:p>
      <w:pPr>
        <w:pStyle w:val="ListBullet"/>
      </w:pPr>
      <w:r>
        <w:t>BR-006: Completed campaigns are archived rather than deleted.</w:t>
      </w:r>
    </w:p>
    <w:p>
      <w:pPr>
        <w:pStyle w:val="Heading1"/>
      </w:pPr>
      <w:r>
        <w:t>8. Acceptance Criteria (MVP)</w:t>
      </w:r>
    </w:p>
    <w:p>
      <w:pPr>
        <w:pStyle w:val="ListBullet"/>
      </w:pPr>
      <w:r>
        <w:t>Uploading a valid JD creates a draft campaign through AI.</w:t>
      </w:r>
    </w:p>
    <w:p>
      <w:pPr>
        <w:pStyle w:val="ListBullet"/>
      </w:pPr>
      <w:r>
        <w:t>Job Profile and Hiring Strategy are generated automatically.</w:t>
      </w:r>
    </w:p>
    <w:p>
      <w:pPr>
        <w:pStyle w:val="ListBullet"/>
      </w:pPr>
      <w:r>
        <w:t>Recruiter can approve or edit before activation.</w:t>
      </w:r>
    </w:p>
    <w:p>
      <w:pPr>
        <w:pStyle w:val="ListBullet"/>
      </w:pPr>
      <w:r>
        <w:t>Active campaign is available for Candidate Intake.</w:t>
      </w:r>
    </w:p>
    <w:p>
      <w:pPr>
        <w:pStyle w:val="Heading1"/>
      </w:pPr>
      <w:r>
        <w:t>9. Deferred Decisions</w:t>
      </w:r>
    </w:p>
    <w:p>
      <w:pPr>
        <w:pStyle w:val="ListBullet"/>
      </w:pPr>
      <w:r>
        <w:t>Campaign analytics</w:t>
      </w:r>
    </w:p>
    <w:p>
      <w:pPr>
        <w:pStyle w:val="ListBullet"/>
      </w:pPr>
      <w:r>
        <w:t>Approval workflows</w:t>
      </w:r>
    </w:p>
    <w:p>
      <w:pPr>
        <w:pStyle w:val="ListBullet"/>
      </w:pPr>
      <w:r>
        <w:t>Hiring targets/goals</w:t>
      </w:r>
    </w:p>
    <w:p>
      <w:pPr>
        <w:pStyle w:val="ListBullet"/>
      </w:pPr>
      <w:r>
        <w:t>Department &amp; budget</w:t>
      </w:r>
    </w:p>
    <w:p>
      <w:pPr>
        <w:pStyle w:val="ListBullet"/>
      </w:pPr>
      <w:r>
        <w:t>Calendar integrations</w:t>
      </w:r>
    </w:p>
    <w:p>
      <w:pPr>
        <w:pStyle w:val="ListBullet"/>
      </w:pPr>
      <w:r>
        <w:t>Enterprise permissions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