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8FBAB" w14:textId="5DA3E361" w:rsidR="00BC3CE1" w:rsidRPr="009A5D7B" w:rsidRDefault="00F61960" w:rsidP="009A5D7B">
      <w:pPr>
        <w:rPr>
          <w:sz w:val="20"/>
          <w:szCs w:val="20"/>
        </w:rPr>
      </w:pPr>
      <w:r>
        <w:rPr>
          <w:noProof/>
        </w:rPr>
        <w:drawing>
          <wp:anchor distT="0" distB="0" distL="114300" distR="114300" simplePos="0" relativeHeight="251658245" behindDoc="0" locked="0" layoutInCell="1" allowOverlap="1" wp14:anchorId="651DBA9F" wp14:editId="02986D25">
            <wp:simplePos x="0" y="0"/>
            <wp:positionH relativeFrom="column">
              <wp:posOffset>-990510</wp:posOffset>
            </wp:positionH>
            <wp:positionV relativeFrom="paragraph">
              <wp:posOffset>-305345</wp:posOffset>
            </wp:positionV>
            <wp:extent cx="2775857" cy="357464"/>
            <wp:effectExtent l="0" t="0" r="0" b="0"/>
            <wp:wrapNone/>
            <wp:docPr id="23" name="Picture 2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ipar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5857" cy="357464"/>
                    </a:xfrm>
                    <a:prstGeom prst="rect">
                      <a:avLst/>
                    </a:prstGeom>
                  </pic:spPr>
                </pic:pic>
              </a:graphicData>
            </a:graphic>
            <wp14:sizeRelH relativeFrom="margin">
              <wp14:pctWidth>0</wp14:pctWidth>
            </wp14:sizeRelH>
            <wp14:sizeRelV relativeFrom="margin">
              <wp14:pctHeight>0</wp14:pctHeight>
            </wp14:sizeRelV>
          </wp:anchor>
        </w:drawing>
      </w:r>
      <w:r w:rsidR="002156C1">
        <w:rPr>
          <w:rFonts w:cstheme="minorHAnsi"/>
          <w:noProof/>
          <w:sz w:val="20"/>
          <w:szCs w:val="20"/>
        </w:rPr>
        <w:drawing>
          <wp:anchor distT="0" distB="0" distL="114300" distR="114300" simplePos="0" relativeHeight="251658241" behindDoc="0" locked="0" layoutInCell="1" allowOverlap="1" wp14:anchorId="1A8745E8" wp14:editId="29C2F3FE">
            <wp:simplePos x="0" y="0"/>
            <wp:positionH relativeFrom="column">
              <wp:posOffset>-7924800</wp:posOffset>
            </wp:positionH>
            <wp:positionV relativeFrom="paragraph">
              <wp:posOffset>-526507</wp:posOffset>
            </wp:positionV>
            <wp:extent cx="15316200" cy="10207354"/>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alphaModFix/>
                      <a:extLst>
                        <a:ext uri="{28A0092B-C50C-407E-A947-70E740481C1C}">
                          <a14:useLocalDpi xmlns:a14="http://schemas.microsoft.com/office/drawing/2010/main" val="0"/>
                        </a:ext>
                      </a:extLst>
                    </a:blip>
                    <a:stretch>
                      <a:fillRect/>
                    </a:stretch>
                  </pic:blipFill>
                  <pic:spPr>
                    <a:xfrm>
                      <a:off x="0" y="0"/>
                      <a:ext cx="15320417" cy="102101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3465B362" wp14:editId="17D43DDF">
                <wp:extent cx="2609850" cy="723900"/>
                <wp:effectExtent l="0" t="0" r="19050" b="19050"/>
                <wp:docPr id="559258261" name="Oval 1"/>
                <wp:cNvGraphicFramePr/>
                <a:graphic xmlns:a="http://schemas.openxmlformats.org/drawingml/2006/main">
                  <a:graphicData uri="http://schemas.microsoft.com/office/word/2010/wordprocessingShape">
                    <wps:wsp>
                      <wps:cNvSpPr/>
                      <wps:spPr>
                        <a:xfrm>
                          <a:off x="0" y="0"/>
                          <a:ext cx="2609850" cy="723900"/>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07461C7E" w14:textId="52A7563F" w:rsidR="00BC3CE1" w:rsidRPr="009A5D7B" w:rsidRDefault="00BC3CE1" w:rsidP="009A5D7B">
      <w:pPr>
        <w:rPr>
          <w:rFonts w:cstheme="minorHAnsi"/>
          <w:sz w:val="20"/>
          <w:szCs w:val="20"/>
        </w:rPr>
      </w:pPr>
    </w:p>
    <w:p w14:paraId="00885B65" w14:textId="1351FFC6" w:rsidR="00BC3CE1" w:rsidRPr="009A5D7B" w:rsidRDefault="00BC3CE1" w:rsidP="009A5D7B">
      <w:pPr>
        <w:rPr>
          <w:rFonts w:cstheme="minorHAnsi"/>
          <w:sz w:val="20"/>
          <w:szCs w:val="20"/>
        </w:rPr>
      </w:pPr>
    </w:p>
    <w:p w14:paraId="102A0032" w14:textId="7D2CC4E9" w:rsidR="00BC3CE1" w:rsidRPr="009A5D7B" w:rsidRDefault="00BC3CE1" w:rsidP="009A5D7B">
      <w:pPr>
        <w:rPr>
          <w:rFonts w:cstheme="minorHAnsi"/>
          <w:sz w:val="20"/>
          <w:szCs w:val="20"/>
        </w:rPr>
      </w:pPr>
    </w:p>
    <w:p w14:paraId="24B6B6F0" w14:textId="3684EC0A" w:rsidR="00BC3CE1" w:rsidRPr="009A5D7B" w:rsidRDefault="00BC3CE1" w:rsidP="009A5D7B">
      <w:pPr>
        <w:rPr>
          <w:rFonts w:cstheme="minorHAnsi"/>
          <w:sz w:val="20"/>
          <w:szCs w:val="20"/>
        </w:rPr>
      </w:pPr>
    </w:p>
    <w:p w14:paraId="37644D9C" w14:textId="632FEF90" w:rsidR="00BC3CE1" w:rsidRPr="009A5D7B" w:rsidRDefault="00BC3CE1" w:rsidP="009A5D7B">
      <w:pPr>
        <w:rPr>
          <w:rFonts w:cstheme="minorHAnsi"/>
          <w:sz w:val="20"/>
          <w:szCs w:val="20"/>
        </w:rPr>
      </w:pPr>
    </w:p>
    <w:p w14:paraId="5662100B" w14:textId="6A4A8057" w:rsidR="00BC3CE1" w:rsidRPr="009A5D7B" w:rsidRDefault="00BC3CE1" w:rsidP="009A5D7B">
      <w:pPr>
        <w:rPr>
          <w:rFonts w:cstheme="minorHAnsi"/>
          <w:sz w:val="20"/>
          <w:szCs w:val="20"/>
        </w:rPr>
      </w:pPr>
    </w:p>
    <w:p w14:paraId="41FC552D" w14:textId="440524F4" w:rsidR="00BC3CE1" w:rsidRPr="009A5D7B" w:rsidRDefault="00BC3CE1" w:rsidP="009A5D7B">
      <w:pPr>
        <w:rPr>
          <w:rFonts w:cstheme="minorHAnsi"/>
          <w:sz w:val="20"/>
          <w:szCs w:val="20"/>
        </w:rPr>
      </w:pPr>
    </w:p>
    <w:p w14:paraId="60D27EE4" w14:textId="03750143" w:rsidR="00BC3CE1" w:rsidRPr="009A5D7B" w:rsidRDefault="00BC3CE1" w:rsidP="009A5D7B">
      <w:pPr>
        <w:rPr>
          <w:rFonts w:cstheme="minorHAnsi"/>
          <w:sz w:val="20"/>
          <w:szCs w:val="20"/>
        </w:rPr>
      </w:pPr>
    </w:p>
    <w:p w14:paraId="645A3113" w14:textId="2B41F043" w:rsidR="00BC3CE1" w:rsidRPr="009A5D7B" w:rsidRDefault="00BC3CE1" w:rsidP="009A5D7B">
      <w:pPr>
        <w:rPr>
          <w:rFonts w:cstheme="minorHAnsi"/>
          <w:sz w:val="20"/>
          <w:szCs w:val="20"/>
        </w:rPr>
      </w:pPr>
    </w:p>
    <w:p w14:paraId="387C5D33" w14:textId="2C396051" w:rsidR="00BC3CE1" w:rsidRPr="009A5D7B" w:rsidRDefault="00BC3CE1" w:rsidP="009A5D7B">
      <w:pPr>
        <w:rPr>
          <w:rFonts w:cstheme="minorHAnsi"/>
          <w:sz w:val="20"/>
          <w:szCs w:val="20"/>
        </w:rPr>
      </w:pPr>
    </w:p>
    <w:p w14:paraId="07DF8639" w14:textId="65344B39" w:rsidR="00BC3CE1" w:rsidRPr="009A5D7B" w:rsidRDefault="00BC3CE1" w:rsidP="009A5D7B">
      <w:pPr>
        <w:rPr>
          <w:rFonts w:cstheme="minorHAnsi"/>
          <w:sz w:val="20"/>
          <w:szCs w:val="20"/>
        </w:rPr>
      </w:pPr>
    </w:p>
    <w:p w14:paraId="48031205" w14:textId="211CBC2E" w:rsidR="00BC3CE1" w:rsidRPr="009A5D7B" w:rsidRDefault="00BC3CE1" w:rsidP="009A5D7B">
      <w:pPr>
        <w:rPr>
          <w:rFonts w:cstheme="minorHAnsi"/>
          <w:sz w:val="20"/>
          <w:szCs w:val="20"/>
        </w:rPr>
      </w:pPr>
    </w:p>
    <w:p w14:paraId="32CFDB10" w14:textId="7793EE01" w:rsidR="00BC3CE1" w:rsidRPr="009A5D7B" w:rsidRDefault="00BC3CE1" w:rsidP="009A5D7B">
      <w:pPr>
        <w:rPr>
          <w:rFonts w:cstheme="minorHAnsi"/>
          <w:sz w:val="20"/>
          <w:szCs w:val="20"/>
        </w:rPr>
      </w:pPr>
    </w:p>
    <w:p w14:paraId="711CB7A6" w14:textId="76D1FE83" w:rsidR="00BC3CE1" w:rsidRPr="009A5D7B" w:rsidRDefault="00BC3CE1" w:rsidP="009A5D7B">
      <w:pPr>
        <w:rPr>
          <w:rFonts w:cstheme="minorHAnsi"/>
          <w:sz w:val="20"/>
          <w:szCs w:val="20"/>
        </w:rPr>
      </w:pPr>
    </w:p>
    <w:p w14:paraId="2136EE15" w14:textId="0758402D" w:rsidR="00BC3CE1" w:rsidRPr="009A5D7B" w:rsidRDefault="00BC3CE1" w:rsidP="009A5D7B">
      <w:pPr>
        <w:rPr>
          <w:rFonts w:cstheme="minorHAnsi"/>
          <w:sz w:val="20"/>
          <w:szCs w:val="20"/>
        </w:rPr>
      </w:pPr>
    </w:p>
    <w:p w14:paraId="7F160282" w14:textId="21BCAF2E" w:rsidR="00BC3CE1" w:rsidRPr="009A5D7B" w:rsidRDefault="00BC3CE1" w:rsidP="009A5D7B">
      <w:pPr>
        <w:rPr>
          <w:rFonts w:cstheme="minorHAnsi"/>
          <w:sz w:val="20"/>
          <w:szCs w:val="20"/>
        </w:rPr>
      </w:pPr>
    </w:p>
    <w:p w14:paraId="5026B51A" w14:textId="6ED760A0" w:rsidR="00BC3CE1" w:rsidRPr="009A5D7B" w:rsidRDefault="00BC3CE1" w:rsidP="009A5D7B">
      <w:pPr>
        <w:rPr>
          <w:rFonts w:cstheme="minorHAnsi"/>
          <w:sz w:val="20"/>
          <w:szCs w:val="20"/>
        </w:rPr>
      </w:pPr>
    </w:p>
    <w:p w14:paraId="78F9A8C9" w14:textId="19E85FD9" w:rsidR="00BC3CE1" w:rsidRPr="009A5D7B" w:rsidRDefault="00BC3CE1" w:rsidP="009A5D7B">
      <w:pPr>
        <w:rPr>
          <w:rFonts w:cstheme="minorHAnsi"/>
          <w:sz w:val="20"/>
          <w:szCs w:val="20"/>
        </w:rPr>
      </w:pPr>
    </w:p>
    <w:p w14:paraId="0258AAA2" w14:textId="61128842" w:rsidR="00BC3CE1" w:rsidRPr="009A5D7B" w:rsidRDefault="00BC3CE1" w:rsidP="009A5D7B">
      <w:pPr>
        <w:rPr>
          <w:rFonts w:cstheme="minorHAnsi"/>
          <w:sz w:val="20"/>
          <w:szCs w:val="20"/>
        </w:rPr>
      </w:pPr>
    </w:p>
    <w:p w14:paraId="19FFBA75" w14:textId="74B4F56E" w:rsidR="00BC3CE1" w:rsidRPr="009A5D7B" w:rsidRDefault="00BC3CE1" w:rsidP="009A5D7B">
      <w:pPr>
        <w:rPr>
          <w:rFonts w:cstheme="minorHAnsi"/>
          <w:sz w:val="20"/>
          <w:szCs w:val="20"/>
        </w:rPr>
      </w:pPr>
    </w:p>
    <w:p w14:paraId="6F4159E3" w14:textId="487720D6" w:rsidR="00BC3CE1" w:rsidRPr="009A5D7B" w:rsidRDefault="00BC3CE1" w:rsidP="009A5D7B">
      <w:pPr>
        <w:rPr>
          <w:rFonts w:cstheme="minorHAnsi"/>
          <w:sz w:val="20"/>
          <w:szCs w:val="20"/>
        </w:rPr>
      </w:pPr>
    </w:p>
    <w:p w14:paraId="72504667" w14:textId="67700D02" w:rsidR="00BC3CE1" w:rsidRPr="009A5D7B" w:rsidRDefault="00BC3CE1" w:rsidP="009A5D7B">
      <w:pPr>
        <w:rPr>
          <w:rFonts w:cstheme="minorHAnsi"/>
          <w:sz w:val="20"/>
          <w:szCs w:val="20"/>
        </w:rPr>
      </w:pPr>
    </w:p>
    <w:p w14:paraId="68AE30DA" w14:textId="281BE2E7" w:rsidR="00BC3CE1" w:rsidRPr="009A5D7B" w:rsidRDefault="00BC3CE1" w:rsidP="009A5D7B">
      <w:pPr>
        <w:rPr>
          <w:rFonts w:cstheme="minorHAnsi"/>
          <w:sz w:val="20"/>
          <w:szCs w:val="20"/>
        </w:rPr>
      </w:pPr>
    </w:p>
    <w:p w14:paraId="5B3D95C1" w14:textId="74022A71" w:rsidR="00BC3CE1" w:rsidRPr="009A5D7B" w:rsidRDefault="00BC3CE1" w:rsidP="009A5D7B">
      <w:pPr>
        <w:rPr>
          <w:rFonts w:cstheme="minorHAnsi"/>
          <w:sz w:val="20"/>
          <w:szCs w:val="20"/>
        </w:rPr>
      </w:pPr>
    </w:p>
    <w:p w14:paraId="71DA319A" w14:textId="7FFFD3D7" w:rsidR="00BC3CE1" w:rsidRPr="009A5D7B" w:rsidRDefault="00BC3CE1" w:rsidP="009A5D7B">
      <w:pPr>
        <w:rPr>
          <w:rFonts w:cstheme="minorHAnsi"/>
          <w:sz w:val="20"/>
          <w:szCs w:val="20"/>
        </w:rPr>
      </w:pPr>
    </w:p>
    <w:p w14:paraId="5BFF3C69" w14:textId="1FCB3832" w:rsidR="00BC3CE1" w:rsidRPr="009A5D7B" w:rsidRDefault="00BC3CE1" w:rsidP="009A5D7B">
      <w:pPr>
        <w:rPr>
          <w:rFonts w:cstheme="minorHAnsi"/>
          <w:sz w:val="20"/>
          <w:szCs w:val="20"/>
        </w:rPr>
      </w:pPr>
    </w:p>
    <w:p w14:paraId="259AC1B9" w14:textId="77777777" w:rsidR="00BC3CE1" w:rsidRPr="009A5D7B" w:rsidRDefault="00BC3CE1" w:rsidP="009A5D7B">
      <w:pPr>
        <w:rPr>
          <w:rFonts w:cstheme="minorHAnsi"/>
          <w:sz w:val="20"/>
          <w:szCs w:val="20"/>
        </w:rPr>
      </w:pPr>
    </w:p>
    <w:p w14:paraId="42EA818F" w14:textId="144FC80D" w:rsidR="00BC3CE1" w:rsidRPr="009A5D7B" w:rsidRDefault="00BC3CE1" w:rsidP="009A5D7B">
      <w:pPr>
        <w:rPr>
          <w:rFonts w:cstheme="minorHAnsi"/>
          <w:sz w:val="20"/>
          <w:szCs w:val="20"/>
        </w:rPr>
      </w:pPr>
    </w:p>
    <w:p w14:paraId="78B8BD37" w14:textId="7244E4AB" w:rsidR="00BC3CE1" w:rsidRPr="009A5D7B" w:rsidRDefault="00BC3CE1" w:rsidP="009A5D7B">
      <w:pPr>
        <w:rPr>
          <w:rFonts w:cstheme="minorHAnsi"/>
          <w:sz w:val="20"/>
          <w:szCs w:val="20"/>
        </w:rPr>
      </w:pPr>
    </w:p>
    <w:p w14:paraId="45AC493E" w14:textId="10138EB2" w:rsidR="00BC3CE1" w:rsidRPr="009A5D7B" w:rsidRDefault="00BC3CE1" w:rsidP="009A5D7B">
      <w:pPr>
        <w:rPr>
          <w:rFonts w:cstheme="minorHAnsi"/>
          <w:sz w:val="20"/>
          <w:szCs w:val="20"/>
        </w:rPr>
      </w:pPr>
    </w:p>
    <w:p w14:paraId="17915301" w14:textId="009969F0" w:rsidR="00BC3CE1" w:rsidRPr="009A5D7B" w:rsidRDefault="00BC3CE1" w:rsidP="009A5D7B">
      <w:pPr>
        <w:rPr>
          <w:rFonts w:cstheme="minorHAnsi"/>
          <w:sz w:val="20"/>
          <w:szCs w:val="20"/>
        </w:rPr>
      </w:pPr>
    </w:p>
    <w:p w14:paraId="11CAAE9F" w14:textId="2375E687" w:rsidR="00BC3CE1" w:rsidRPr="009A5D7B" w:rsidRDefault="00BC3CE1" w:rsidP="009A5D7B">
      <w:pPr>
        <w:rPr>
          <w:rFonts w:cstheme="minorHAnsi"/>
          <w:sz w:val="20"/>
          <w:szCs w:val="20"/>
        </w:rPr>
      </w:pPr>
    </w:p>
    <w:p w14:paraId="4B218F32" w14:textId="64C092FF" w:rsidR="007942D8" w:rsidRPr="009A5D7B" w:rsidRDefault="007942D8" w:rsidP="009A5D7B">
      <w:pPr>
        <w:rPr>
          <w:rFonts w:cstheme="minorHAnsi"/>
          <w:sz w:val="20"/>
          <w:szCs w:val="20"/>
        </w:rPr>
      </w:pPr>
    </w:p>
    <w:p w14:paraId="52760261" w14:textId="4B190364" w:rsidR="00BC3CE1" w:rsidRPr="009A5D7B" w:rsidRDefault="00BC3CE1" w:rsidP="009A5D7B">
      <w:pPr>
        <w:rPr>
          <w:rFonts w:cstheme="minorHAnsi"/>
          <w:sz w:val="20"/>
          <w:szCs w:val="20"/>
        </w:rPr>
      </w:pPr>
    </w:p>
    <w:p w14:paraId="62E18266" w14:textId="4D5CF7BA" w:rsidR="00BC3CE1" w:rsidRPr="009A5D7B" w:rsidRDefault="00BC3CE1" w:rsidP="009A5D7B">
      <w:pPr>
        <w:rPr>
          <w:rFonts w:cstheme="minorHAnsi"/>
          <w:sz w:val="20"/>
          <w:szCs w:val="20"/>
        </w:rPr>
      </w:pPr>
    </w:p>
    <w:p w14:paraId="420071E5" w14:textId="36E3461E" w:rsidR="00BC3CE1" w:rsidRPr="009A5D7B" w:rsidRDefault="00BC3CE1" w:rsidP="009A5D7B">
      <w:pPr>
        <w:rPr>
          <w:rFonts w:cstheme="minorHAnsi"/>
          <w:sz w:val="20"/>
          <w:szCs w:val="20"/>
        </w:rPr>
      </w:pPr>
    </w:p>
    <w:p w14:paraId="6FEB2FE0" w14:textId="1B1F65C9" w:rsidR="00BC3CE1" w:rsidRPr="009A5D7B" w:rsidRDefault="00BC3CE1" w:rsidP="009A5D7B">
      <w:pPr>
        <w:rPr>
          <w:rFonts w:cstheme="minorHAnsi"/>
          <w:sz w:val="20"/>
          <w:szCs w:val="20"/>
        </w:rPr>
      </w:pPr>
    </w:p>
    <w:p w14:paraId="769E1721" w14:textId="188A9438" w:rsidR="00BC3CE1" w:rsidRPr="009A5D7B" w:rsidRDefault="00BC3CE1" w:rsidP="009A5D7B">
      <w:pPr>
        <w:rPr>
          <w:rFonts w:cstheme="minorHAnsi"/>
          <w:sz w:val="20"/>
          <w:szCs w:val="20"/>
        </w:rPr>
      </w:pPr>
    </w:p>
    <w:p w14:paraId="1DA5B6DB" w14:textId="4D854C49" w:rsidR="00BC3CE1" w:rsidRPr="009A5D7B" w:rsidRDefault="00BC3CE1" w:rsidP="009A5D7B">
      <w:pPr>
        <w:rPr>
          <w:rFonts w:cstheme="minorHAnsi"/>
          <w:sz w:val="20"/>
          <w:szCs w:val="20"/>
        </w:rPr>
      </w:pPr>
    </w:p>
    <w:p w14:paraId="281F5BCB" w14:textId="0D58FEE4" w:rsidR="00BC3CE1" w:rsidRPr="009A5D7B" w:rsidRDefault="00BC3CE1" w:rsidP="009A5D7B">
      <w:pPr>
        <w:rPr>
          <w:rFonts w:cstheme="minorHAnsi"/>
          <w:sz w:val="20"/>
          <w:szCs w:val="20"/>
        </w:rPr>
      </w:pPr>
    </w:p>
    <w:p w14:paraId="06BF969F" w14:textId="11878C17" w:rsidR="00807D88" w:rsidRPr="009A5D7B" w:rsidRDefault="00807D88" w:rsidP="009A5D7B">
      <w:pPr>
        <w:rPr>
          <w:rFonts w:cstheme="minorHAnsi"/>
          <w:sz w:val="20"/>
          <w:szCs w:val="20"/>
        </w:rPr>
      </w:pPr>
    </w:p>
    <w:p w14:paraId="0AE62E77" w14:textId="70039292" w:rsidR="00807D88" w:rsidRPr="009A5D7B" w:rsidRDefault="00807D88" w:rsidP="009A5D7B">
      <w:pPr>
        <w:rPr>
          <w:rFonts w:cstheme="minorHAnsi"/>
          <w:sz w:val="20"/>
          <w:szCs w:val="20"/>
        </w:rPr>
      </w:pPr>
    </w:p>
    <w:p w14:paraId="500261B3" w14:textId="529E7021" w:rsidR="00807D88" w:rsidRPr="009A5D7B" w:rsidRDefault="00807D88" w:rsidP="009A5D7B">
      <w:pPr>
        <w:rPr>
          <w:rFonts w:cstheme="minorHAnsi"/>
          <w:sz w:val="20"/>
          <w:szCs w:val="20"/>
        </w:rPr>
      </w:pPr>
    </w:p>
    <w:p w14:paraId="4E447F33" w14:textId="394E7A43" w:rsidR="00807D88" w:rsidRPr="009A5D7B" w:rsidRDefault="00807D88" w:rsidP="009A5D7B">
      <w:pPr>
        <w:rPr>
          <w:rFonts w:cstheme="minorHAnsi"/>
          <w:sz w:val="20"/>
          <w:szCs w:val="20"/>
        </w:rPr>
      </w:pPr>
    </w:p>
    <w:p w14:paraId="4401D6DA" w14:textId="1400664D" w:rsidR="00807D88" w:rsidRPr="009A5D7B" w:rsidRDefault="00807D88" w:rsidP="009A5D7B">
      <w:pPr>
        <w:rPr>
          <w:rFonts w:cstheme="minorHAnsi"/>
          <w:sz w:val="20"/>
          <w:szCs w:val="20"/>
        </w:rPr>
      </w:pPr>
    </w:p>
    <w:p w14:paraId="28FDA856" w14:textId="12B5405F" w:rsidR="00807D88" w:rsidRPr="009A5D7B" w:rsidRDefault="00EC3710" w:rsidP="009A5D7B">
      <w:pPr>
        <w:rPr>
          <w:rFonts w:cstheme="minorHAnsi"/>
          <w:sz w:val="20"/>
          <w:szCs w:val="20"/>
        </w:rPr>
      </w:pPr>
      <w:r>
        <w:rPr>
          <w:rFonts w:cstheme="minorHAnsi"/>
          <w:noProof/>
          <w:sz w:val="20"/>
          <w:szCs w:val="20"/>
        </w:rPr>
        <mc:AlternateContent>
          <mc:Choice Requires="wps">
            <w:drawing>
              <wp:anchor distT="0" distB="0" distL="114300" distR="114300" simplePos="0" relativeHeight="251658243" behindDoc="0" locked="0" layoutInCell="1" allowOverlap="1" wp14:anchorId="57BABA02" wp14:editId="691C9B7C">
                <wp:simplePos x="0" y="0"/>
                <wp:positionH relativeFrom="column">
                  <wp:posOffset>-466078</wp:posOffset>
                </wp:positionH>
                <wp:positionV relativeFrom="paragraph">
                  <wp:posOffset>142117</wp:posOffset>
                </wp:positionV>
                <wp:extent cx="7794625" cy="2424115"/>
                <wp:effectExtent l="0" t="0" r="3175" b="1905"/>
                <wp:wrapNone/>
                <wp:docPr id="15" name="Text Box 15"/>
                <wp:cNvGraphicFramePr/>
                <a:graphic xmlns:a="http://schemas.openxmlformats.org/drawingml/2006/main">
                  <a:graphicData uri="http://schemas.microsoft.com/office/word/2010/wordprocessingShape">
                    <wps:wsp>
                      <wps:cNvSpPr/>
                      <wps:spPr>
                        <a:xfrm>
                          <a:off x="0" y="0"/>
                          <a:ext cx="7794625" cy="2424115"/>
                        </a:xfrm>
                        <a:prstGeom prst="rect">
                          <a:avLst/>
                        </a:prstGeom>
                        <a:solidFill>
                          <a:schemeClr val="tx1">
                            <a:alpha val="57000"/>
                          </a:schemeClr>
                        </a:solidFill>
                        <a:ln w="6350">
                          <a:noFill/>
                        </a:ln>
                      </wps:spPr>
                      <wps:txbx>
                        <w:txbxContent>
                          <w:p w14:paraId="7A5882D3" w14:textId="41BE300A" w:rsidR="00421663" w:rsidRDefault="00752DD6" w:rsidP="00EC3710">
                            <w:pPr>
                              <w:jc w:val="right"/>
                              <w:rPr>
                                <w:rFonts w:ascii="Felix Titling" w:hAnsi="Felix Titling"/>
                                <w:color w:val="FFFFFF"/>
                                <w:sz w:val="72"/>
                                <w:szCs w:val="72"/>
                                <w:lang w:val="en-US"/>
                              </w:rPr>
                            </w:pPr>
                            <w:r w:rsidRPr="00963AB5">
                              <w:rPr>
                                <w:rFonts w:ascii="Felix Titling" w:hAnsi="Felix Titling"/>
                                <w:color w:val="FFFFFF"/>
                                <w:sz w:val="68"/>
                                <w:szCs w:val="68"/>
                              </w:rPr>
                              <w:t xml:space="preserve">APPP 505 101 </w:t>
                            </w:r>
                            <w:r w:rsidRPr="00963AB5">
                              <w:rPr>
                                <w:rFonts w:ascii="Felix Titling" w:hAnsi="Felix Titling"/>
                                <w:color w:val="FFFFFF"/>
                                <w:sz w:val="68"/>
                                <w:szCs w:val="68"/>
                              </w:rPr>
                              <w:br/>
                              <w:t xml:space="preserve">Interpretations </w:t>
                            </w:r>
                            <w:r w:rsidRPr="00963AB5">
                              <w:rPr>
                                <w:rFonts w:ascii="Felix Titling" w:hAnsi="Felix Titling"/>
                                <w:b/>
                                <w:bCs/>
                                <w:color w:val="FFFFFF"/>
                                <w:sz w:val="68"/>
                                <w:szCs w:val="68"/>
                              </w:rPr>
                              <w:t>&amp;</w:t>
                            </w:r>
                            <w:r w:rsidRPr="00963AB5">
                              <w:rPr>
                                <w:rFonts w:ascii="Felix Titling" w:hAnsi="Felix Titling"/>
                                <w:color w:val="FFFFFF"/>
                                <w:sz w:val="68"/>
                                <w:szCs w:val="68"/>
                              </w:rPr>
                              <w:t xml:space="preserve"> Analytic</w:t>
                            </w:r>
                            <w:r w:rsidR="00731305" w:rsidRPr="00963AB5">
                              <w:rPr>
                                <w:rFonts w:ascii="Felix Titling" w:hAnsi="Felix Titling"/>
                                <w:color w:val="FFFFFF"/>
                                <w:sz w:val="68"/>
                                <w:szCs w:val="68"/>
                              </w:rPr>
                              <w:t>s</w:t>
                            </w:r>
                            <w:r>
                              <w:rPr>
                                <w:rFonts w:ascii="Felix Titling" w:hAnsi="Felix Titling"/>
                                <w:color w:val="FFFFFF"/>
                                <w:sz w:val="72"/>
                                <w:szCs w:val="72"/>
                              </w:rPr>
                              <w:br/>
                            </w:r>
                            <w:r w:rsidR="006B4DA4">
                              <w:rPr>
                                <w:rFonts w:ascii="Century Gothic" w:hAnsi="Century Gothic"/>
                                <w:b/>
                                <w:bCs/>
                                <w:color w:val="D0CECE"/>
                                <w:sz w:val="28"/>
                                <w:szCs w:val="28"/>
                              </w:rPr>
                              <w:t xml:space="preserve">Team </w:t>
                            </w:r>
                            <w:proofErr w:type="gramStart"/>
                            <w:r w:rsidR="006B4DA4">
                              <w:rPr>
                                <w:rFonts w:ascii="Century Gothic" w:hAnsi="Century Gothic"/>
                                <w:b/>
                                <w:bCs/>
                                <w:color w:val="D0CECE"/>
                                <w:sz w:val="28"/>
                                <w:szCs w:val="28"/>
                              </w:rPr>
                              <w:t>12 :</w:t>
                            </w:r>
                            <w:proofErr w:type="gramEnd"/>
                            <w:r w:rsidR="006B4DA4">
                              <w:rPr>
                                <w:rFonts w:ascii="Century Gothic" w:hAnsi="Century Gothic"/>
                                <w:b/>
                                <w:bCs/>
                                <w:color w:val="D0CECE"/>
                                <w:sz w:val="28"/>
                                <w:szCs w:val="28"/>
                              </w:rPr>
                              <w:t xml:space="preserve"> </w:t>
                            </w:r>
                            <w:r>
                              <w:rPr>
                                <w:rFonts w:ascii="Century Gothic" w:hAnsi="Century Gothic"/>
                                <w:b/>
                                <w:bCs/>
                                <w:color w:val="D0CECE"/>
                                <w:sz w:val="28"/>
                                <w:szCs w:val="28"/>
                              </w:rPr>
                              <w:t xml:space="preserve">Vinod Kotiya, </w:t>
                            </w:r>
                            <w:proofErr w:type="spellStart"/>
                            <w:r>
                              <w:rPr>
                                <w:rFonts w:ascii="Century Gothic" w:hAnsi="Century Gothic"/>
                                <w:b/>
                                <w:bCs/>
                                <w:color w:val="D0CECE"/>
                                <w:sz w:val="28"/>
                                <w:szCs w:val="28"/>
                              </w:rPr>
                              <w:t>I</w:t>
                            </w:r>
                            <w:r w:rsidR="0034392B">
                              <w:rPr>
                                <w:rFonts w:ascii="Century Gothic" w:hAnsi="Century Gothic"/>
                                <w:b/>
                                <w:bCs/>
                                <w:color w:val="D0CECE"/>
                                <w:sz w:val="28"/>
                                <w:szCs w:val="28"/>
                              </w:rPr>
                              <w:t>psha</w:t>
                            </w:r>
                            <w:proofErr w:type="spellEnd"/>
                            <w:r>
                              <w:rPr>
                                <w:rFonts w:ascii="Century Gothic" w:hAnsi="Century Gothic"/>
                                <w:b/>
                                <w:bCs/>
                                <w:color w:val="D0CECE"/>
                                <w:sz w:val="28"/>
                                <w:szCs w:val="28"/>
                              </w:rPr>
                              <w:t xml:space="preserve"> Sharma, </w:t>
                            </w:r>
                            <w:proofErr w:type="spellStart"/>
                            <w:r>
                              <w:rPr>
                                <w:rFonts w:ascii="Century Gothic" w:hAnsi="Century Gothic"/>
                                <w:b/>
                                <w:bCs/>
                                <w:color w:val="D0CECE"/>
                                <w:sz w:val="28"/>
                                <w:szCs w:val="28"/>
                              </w:rPr>
                              <w:t>Abdolhossein</w:t>
                            </w:r>
                            <w:proofErr w:type="spellEnd"/>
                            <w:r>
                              <w:rPr>
                                <w:rFonts w:ascii="Century Gothic" w:hAnsi="Century Gothic"/>
                                <w:b/>
                                <w:bCs/>
                                <w:color w:val="D0CECE"/>
                                <w:sz w:val="28"/>
                                <w:szCs w:val="28"/>
                              </w:rPr>
                              <w:t xml:space="preserve"> </w:t>
                            </w:r>
                            <w:proofErr w:type="spellStart"/>
                            <w:r>
                              <w:rPr>
                                <w:rFonts w:ascii="Century Gothic" w:hAnsi="Century Gothic"/>
                                <w:b/>
                                <w:bCs/>
                                <w:color w:val="D0CECE"/>
                                <w:sz w:val="28"/>
                                <w:szCs w:val="28"/>
                              </w:rPr>
                              <w:t>Roshani</w:t>
                            </w:r>
                            <w:proofErr w:type="spellEnd"/>
                            <w:r>
                              <w:rPr>
                                <w:rFonts w:ascii="Century Gothic" w:hAnsi="Century Gothic"/>
                                <w:b/>
                                <w:bCs/>
                                <w:color w:val="D0CECE"/>
                                <w:sz w:val="28"/>
                                <w:szCs w:val="28"/>
                              </w:rPr>
                              <w:t>, Harry Singh</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57BABA02" id="Text Box 15" o:spid="_x0000_s1026" style="position:absolute;margin-left:-36.7pt;margin-top:11.2pt;width:613.75pt;height:190.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" fillcolor="black [3213]" stroked="f" strokeweight=".5pt">
                <v:fill opacity="37265f"/>
                <v:textbox>
                  <w:txbxContent>
                    <w:p w14:paraId="7A5882D3" w14:textId="41BE300A" w:rsidR="00421663" w:rsidRDefault="00752DD6" w:rsidP="00EC3710">
                      <w:pPr>
                        <w:jc w:val="right"/>
                        <w:rPr>
                          <w:rFonts w:ascii="Felix Titling" w:hAnsi="Felix Titling"/>
                          <w:color w:val="FFFFFF"/>
                          <w:sz w:val="72"/>
                          <w:szCs w:val="72"/>
                          <w:lang w:val="en-US"/>
                        </w:rPr>
                      </w:pPr>
                      <w:r w:rsidRPr="00963AB5">
                        <w:rPr>
                          <w:rFonts w:ascii="Felix Titling" w:hAnsi="Felix Titling"/>
                          <w:color w:val="FFFFFF"/>
                          <w:sz w:val="68"/>
                          <w:szCs w:val="68"/>
                        </w:rPr>
                        <w:t xml:space="preserve">APPP 505 101 </w:t>
                      </w:r>
                      <w:r w:rsidRPr="00963AB5">
                        <w:rPr>
                          <w:rFonts w:ascii="Felix Titling" w:hAnsi="Felix Titling"/>
                          <w:color w:val="FFFFFF"/>
                          <w:sz w:val="68"/>
                          <w:szCs w:val="68"/>
                        </w:rPr>
                        <w:br/>
                        <w:t xml:space="preserve">Interpretations </w:t>
                      </w:r>
                      <w:r w:rsidRPr="00963AB5">
                        <w:rPr>
                          <w:rFonts w:ascii="Felix Titling" w:hAnsi="Felix Titling"/>
                          <w:b/>
                          <w:bCs/>
                          <w:color w:val="FFFFFF"/>
                          <w:sz w:val="68"/>
                          <w:szCs w:val="68"/>
                        </w:rPr>
                        <w:t>&amp;</w:t>
                      </w:r>
                      <w:r w:rsidRPr="00963AB5">
                        <w:rPr>
                          <w:rFonts w:ascii="Felix Titling" w:hAnsi="Felix Titling"/>
                          <w:color w:val="FFFFFF"/>
                          <w:sz w:val="68"/>
                          <w:szCs w:val="68"/>
                        </w:rPr>
                        <w:t xml:space="preserve"> Analytic</w:t>
                      </w:r>
                      <w:r w:rsidR="00731305" w:rsidRPr="00963AB5">
                        <w:rPr>
                          <w:rFonts w:ascii="Felix Titling" w:hAnsi="Felix Titling"/>
                          <w:color w:val="FFFFFF"/>
                          <w:sz w:val="68"/>
                          <w:szCs w:val="68"/>
                        </w:rPr>
                        <w:t>s</w:t>
                      </w:r>
                      <w:r>
                        <w:rPr>
                          <w:rFonts w:ascii="Felix Titling" w:hAnsi="Felix Titling"/>
                          <w:color w:val="FFFFFF"/>
                          <w:sz w:val="72"/>
                          <w:szCs w:val="72"/>
                        </w:rPr>
                        <w:br/>
                      </w:r>
                      <w:r w:rsidR="006B4DA4">
                        <w:rPr>
                          <w:rFonts w:ascii="Century Gothic" w:hAnsi="Century Gothic"/>
                          <w:b/>
                          <w:bCs/>
                          <w:color w:val="D0CECE"/>
                          <w:sz w:val="28"/>
                          <w:szCs w:val="28"/>
                        </w:rPr>
                        <w:t xml:space="preserve">Team </w:t>
                      </w:r>
                      <w:proofErr w:type="gramStart"/>
                      <w:r w:rsidR="006B4DA4">
                        <w:rPr>
                          <w:rFonts w:ascii="Century Gothic" w:hAnsi="Century Gothic"/>
                          <w:b/>
                          <w:bCs/>
                          <w:color w:val="D0CECE"/>
                          <w:sz w:val="28"/>
                          <w:szCs w:val="28"/>
                        </w:rPr>
                        <w:t>12 :</w:t>
                      </w:r>
                      <w:proofErr w:type="gramEnd"/>
                      <w:r w:rsidR="006B4DA4">
                        <w:rPr>
                          <w:rFonts w:ascii="Century Gothic" w:hAnsi="Century Gothic"/>
                          <w:b/>
                          <w:bCs/>
                          <w:color w:val="D0CECE"/>
                          <w:sz w:val="28"/>
                          <w:szCs w:val="28"/>
                        </w:rPr>
                        <w:t xml:space="preserve"> </w:t>
                      </w:r>
                      <w:r>
                        <w:rPr>
                          <w:rFonts w:ascii="Century Gothic" w:hAnsi="Century Gothic"/>
                          <w:b/>
                          <w:bCs/>
                          <w:color w:val="D0CECE"/>
                          <w:sz w:val="28"/>
                          <w:szCs w:val="28"/>
                        </w:rPr>
                        <w:t xml:space="preserve">Vinod Kotiya, </w:t>
                      </w:r>
                      <w:proofErr w:type="spellStart"/>
                      <w:r>
                        <w:rPr>
                          <w:rFonts w:ascii="Century Gothic" w:hAnsi="Century Gothic"/>
                          <w:b/>
                          <w:bCs/>
                          <w:color w:val="D0CECE"/>
                          <w:sz w:val="28"/>
                          <w:szCs w:val="28"/>
                        </w:rPr>
                        <w:t>I</w:t>
                      </w:r>
                      <w:r w:rsidR="0034392B">
                        <w:rPr>
                          <w:rFonts w:ascii="Century Gothic" w:hAnsi="Century Gothic"/>
                          <w:b/>
                          <w:bCs/>
                          <w:color w:val="D0CECE"/>
                          <w:sz w:val="28"/>
                          <w:szCs w:val="28"/>
                        </w:rPr>
                        <w:t>psha</w:t>
                      </w:r>
                      <w:proofErr w:type="spellEnd"/>
                      <w:r>
                        <w:rPr>
                          <w:rFonts w:ascii="Century Gothic" w:hAnsi="Century Gothic"/>
                          <w:b/>
                          <w:bCs/>
                          <w:color w:val="D0CECE"/>
                          <w:sz w:val="28"/>
                          <w:szCs w:val="28"/>
                        </w:rPr>
                        <w:t xml:space="preserve"> Sharma, </w:t>
                      </w:r>
                      <w:proofErr w:type="spellStart"/>
                      <w:r>
                        <w:rPr>
                          <w:rFonts w:ascii="Century Gothic" w:hAnsi="Century Gothic"/>
                          <w:b/>
                          <w:bCs/>
                          <w:color w:val="D0CECE"/>
                          <w:sz w:val="28"/>
                          <w:szCs w:val="28"/>
                        </w:rPr>
                        <w:t>Abdolhossein</w:t>
                      </w:r>
                      <w:proofErr w:type="spellEnd"/>
                      <w:r>
                        <w:rPr>
                          <w:rFonts w:ascii="Century Gothic" w:hAnsi="Century Gothic"/>
                          <w:b/>
                          <w:bCs/>
                          <w:color w:val="D0CECE"/>
                          <w:sz w:val="28"/>
                          <w:szCs w:val="28"/>
                        </w:rPr>
                        <w:t xml:space="preserve"> </w:t>
                      </w:r>
                      <w:proofErr w:type="spellStart"/>
                      <w:r>
                        <w:rPr>
                          <w:rFonts w:ascii="Century Gothic" w:hAnsi="Century Gothic"/>
                          <w:b/>
                          <w:bCs/>
                          <w:color w:val="D0CECE"/>
                          <w:sz w:val="28"/>
                          <w:szCs w:val="28"/>
                        </w:rPr>
                        <w:t>Roshani</w:t>
                      </w:r>
                      <w:proofErr w:type="spellEnd"/>
                      <w:r>
                        <w:rPr>
                          <w:rFonts w:ascii="Century Gothic" w:hAnsi="Century Gothic"/>
                          <w:b/>
                          <w:bCs/>
                          <w:color w:val="D0CECE"/>
                          <w:sz w:val="28"/>
                          <w:szCs w:val="28"/>
                        </w:rPr>
                        <w:t>, Harry Singh</w:t>
                      </w:r>
                    </w:p>
                  </w:txbxContent>
                </v:textbox>
              </v:rect>
            </w:pict>
          </mc:Fallback>
        </mc:AlternateContent>
      </w:r>
    </w:p>
    <w:p w14:paraId="100A9AED" w14:textId="7C014E10" w:rsidR="00807D88" w:rsidRPr="009A5D7B" w:rsidRDefault="00807D88" w:rsidP="009A5D7B">
      <w:pPr>
        <w:rPr>
          <w:rFonts w:cstheme="minorHAnsi"/>
          <w:sz w:val="20"/>
          <w:szCs w:val="20"/>
        </w:rPr>
      </w:pPr>
    </w:p>
    <w:p w14:paraId="78765FCF" w14:textId="3F681025" w:rsidR="00807D88" w:rsidRPr="009A5D7B" w:rsidRDefault="00807D88" w:rsidP="009A5D7B">
      <w:pPr>
        <w:rPr>
          <w:rFonts w:cstheme="minorHAnsi"/>
          <w:sz w:val="20"/>
          <w:szCs w:val="20"/>
        </w:rPr>
      </w:pPr>
    </w:p>
    <w:p w14:paraId="5C1149EC" w14:textId="11E8F95B" w:rsidR="00807D88" w:rsidRDefault="00807D88" w:rsidP="009A5D7B">
      <w:pPr>
        <w:rPr>
          <w:sz w:val="20"/>
          <w:szCs w:val="20"/>
        </w:rPr>
      </w:pPr>
    </w:p>
    <w:p w14:paraId="6437F03C" w14:textId="33148E14" w:rsidR="00C23B54" w:rsidRDefault="00C23B54" w:rsidP="009A5D7B">
      <w:pPr>
        <w:rPr>
          <w:rFonts w:cstheme="minorHAnsi"/>
          <w:sz w:val="20"/>
          <w:szCs w:val="20"/>
        </w:rPr>
      </w:pPr>
    </w:p>
    <w:p w14:paraId="329B37AE" w14:textId="349F08CF" w:rsidR="00C23B54" w:rsidRDefault="00C23B54" w:rsidP="009A5D7B">
      <w:pPr>
        <w:rPr>
          <w:rFonts w:cstheme="minorHAnsi"/>
          <w:sz w:val="20"/>
          <w:szCs w:val="20"/>
        </w:rPr>
      </w:pPr>
    </w:p>
    <w:p w14:paraId="1BF57EA0" w14:textId="38CA1FFE" w:rsidR="00C23B54" w:rsidRDefault="00C23B54" w:rsidP="009A5D7B">
      <w:pPr>
        <w:rPr>
          <w:rFonts w:cstheme="minorHAnsi"/>
          <w:sz w:val="20"/>
          <w:szCs w:val="20"/>
        </w:rPr>
      </w:pPr>
    </w:p>
    <w:p w14:paraId="1CD3ADA7" w14:textId="790A6D27" w:rsidR="00C23B54" w:rsidRDefault="00C23B54" w:rsidP="009A5D7B">
      <w:pPr>
        <w:rPr>
          <w:rFonts w:cstheme="minorHAnsi"/>
          <w:sz w:val="20"/>
          <w:szCs w:val="20"/>
        </w:rPr>
      </w:pPr>
    </w:p>
    <w:p w14:paraId="5125865F" w14:textId="65EE212C" w:rsidR="00C1693E" w:rsidRDefault="0808061D" w:rsidP="00D40FC2">
      <w:pPr>
        <w:rPr>
          <w:sz w:val="20"/>
          <w:szCs w:val="20"/>
        </w:rPr>
      </w:pPr>
      <w:r w:rsidRPr="1D6739CE">
        <w:rPr>
          <w:b/>
          <w:bCs/>
        </w:rPr>
        <w:lastRenderedPageBreak/>
        <w:t>Initial questions</w:t>
      </w:r>
      <w:r w:rsidR="009B5C10">
        <w:rPr>
          <w:b/>
          <w:bCs/>
        </w:rPr>
        <w:br/>
      </w:r>
      <w:r w:rsidR="007374F7">
        <w:rPr>
          <w:rFonts w:cstheme="minorHAnsi"/>
          <w:b/>
          <w:bCs/>
        </w:rPr>
        <w:br/>
      </w:r>
      <w:r w:rsidR="1D6739CE" w:rsidRPr="00EA0453">
        <w:rPr>
          <w:b/>
          <w:bCs/>
          <w:sz w:val="20"/>
          <w:szCs w:val="20"/>
        </w:rPr>
        <w:t>The project focuses on the experience of recent immigrants living in Canada using the indicators like housing affordability and household expenditures collected and produced by Statistics Canada</w:t>
      </w:r>
      <w:r w:rsidR="0097708E" w:rsidRPr="00EA0453">
        <w:rPr>
          <w:b/>
          <w:bCs/>
          <w:sz w:val="20"/>
          <w:szCs w:val="20"/>
        </w:rPr>
        <w:t xml:space="preserve"> </w:t>
      </w:r>
      <w:r w:rsidR="00EA0453">
        <w:rPr>
          <w:b/>
          <w:bCs/>
          <w:sz w:val="20"/>
          <w:szCs w:val="20"/>
        </w:rPr>
        <w:t>–</w:t>
      </w:r>
      <w:r w:rsidR="00EA0453">
        <w:rPr>
          <w:b/>
          <w:bCs/>
          <w:sz w:val="20"/>
          <w:szCs w:val="20"/>
        </w:rPr>
        <w:br/>
      </w:r>
    </w:p>
    <w:p w14:paraId="7FB6D173" w14:textId="01E1DE9B" w:rsidR="00831518" w:rsidRPr="00C1693E" w:rsidRDefault="00FB7164" w:rsidP="00C1693E">
      <w:pPr>
        <w:pStyle w:val="ListParagraph"/>
        <w:numPr>
          <w:ilvl w:val="0"/>
          <w:numId w:val="32"/>
        </w:numPr>
        <w:rPr>
          <w:sz w:val="20"/>
          <w:szCs w:val="20"/>
        </w:rPr>
      </w:pPr>
      <w:r w:rsidRPr="00C1693E">
        <w:rPr>
          <w:sz w:val="20"/>
          <w:szCs w:val="20"/>
        </w:rPr>
        <w:t>What are the</w:t>
      </w:r>
      <w:r w:rsidR="00050877" w:rsidRPr="00C1693E">
        <w:rPr>
          <w:sz w:val="20"/>
          <w:szCs w:val="20"/>
        </w:rPr>
        <w:t xml:space="preserve"> housing analysis and trend </w:t>
      </w:r>
      <w:r w:rsidR="002C1696" w:rsidRPr="00C1693E">
        <w:rPr>
          <w:sz w:val="20"/>
          <w:szCs w:val="20"/>
        </w:rPr>
        <w:t xml:space="preserve">in </w:t>
      </w:r>
      <w:r w:rsidR="009642B4" w:rsidRPr="00C1693E">
        <w:rPr>
          <w:sz w:val="20"/>
          <w:szCs w:val="20"/>
        </w:rPr>
        <w:t xml:space="preserve">different provinces of </w:t>
      </w:r>
      <w:r w:rsidR="00B910E9" w:rsidRPr="00C1693E">
        <w:rPr>
          <w:sz w:val="20"/>
          <w:szCs w:val="20"/>
        </w:rPr>
        <w:t>Canada?</w:t>
      </w:r>
    </w:p>
    <w:p w14:paraId="4A6B4095" w14:textId="30135C8D" w:rsidR="00831518" w:rsidRDefault="56155C41" w:rsidP="1D6739CE">
      <w:pPr>
        <w:pStyle w:val="ListParagraph"/>
        <w:numPr>
          <w:ilvl w:val="0"/>
          <w:numId w:val="32"/>
        </w:numPr>
        <w:rPr>
          <w:sz w:val="20"/>
          <w:szCs w:val="20"/>
        </w:rPr>
      </w:pPr>
      <w:r w:rsidRPr="00831518">
        <w:rPr>
          <w:sz w:val="20"/>
          <w:szCs w:val="20"/>
        </w:rPr>
        <w:t>What</w:t>
      </w:r>
      <w:r w:rsidR="00045D5A" w:rsidRPr="00831518">
        <w:rPr>
          <w:sz w:val="20"/>
          <w:szCs w:val="20"/>
        </w:rPr>
        <w:t xml:space="preserve"> are the</w:t>
      </w:r>
      <w:r w:rsidR="009642B4" w:rsidRPr="00831518">
        <w:rPr>
          <w:sz w:val="20"/>
          <w:szCs w:val="20"/>
        </w:rPr>
        <w:t xml:space="preserve"> categorical data of </w:t>
      </w:r>
      <w:r w:rsidR="00AA4DE6" w:rsidRPr="00831518">
        <w:rPr>
          <w:sz w:val="20"/>
          <w:szCs w:val="20"/>
        </w:rPr>
        <w:t xml:space="preserve">different housing </w:t>
      </w:r>
      <w:r w:rsidR="00B910E9" w:rsidRPr="00831518">
        <w:rPr>
          <w:sz w:val="20"/>
          <w:szCs w:val="20"/>
        </w:rPr>
        <w:t>ownerships?</w:t>
      </w:r>
    </w:p>
    <w:p w14:paraId="79611F59" w14:textId="30135C8D" w:rsidR="00831518" w:rsidRDefault="13545DB7" w:rsidP="1D6739CE">
      <w:pPr>
        <w:pStyle w:val="ListParagraph"/>
        <w:numPr>
          <w:ilvl w:val="0"/>
          <w:numId w:val="32"/>
        </w:numPr>
        <w:rPr>
          <w:sz w:val="20"/>
          <w:szCs w:val="20"/>
        </w:rPr>
      </w:pPr>
      <w:r w:rsidRPr="00831518">
        <w:rPr>
          <w:sz w:val="20"/>
          <w:szCs w:val="20"/>
        </w:rPr>
        <w:t>What</w:t>
      </w:r>
      <w:r w:rsidR="00811DB0" w:rsidRPr="00831518">
        <w:rPr>
          <w:sz w:val="20"/>
          <w:szCs w:val="20"/>
        </w:rPr>
        <w:t xml:space="preserve"> are the housing percentage owned by male and female </w:t>
      </w:r>
      <w:r w:rsidR="003A5E0D" w:rsidRPr="00831518">
        <w:rPr>
          <w:sz w:val="20"/>
          <w:szCs w:val="20"/>
        </w:rPr>
        <w:t xml:space="preserve">in highest populated </w:t>
      </w:r>
      <w:r w:rsidR="00B910E9" w:rsidRPr="00831518">
        <w:rPr>
          <w:sz w:val="20"/>
          <w:szCs w:val="20"/>
        </w:rPr>
        <w:t>provinces?</w:t>
      </w:r>
    </w:p>
    <w:p w14:paraId="4E97A55F" w14:textId="30135C8D" w:rsidR="00831518" w:rsidRDefault="274651D5" w:rsidP="1D6739CE">
      <w:pPr>
        <w:pStyle w:val="ListParagraph"/>
        <w:numPr>
          <w:ilvl w:val="0"/>
          <w:numId w:val="32"/>
        </w:numPr>
        <w:rPr>
          <w:sz w:val="20"/>
          <w:szCs w:val="20"/>
        </w:rPr>
      </w:pPr>
      <w:r w:rsidRPr="00831518">
        <w:rPr>
          <w:sz w:val="20"/>
          <w:szCs w:val="20"/>
        </w:rPr>
        <w:t>How</w:t>
      </w:r>
      <w:r w:rsidR="007F5953" w:rsidRPr="00831518">
        <w:rPr>
          <w:sz w:val="20"/>
          <w:szCs w:val="20"/>
        </w:rPr>
        <w:t xml:space="preserve"> much Canadian households spend their money on main expenditure categories </w:t>
      </w:r>
      <w:r w:rsidR="009A5D7B" w:rsidRPr="00831518">
        <w:rPr>
          <w:sz w:val="20"/>
          <w:szCs w:val="20"/>
        </w:rPr>
        <w:t>(</w:t>
      </w:r>
      <w:r w:rsidR="009A5D7B" w:rsidRPr="007D650F">
        <w:rPr>
          <w:sz w:val="16"/>
          <w:szCs w:val="16"/>
        </w:rPr>
        <w:t>Shelter</w:t>
      </w:r>
      <w:r w:rsidR="007F5953" w:rsidRPr="007D650F">
        <w:rPr>
          <w:sz w:val="16"/>
          <w:szCs w:val="16"/>
        </w:rPr>
        <w:t>, Transportation, Food,</w:t>
      </w:r>
      <w:r w:rsidR="00B02F61" w:rsidRPr="007D650F">
        <w:rPr>
          <w:sz w:val="16"/>
          <w:szCs w:val="16"/>
        </w:rPr>
        <w:t xml:space="preserve"> </w:t>
      </w:r>
      <w:r w:rsidR="008D283F" w:rsidRPr="007D650F">
        <w:rPr>
          <w:sz w:val="16"/>
          <w:szCs w:val="16"/>
        </w:rPr>
        <w:t>c</w:t>
      </w:r>
      <w:r w:rsidR="007F5953" w:rsidRPr="007D650F">
        <w:rPr>
          <w:sz w:val="16"/>
          <w:szCs w:val="16"/>
        </w:rPr>
        <w:t>ommunication)</w:t>
      </w:r>
      <w:r w:rsidR="007F5953" w:rsidRPr="00831518">
        <w:rPr>
          <w:sz w:val="20"/>
          <w:szCs w:val="20"/>
        </w:rPr>
        <w:t xml:space="preserve"> in recent decade?</w:t>
      </w:r>
    </w:p>
    <w:p w14:paraId="440282AE" w14:textId="30135C8D" w:rsidR="00831518" w:rsidRDefault="274651D5" w:rsidP="1D6739CE">
      <w:pPr>
        <w:pStyle w:val="ListParagraph"/>
        <w:numPr>
          <w:ilvl w:val="0"/>
          <w:numId w:val="32"/>
        </w:numPr>
        <w:rPr>
          <w:sz w:val="20"/>
          <w:szCs w:val="20"/>
        </w:rPr>
      </w:pPr>
      <w:r w:rsidRPr="00831518">
        <w:rPr>
          <w:sz w:val="20"/>
          <w:szCs w:val="20"/>
        </w:rPr>
        <w:t>What</w:t>
      </w:r>
      <w:r w:rsidR="007F5953" w:rsidRPr="00831518">
        <w:rPr>
          <w:sz w:val="20"/>
          <w:szCs w:val="20"/>
        </w:rPr>
        <w:t xml:space="preserve"> provinces are more affordable to live comparing with others in terms of those expenditure category.</w:t>
      </w:r>
    </w:p>
    <w:p w14:paraId="5E74E701" w14:textId="30135C8D" w:rsidR="00831518" w:rsidRDefault="274651D5" w:rsidP="1D6739CE">
      <w:pPr>
        <w:pStyle w:val="ListParagraph"/>
        <w:numPr>
          <w:ilvl w:val="0"/>
          <w:numId w:val="32"/>
        </w:numPr>
        <w:rPr>
          <w:sz w:val="20"/>
          <w:szCs w:val="20"/>
        </w:rPr>
      </w:pPr>
      <w:r w:rsidRPr="00831518">
        <w:rPr>
          <w:sz w:val="20"/>
          <w:szCs w:val="20"/>
        </w:rPr>
        <w:t>What</w:t>
      </w:r>
      <w:r w:rsidR="007F5953" w:rsidRPr="00831518">
        <w:rPr>
          <w:sz w:val="20"/>
          <w:szCs w:val="20"/>
        </w:rPr>
        <w:t xml:space="preserve"> is the trend of total expenditure in recent years?</w:t>
      </w:r>
    </w:p>
    <w:p w14:paraId="6694DA8C" w14:textId="72EEA3ED" w:rsidR="1D6739CE" w:rsidRPr="00831518" w:rsidRDefault="1D6739CE" w:rsidP="1D6739CE">
      <w:pPr>
        <w:pStyle w:val="ListParagraph"/>
        <w:numPr>
          <w:ilvl w:val="0"/>
          <w:numId w:val="32"/>
        </w:numPr>
        <w:rPr>
          <w:sz w:val="20"/>
          <w:szCs w:val="20"/>
        </w:rPr>
      </w:pPr>
      <w:r w:rsidRPr="00831518">
        <w:rPr>
          <w:sz w:val="20"/>
          <w:szCs w:val="20"/>
        </w:rPr>
        <w:t>Prediction of housing expenditure in coming years.</w:t>
      </w:r>
    </w:p>
    <w:p w14:paraId="30D9D18B" w14:textId="77E289FF" w:rsidR="00D22F63" w:rsidRDefault="00D12040" w:rsidP="00D22F63">
      <w:pPr>
        <w:rPr>
          <w:b/>
          <w:bCs/>
          <w:sz w:val="16"/>
          <w:szCs w:val="16"/>
        </w:rPr>
      </w:pPr>
      <w:r>
        <w:rPr>
          <w:b/>
        </w:rPr>
        <w:br/>
      </w:r>
      <w:r w:rsidR="00A97D3E" w:rsidRPr="1D6739CE">
        <w:rPr>
          <w:b/>
        </w:rPr>
        <w:t>Data preparation</w:t>
      </w:r>
      <w:r w:rsidR="00F84657">
        <w:rPr>
          <w:b/>
        </w:rPr>
        <w:t xml:space="preserve"> </w:t>
      </w:r>
      <w:r w:rsidR="00513D83" w:rsidRPr="00F84657">
        <w:rPr>
          <w:sz w:val="16"/>
          <w:szCs w:val="16"/>
        </w:rPr>
        <w:t>(</w:t>
      </w:r>
      <w:r w:rsidR="5F84A0A2" w:rsidRPr="00DF30CA">
        <w:rPr>
          <w:b/>
          <w:bCs/>
          <w:sz w:val="16"/>
          <w:szCs w:val="16"/>
        </w:rPr>
        <w:t xml:space="preserve">Data Source: Two numbers of datasets from </w:t>
      </w:r>
      <w:r w:rsidR="1D6739CE" w:rsidRPr="00DF30CA">
        <w:rPr>
          <w:b/>
          <w:bCs/>
          <w:sz w:val="16"/>
          <w:szCs w:val="16"/>
        </w:rPr>
        <w:t>Statistics Canada's website under Open License</w:t>
      </w:r>
      <w:r w:rsidR="00DF30CA" w:rsidRPr="00DF30CA">
        <w:rPr>
          <w:b/>
          <w:bCs/>
          <w:sz w:val="16"/>
          <w:szCs w:val="16"/>
        </w:rPr>
        <w:t>)</w:t>
      </w:r>
    </w:p>
    <w:p w14:paraId="30AD381B" w14:textId="77777777" w:rsidR="00C1693E" w:rsidRPr="00513D83" w:rsidRDefault="00C1693E" w:rsidP="00D22F63">
      <w:pPr>
        <w:rPr>
          <w:sz w:val="20"/>
          <w:szCs w:val="20"/>
        </w:rPr>
      </w:pPr>
    </w:p>
    <w:p w14:paraId="02652890" w14:textId="7DF0F033" w:rsidR="00D22F63" w:rsidRPr="003F1E12" w:rsidRDefault="1D6739CE" w:rsidP="1D6739CE">
      <w:pPr>
        <w:pStyle w:val="ListParagraph"/>
        <w:numPr>
          <w:ilvl w:val="0"/>
          <w:numId w:val="34"/>
        </w:numPr>
        <w:rPr>
          <w:sz w:val="12"/>
          <w:szCs w:val="12"/>
        </w:rPr>
      </w:pPr>
      <w:r w:rsidRPr="003F1E12">
        <w:rPr>
          <w:sz w:val="20"/>
          <w:szCs w:val="20"/>
        </w:rPr>
        <w:t xml:space="preserve">Canada Housing Data: </w:t>
      </w:r>
      <w:r w:rsidR="303CB0F5" w:rsidRPr="003F1E12">
        <w:rPr>
          <w:sz w:val="20"/>
          <w:szCs w:val="20"/>
        </w:rPr>
        <w:t xml:space="preserve">Household spending, Canada, </w:t>
      </w:r>
      <w:r w:rsidR="00D22F63" w:rsidRPr="003F1E12">
        <w:rPr>
          <w:sz w:val="20"/>
          <w:szCs w:val="20"/>
        </w:rPr>
        <w:t>regions,</w:t>
      </w:r>
      <w:r w:rsidR="303CB0F5" w:rsidRPr="003F1E12">
        <w:rPr>
          <w:sz w:val="20"/>
          <w:szCs w:val="20"/>
        </w:rPr>
        <w:t xml:space="preserve"> and provinces</w:t>
      </w:r>
      <w:r w:rsidR="003F0DA6" w:rsidRPr="003F1E12">
        <w:rPr>
          <w:sz w:val="20"/>
          <w:szCs w:val="20"/>
        </w:rPr>
        <w:t xml:space="preserve">. </w:t>
      </w:r>
      <w:hyperlink r:id="rId10">
        <w:r w:rsidRPr="003F1E12">
          <w:rPr>
            <w:rStyle w:val="Hyperlink"/>
            <w:i/>
            <w:iCs/>
            <w:color w:val="7030A0"/>
            <w:sz w:val="20"/>
            <w:szCs w:val="20"/>
          </w:rPr>
          <w:t>Link</w:t>
        </w:r>
      </w:hyperlink>
      <w:r w:rsidRPr="003F1E12">
        <w:rPr>
          <w:i/>
          <w:iCs/>
          <w:color w:val="7030A0"/>
          <w:sz w:val="20"/>
          <w:szCs w:val="20"/>
          <w:u w:val="single"/>
        </w:rPr>
        <w:t xml:space="preserve"> </w:t>
      </w:r>
      <w:r w:rsidRPr="003F1E12">
        <w:rPr>
          <w:i/>
          <w:iCs/>
          <w:color w:val="7030A0"/>
          <w:sz w:val="12"/>
          <w:szCs w:val="12"/>
          <w:u w:val="single"/>
        </w:rPr>
        <w:t>(1.5 GB)</w:t>
      </w:r>
    </w:p>
    <w:p w14:paraId="39A62B63" w14:textId="6A7AC8B0" w:rsidR="00296AFF" w:rsidRPr="003F1E12" w:rsidRDefault="1D6739CE" w:rsidP="1D6739CE">
      <w:pPr>
        <w:pStyle w:val="ListParagraph"/>
        <w:numPr>
          <w:ilvl w:val="0"/>
          <w:numId w:val="34"/>
        </w:numPr>
        <w:rPr>
          <w:sz w:val="20"/>
          <w:szCs w:val="20"/>
        </w:rPr>
      </w:pPr>
      <w:r w:rsidRPr="003F1E12">
        <w:rPr>
          <w:sz w:val="20"/>
          <w:szCs w:val="20"/>
        </w:rPr>
        <w:t xml:space="preserve">Canada Household Expenditure Data:  </w:t>
      </w:r>
      <w:hyperlink r:id="rId11">
        <w:r w:rsidRPr="003F1E12">
          <w:rPr>
            <w:rStyle w:val="Hyperlink"/>
            <w:i/>
            <w:iCs/>
            <w:color w:val="7030A0"/>
            <w:sz w:val="20"/>
            <w:szCs w:val="20"/>
          </w:rPr>
          <w:t>Link</w:t>
        </w:r>
      </w:hyperlink>
      <w:r w:rsidRPr="003F1E12">
        <w:rPr>
          <w:i/>
          <w:iCs/>
          <w:color w:val="7030A0"/>
          <w:sz w:val="20"/>
          <w:szCs w:val="20"/>
        </w:rPr>
        <w:t xml:space="preserve"> </w:t>
      </w:r>
      <w:r w:rsidRPr="003F1E12">
        <w:rPr>
          <w:i/>
          <w:iCs/>
          <w:color w:val="7030A0"/>
          <w:sz w:val="12"/>
          <w:szCs w:val="12"/>
        </w:rPr>
        <w:t>(6.5 MB)</w:t>
      </w:r>
    </w:p>
    <w:p w14:paraId="51474184" w14:textId="1EB58A2A" w:rsidR="00C1693E" w:rsidRPr="00C1693E" w:rsidRDefault="009E77AC" w:rsidP="00C1693E">
      <w:pPr>
        <w:pStyle w:val="ListParagraph"/>
        <w:numPr>
          <w:ilvl w:val="0"/>
          <w:numId w:val="34"/>
        </w:numPr>
        <w:rPr>
          <w:sz w:val="20"/>
          <w:szCs w:val="20"/>
        </w:rPr>
      </w:pPr>
      <w:r w:rsidRPr="00D96927">
        <w:rPr>
          <w:b/>
          <w:bCs/>
          <w:noProof/>
          <w:sz w:val="20"/>
          <w:szCs w:val="20"/>
        </w:rPr>
        <mc:AlternateContent>
          <mc:Choice Requires="wps">
            <w:drawing>
              <wp:anchor distT="0" distB="0" distL="114300" distR="114300" simplePos="0" relativeHeight="251658240" behindDoc="0" locked="0" layoutInCell="1" allowOverlap="1" wp14:anchorId="2C174E38" wp14:editId="5E0AD85F">
                <wp:simplePos x="0" y="0"/>
                <wp:positionH relativeFrom="column">
                  <wp:posOffset>-616998</wp:posOffset>
                </wp:positionH>
                <wp:positionV relativeFrom="paragraph">
                  <wp:posOffset>250916</wp:posOffset>
                </wp:positionV>
                <wp:extent cx="7938778" cy="896645"/>
                <wp:effectExtent l="0" t="0" r="0" b="5080"/>
                <wp:wrapNone/>
                <wp:docPr id="16" name="Rectangle 16"/>
                <wp:cNvGraphicFramePr/>
                <a:graphic xmlns:a="http://schemas.openxmlformats.org/drawingml/2006/main">
                  <a:graphicData uri="http://schemas.microsoft.com/office/word/2010/wordprocessingShape">
                    <wps:wsp>
                      <wps:cNvSpPr/>
                      <wps:spPr>
                        <a:xfrm>
                          <a:off x="0" y="0"/>
                          <a:ext cx="7938778" cy="896645"/>
                        </a:xfrm>
                        <a:prstGeom prst="rect">
                          <a:avLst/>
                        </a:prstGeom>
                        <a:solidFill>
                          <a:srgbClr val="7030A0">
                            <a:alpha val="1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DB2D0F" w14:textId="77777777" w:rsidR="008D2DBC" w:rsidRDefault="008D2DBC" w:rsidP="008D2DBC">
                            <w:pPr>
                              <w:jc w:val="center"/>
                            </w:pPr>
                          </w:p>
                          <w:p w14:paraId="21822345" w14:textId="77777777" w:rsidR="00D96927" w:rsidRDefault="00D969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74E38" id="Rectangle 16" o:spid="_x0000_s1027" style="position:absolute;left:0;text-align:left;margin-left:-48.6pt;margin-top:19.75pt;width:625.1pt;height:70.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" fillcolor="#7030a0" stroked="f" strokeweight="1pt">
                <v:fill opacity="6682f"/>
                <v:textbox>
                  <w:txbxContent>
                    <w:p w14:paraId="44DB2D0F" w14:textId="77777777" w:rsidR="008D2DBC" w:rsidRDefault="008D2DBC" w:rsidP="008D2DBC">
                      <w:pPr>
                        <w:jc w:val="center"/>
                      </w:pPr>
                    </w:p>
                    <w:p w14:paraId="21822345" w14:textId="77777777" w:rsidR="00D96927" w:rsidRDefault="00D96927"/>
                  </w:txbxContent>
                </v:textbox>
              </v:rect>
            </w:pict>
          </mc:Fallback>
        </mc:AlternateContent>
      </w:r>
      <w:r w:rsidR="1D6739CE" w:rsidRPr="003F1E12">
        <w:rPr>
          <w:sz w:val="20"/>
          <w:szCs w:val="20"/>
        </w:rPr>
        <w:t xml:space="preserve">Cleanup Process: </w:t>
      </w:r>
      <w:r w:rsidR="008D0DAC" w:rsidRPr="003F1E12">
        <w:rPr>
          <w:sz w:val="20"/>
          <w:szCs w:val="20"/>
        </w:rPr>
        <w:t xml:space="preserve">Tableau used for Data analysis </w:t>
      </w:r>
      <w:r w:rsidR="00C42DA2" w:rsidRPr="003F1E12">
        <w:rPr>
          <w:sz w:val="20"/>
          <w:szCs w:val="20"/>
        </w:rPr>
        <w:t xml:space="preserve">process which </w:t>
      </w:r>
      <w:r w:rsidR="00CC6E78" w:rsidRPr="003F1E12">
        <w:rPr>
          <w:sz w:val="20"/>
          <w:szCs w:val="20"/>
        </w:rPr>
        <w:t xml:space="preserve">is available in </w:t>
      </w:r>
      <w:hyperlink r:id="rId12">
        <w:r w:rsidR="1D6739CE" w:rsidRPr="003F1E12">
          <w:rPr>
            <w:rStyle w:val="Hyperlink"/>
            <w:i/>
            <w:iCs/>
            <w:color w:val="7030A0"/>
            <w:sz w:val="20"/>
            <w:szCs w:val="20"/>
          </w:rPr>
          <w:t>GIT Repository</w:t>
        </w:r>
      </w:hyperlink>
      <w:r w:rsidR="1D6739CE" w:rsidRPr="003F1E12">
        <w:rPr>
          <w:i/>
          <w:iCs/>
          <w:color w:val="7030A0"/>
          <w:sz w:val="20"/>
          <w:szCs w:val="20"/>
        </w:rPr>
        <w:t>.</w:t>
      </w:r>
      <w:r w:rsidR="1D6739CE" w:rsidRPr="003F1E12">
        <w:rPr>
          <w:color w:val="7030A0"/>
          <w:sz w:val="20"/>
          <w:szCs w:val="20"/>
        </w:rPr>
        <w:t xml:space="preserve"> </w:t>
      </w:r>
    </w:p>
    <w:p w14:paraId="2146DB4A" w14:textId="7BE125A6" w:rsidR="00F576A4" w:rsidRDefault="00F576A4" w:rsidP="00F576A4">
      <w:pPr>
        <w:rPr>
          <w:sz w:val="20"/>
          <w:szCs w:val="20"/>
        </w:rPr>
      </w:pPr>
    </w:p>
    <w:p w14:paraId="6831B9DB" w14:textId="230F41B8" w:rsidR="003C0BDA" w:rsidRPr="00D96927" w:rsidRDefault="00C1693E" w:rsidP="00F576A4">
      <w:pPr>
        <w:rPr>
          <w:b/>
          <w:bCs/>
          <w:sz w:val="20"/>
          <w:szCs w:val="20"/>
        </w:rPr>
      </w:pPr>
      <w:r>
        <w:rPr>
          <w:b/>
          <w:bCs/>
          <w:sz w:val="20"/>
          <w:szCs w:val="20"/>
        </w:rPr>
        <w:t>C</w:t>
      </w:r>
      <w:r w:rsidR="37A03CD2" w:rsidRPr="00D96927">
        <w:rPr>
          <w:b/>
          <w:bCs/>
          <w:sz w:val="20"/>
          <w:szCs w:val="20"/>
        </w:rPr>
        <w:t>leaning Housing Data:</w:t>
      </w:r>
    </w:p>
    <w:p w14:paraId="088C1653" w14:textId="2F56D808" w:rsidR="008608B0" w:rsidRPr="006B4DA4" w:rsidRDefault="0098487D" w:rsidP="00C12713">
      <w:pPr>
        <w:rPr>
          <w:sz w:val="20"/>
          <w:szCs w:val="20"/>
        </w:rPr>
      </w:pPr>
      <w:r>
        <w:rPr>
          <w:sz w:val="20"/>
          <w:szCs w:val="20"/>
        </w:rPr>
        <w:br/>
      </w:r>
      <w:r w:rsidR="37A03CD2" w:rsidRPr="006B4DA4">
        <w:rPr>
          <w:sz w:val="20"/>
          <w:szCs w:val="20"/>
        </w:rPr>
        <w:t xml:space="preserve">In the </w:t>
      </w:r>
      <w:r w:rsidR="005C2A0E">
        <w:rPr>
          <w:sz w:val="20"/>
          <w:szCs w:val="20"/>
        </w:rPr>
        <w:t xml:space="preserve">housing </w:t>
      </w:r>
      <w:r w:rsidR="00EF4E6C">
        <w:rPr>
          <w:sz w:val="20"/>
          <w:szCs w:val="20"/>
        </w:rPr>
        <w:t>data</w:t>
      </w:r>
      <w:r w:rsidR="0024108C">
        <w:rPr>
          <w:sz w:val="20"/>
          <w:szCs w:val="20"/>
        </w:rPr>
        <w:t xml:space="preserve"> we</w:t>
      </w:r>
      <w:r w:rsidR="00507C15">
        <w:rPr>
          <w:sz w:val="20"/>
          <w:szCs w:val="20"/>
        </w:rPr>
        <w:t xml:space="preserve"> identified </w:t>
      </w:r>
      <w:r w:rsidR="004F61AE">
        <w:rPr>
          <w:sz w:val="20"/>
          <w:szCs w:val="20"/>
        </w:rPr>
        <w:t xml:space="preserve">irrelevant </w:t>
      </w:r>
      <w:r w:rsidR="37A03CD2" w:rsidRPr="006B4DA4">
        <w:rPr>
          <w:sz w:val="20"/>
          <w:szCs w:val="20"/>
        </w:rPr>
        <w:t>features for new immigrant</w:t>
      </w:r>
      <w:r w:rsidR="00041901">
        <w:rPr>
          <w:sz w:val="20"/>
          <w:szCs w:val="20"/>
        </w:rPr>
        <w:t>s</w:t>
      </w:r>
      <w:r w:rsidR="37A03CD2" w:rsidRPr="006B4DA4">
        <w:rPr>
          <w:sz w:val="20"/>
          <w:szCs w:val="20"/>
        </w:rPr>
        <w:t xml:space="preserve"> were </w:t>
      </w:r>
      <w:r w:rsidR="00FA190B" w:rsidRPr="006B4DA4">
        <w:rPr>
          <w:sz w:val="20"/>
          <w:szCs w:val="20"/>
        </w:rPr>
        <w:t>identified</w:t>
      </w:r>
      <w:r w:rsidR="37A03CD2" w:rsidRPr="006B4DA4">
        <w:rPr>
          <w:sz w:val="20"/>
          <w:szCs w:val="20"/>
        </w:rPr>
        <w:t xml:space="preserve">. </w:t>
      </w:r>
      <w:r w:rsidR="00653C8C">
        <w:rPr>
          <w:sz w:val="20"/>
          <w:szCs w:val="20"/>
        </w:rPr>
        <w:t>Data was cleaned</w:t>
      </w:r>
      <w:r w:rsidR="00F21826">
        <w:rPr>
          <w:sz w:val="20"/>
          <w:szCs w:val="20"/>
        </w:rPr>
        <w:t xml:space="preserve"> and further corrected for analysis</w:t>
      </w:r>
      <w:r w:rsidR="37A03CD2" w:rsidRPr="006B4DA4">
        <w:rPr>
          <w:sz w:val="20"/>
          <w:szCs w:val="20"/>
        </w:rPr>
        <w:t xml:space="preserve">. </w:t>
      </w:r>
      <w:r w:rsidR="008079A7" w:rsidRPr="006B4DA4">
        <w:rPr>
          <w:sz w:val="20"/>
          <w:szCs w:val="20"/>
        </w:rPr>
        <w:t xml:space="preserve">One of the major </w:t>
      </w:r>
      <w:r w:rsidR="001373D8" w:rsidRPr="006B4DA4">
        <w:rPr>
          <w:sz w:val="20"/>
          <w:szCs w:val="20"/>
        </w:rPr>
        <w:t>issues</w:t>
      </w:r>
      <w:r w:rsidR="00463DEE" w:rsidRPr="006B4DA4">
        <w:rPr>
          <w:sz w:val="20"/>
          <w:szCs w:val="20"/>
        </w:rPr>
        <w:t xml:space="preserve"> </w:t>
      </w:r>
      <w:r w:rsidR="001B32D6" w:rsidRPr="006B4DA4">
        <w:rPr>
          <w:sz w:val="20"/>
          <w:szCs w:val="20"/>
        </w:rPr>
        <w:t xml:space="preserve">in </w:t>
      </w:r>
      <w:r w:rsidR="00016ED5" w:rsidRPr="006B4DA4">
        <w:rPr>
          <w:sz w:val="20"/>
          <w:szCs w:val="20"/>
        </w:rPr>
        <w:t>analyses</w:t>
      </w:r>
      <w:r w:rsidR="008079A7" w:rsidRPr="006B4DA4">
        <w:rPr>
          <w:sz w:val="20"/>
          <w:szCs w:val="20"/>
        </w:rPr>
        <w:t xml:space="preserve"> was </w:t>
      </w:r>
      <w:r w:rsidR="001061B1">
        <w:rPr>
          <w:sz w:val="20"/>
          <w:szCs w:val="20"/>
        </w:rPr>
        <w:t>multiple</w:t>
      </w:r>
      <w:r w:rsidR="00156E1C" w:rsidRPr="006B4DA4">
        <w:rPr>
          <w:sz w:val="20"/>
          <w:szCs w:val="20"/>
        </w:rPr>
        <w:t xml:space="preserve"> rows and </w:t>
      </w:r>
      <w:r w:rsidR="003D5D0A">
        <w:rPr>
          <w:sz w:val="20"/>
          <w:szCs w:val="20"/>
        </w:rPr>
        <w:t xml:space="preserve">high amount of data </w:t>
      </w:r>
      <w:r w:rsidR="00156E1C" w:rsidRPr="006B4DA4">
        <w:rPr>
          <w:sz w:val="20"/>
          <w:szCs w:val="20"/>
        </w:rPr>
        <w:t>1.5Gb.</w:t>
      </w:r>
      <w:r w:rsidR="37A03CD2" w:rsidRPr="006B4DA4">
        <w:rPr>
          <w:sz w:val="20"/>
          <w:szCs w:val="20"/>
        </w:rPr>
        <w:t xml:space="preserve"> </w:t>
      </w:r>
      <w:r w:rsidR="00704F14" w:rsidRPr="006B4DA4">
        <w:rPr>
          <w:sz w:val="20"/>
          <w:szCs w:val="20"/>
        </w:rPr>
        <w:t>F</w:t>
      </w:r>
      <w:r w:rsidR="37A03CD2" w:rsidRPr="006B4DA4">
        <w:rPr>
          <w:sz w:val="20"/>
          <w:szCs w:val="20"/>
        </w:rPr>
        <w:t>ollowing</w:t>
      </w:r>
      <w:r w:rsidR="003F1E12" w:rsidRPr="006B4DA4">
        <w:rPr>
          <w:sz w:val="20"/>
          <w:szCs w:val="20"/>
        </w:rPr>
        <w:t xml:space="preserve"> </w:t>
      </w:r>
      <w:r w:rsidR="37A03CD2" w:rsidRPr="006B4DA4">
        <w:rPr>
          <w:sz w:val="20"/>
          <w:szCs w:val="20"/>
        </w:rPr>
        <w:t>steps as per attached flow file in Tableau Pre</w:t>
      </w:r>
      <w:r w:rsidR="009F020B" w:rsidRPr="006B4DA4">
        <w:rPr>
          <w:sz w:val="20"/>
          <w:szCs w:val="20"/>
        </w:rPr>
        <w:t>p</w:t>
      </w:r>
      <w:r w:rsidR="00AC402A" w:rsidRPr="006B4DA4">
        <w:rPr>
          <w:sz w:val="20"/>
          <w:szCs w:val="20"/>
        </w:rPr>
        <w:t xml:space="preserve"> where </w:t>
      </w:r>
      <w:proofErr w:type="gramStart"/>
      <w:r w:rsidR="00AC402A" w:rsidRPr="006B4DA4">
        <w:rPr>
          <w:sz w:val="20"/>
          <w:szCs w:val="20"/>
        </w:rPr>
        <w:t>done</w:t>
      </w:r>
      <w:r w:rsidR="009F020B" w:rsidRPr="006B4DA4">
        <w:rPr>
          <w:sz w:val="20"/>
          <w:szCs w:val="20"/>
        </w:rPr>
        <w:t>.</w:t>
      </w:r>
      <w:r w:rsidR="009F020B" w:rsidRPr="006B4DA4">
        <w:rPr>
          <w:i/>
          <w:iCs/>
          <w:color w:val="7030A0"/>
          <w:sz w:val="20"/>
          <w:szCs w:val="20"/>
        </w:rPr>
        <w:t>(</w:t>
      </w:r>
      <w:proofErr w:type="gramEnd"/>
      <w:r w:rsidR="00000000">
        <w:fldChar w:fldCharType="begin"/>
      </w:r>
      <w:r w:rsidR="00000000">
        <w:instrText>HYPERLINK "https://github.com/vinodkotiya/Canada-Housing-Analytics/blob/master/Housing%20Cleanup%20Final%20Output.tflx" \h</w:instrText>
      </w:r>
      <w:r w:rsidR="00000000">
        <w:fldChar w:fldCharType="separate"/>
      </w:r>
      <w:r w:rsidR="009F020B" w:rsidRPr="006B4DA4">
        <w:rPr>
          <w:rStyle w:val="Hyperlink"/>
          <w:i/>
          <w:iCs/>
          <w:color w:val="7030A0"/>
          <w:sz w:val="20"/>
          <w:szCs w:val="20"/>
        </w:rPr>
        <w:t>data flow file .</w:t>
      </w:r>
      <w:proofErr w:type="spellStart"/>
      <w:r w:rsidR="009F020B" w:rsidRPr="006B4DA4">
        <w:rPr>
          <w:rStyle w:val="Hyperlink"/>
          <w:i/>
          <w:iCs/>
          <w:color w:val="7030A0"/>
          <w:sz w:val="20"/>
          <w:szCs w:val="20"/>
        </w:rPr>
        <w:t>tflx</w:t>
      </w:r>
      <w:proofErr w:type="spellEnd"/>
      <w:r w:rsidR="00000000">
        <w:rPr>
          <w:rStyle w:val="Hyperlink"/>
          <w:i/>
          <w:iCs/>
          <w:color w:val="7030A0"/>
          <w:sz w:val="20"/>
          <w:szCs w:val="20"/>
        </w:rPr>
        <w:fldChar w:fldCharType="end"/>
      </w:r>
      <w:r w:rsidR="009F020B" w:rsidRPr="006B4DA4">
        <w:rPr>
          <w:i/>
          <w:iCs/>
          <w:color w:val="7030A0"/>
          <w:sz w:val="20"/>
          <w:szCs w:val="20"/>
        </w:rPr>
        <w:t>)</w:t>
      </w:r>
      <w:r w:rsidR="00251448" w:rsidRPr="006B4DA4">
        <w:rPr>
          <w:i/>
          <w:iCs/>
          <w:color w:val="7030A0"/>
          <w:sz w:val="20"/>
          <w:szCs w:val="20"/>
        </w:rPr>
        <w:br/>
      </w:r>
    </w:p>
    <w:p w14:paraId="1D0451C7" w14:textId="06DB1B5E" w:rsidR="00440ACF" w:rsidRPr="00440ACF" w:rsidRDefault="00440ACF" w:rsidP="00440ACF">
      <w:pPr>
        <w:pStyle w:val="ListParagraph"/>
        <w:numPr>
          <w:ilvl w:val="1"/>
          <w:numId w:val="16"/>
        </w:numPr>
        <w:rPr>
          <w:rFonts w:cstheme="minorHAnsi"/>
          <w:sz w:val="20"/>
          <w:szCs w:val="20"/>
        </w:rPr>
      </w:pPr>
      <w:r w:rsidRPr="00440ACF">
        <w:rPr>
          <w:sz w:val="20"/>
          <w:szCs w:val="20"/>
        </w:rPr>
        <w:t>During the cleaning process we deleted many unnecessaries values like vector, scalar id, scalar factor, coordinate, symbol.</w:t>
      </w:r>
    </w:p>
    <w:p w14:paraId="0E7E4406" w14:textId="662896D5" w:rsidR="00440ACF" w:rsidRPr="00436B18" w:rsidRDefault="00440ACF" w:rsidP="00436B18">
      <w:pPr>
        <w:pStyle w:val="ListParagraph"/>
        <w:numPr>
          <w:ilvl w:val="1"/>
          <w:numId w:val="16"/>
        </w:numPr>
        <w:rPr>
          <w:rFonts w:cstheme="minorHAnsi"/>
          <w:sz w:val="20"/>
          <w:szCs w:val="20"/>
        </w:rPr>
      </w:pPr>
      <w:r w:rsidRPr="00DF30CA">
        <w:rPr>
          <w:rFonts w:cstheme="minorHAnsi"/>
          <w:sz w:val="20"/>
          <w:szCs w:val="20"/>
        </w:rPr>
        <w:t>We created a calculated field</w:t>
      </w:r>
      <w:r>
        <w:rPr>
          <w:rFonts w:cstheme="minorHAnsi"/>
          <w:sz w:val="20"/>
          <w:szCs w:val="20"/>
        </w:rPr>
        <w:t>,</w:t>
      </w:r>
      <w:r w:rsidRPr="00DF30CA">
        <w:rPr>
          <w:rFonts w:cstheme="minorHAnsi"/>
          <w:sz w:val="20"/>
          <w:szCs w:val="20"/>
        </w:rPr>
        <w:t xml:space="preserve"> where we identified the length of the province ID and asked tableau to consider only the last 2 digits of the DGUID field.</w:t>
      </w:r>
    </w:p>
    <w:p w14:paraId="198E9138" w14:textId="29702F65" w:rsidR="008608B0" w:rsidRPr="00DF30CA" w:rsidRDefault="008608B0" w:rsidP="009A5D7B">
      <w:pPr>
        <w:pStyle w:val="ListParagraph"/>
        <w:numPr>
          <w:ilvl w:val="1"/>
          <w:numId w:val="16"/>
        </w:numPr>
        <w:rPr>
          <w:rFonts w:cstheme="minorHAnsi"/>
          <w:sz w:val="20"/>
          <w:szCs w:val="20"/>
        </w:rPr>
      </w:pPr>
      <w:r w:rsidRPr="00DF30CA">
        <w:rPr>
          <w:rFonts w:cstheme="minorHAnsi"/>
          <w:sz w:val="20"/>
          <w:szCs w:val="20"/>
        </w:rPr>
        <w:t>We then created a clean step where we dumped all the false data and kept only the required data which matched the length of the matching province ID.</w:t>
      </w:r>
    </w:p>
    <w:p w14:paraId="0D65DEF9" w14:textId="73D2AADE" w:rsidR="008608B0" w:rsidRPr="00DF30CA" w:rsidRDefault="008608B0" w:rsidP="009A5D7B">
      <w:pPr>
        <w:pStyle w:val="ListParagraph"/>
        <w:numPr>
          <w:ilvl w:val="1"/>
          <w:numId w:val="16"/>
        </w:numPr>
        <w:rPr>
          <w:rFonts w:cstheme="minorHAnsi"/>
          <w:sz w:val="20"/>
          <w:szCs w:val="20"/>
        </w:rPr>
      </w:pPr>
      <w:r w:rsidRPr="00DF30CA">
        <w:rPr>
          <w:rFonts w:cstheme="minorHAnsi"/>
          <w:sz w:val="20"/>
          <w:szCs w:val="20"/>
        </w:rPr>
        <w:t>Simultaneously we imported the meta</w:t>
      </w:r>
      <w:r w:rsidR="00A82C90">
        <w:rPr>
          <w:rFonts w:cstheme="minorHAnsi"/>
          <w:sz w:val="20"/>
          <w:szCs w:val="20"/>
        </w:rPr>
        <w:t>-</w:t>
      </w:r>
      <w:r w:rsidRPr="00DF30CA">
        <w:rPr>
          <w:rFonts w:cstheme="minorHAnsi"/>
          <w:sz w:val="20"/>
          <w:szCs w:val="20"/>
        </w:rPr>
        <w:t>data with provincial information and created a clean step where we removed the unnecessary fields.</w:t>
      </w:r>
    </w:p>
    <w:p w14:paraId="1827B0D4" w14:textId="55F92F9A" w:rsidR="008608B0" w:rsidRPr="00DF30CA" w:rsidRDefault="008608B0" w:rsidP="009A5D7B">
      <w:pPr>
        <w:pStyle w:val="ListParagraph"/>
        <w:numPr>
          <w:ilvl w:val="1"/>
          <w:numId w:val="16"/>
        </w:numPr>
        <w:rPr>
          <w:rFonts w:cstheme="minorHAnsi"/>
          <w:sz w:val="20"/>
          <w:szCs w:val="20"/>
        </w:rPr>
      </w:pPr>
      <w:r w:rsidRPr="00DF30CA">
        <w:rPr>
          <w:rFonts w:cstheme="minorHAnsi"/>
          <w:sz w:val="20"/>
          <w:szCs w:val="20"/>
        </w:rPr>
        <w:t>We then created a calculated field where we cleaned the bracket for the provincial ID.</w:t>
      </w:r>
    </w:p>
    <w:p w14:paraId="45B77B99" w14:textId="4BE749EC" w:rsidR="008608B0" w:rsidRPr="00DF30CA" w:rsidRDefault="008608B0" w:rsidP="009A5D7B">
      <w:pPr>
        <w:pStyle w:val="ListParagraph"/>
        <w:numPr>
          <w:ilvl w:val="1"/>
          <w:numId w:val="16"/>
        </w:numPr>
        <w:rPr>
          <w:rFonts w:cstheme="minorHAnsi"/>
          <w:sz w:val="20"/>
          <w:szCs w:val="20"/>
        </w:rPr>
      </w:pPr>
      <w:r w:rsidRPr="00DF30CA">
        <w:rPr>
          <w:rFonts w:cstheme="minorHAnsi"/>
          <w:sz w:val="20"/>
          <w:szCs w:val="20"/>
        </w:rPr>
        <w:t>Then we joined the Clean Big Data and Clean Meta Data to match the province ID.</w:t>
      </w:r>
    </w:p>
    <w:p w14:paraId="2B0D7A78" w14:textId="704E3F33" w:rsidR="008608B0" w:rsidRPr="00DF30CA" w:rsidRDefault="008608B0" w:rsidP="009A5D7B">
      <w:pPr>
        <w:pStyle w:val="ListParagraph"/>
        <w:numPr>
          <w:ilvl w:val="1"/>
          <w:numId w:val="16"/>
        </w:numPr>
        <w:rPr>
          <w:rFonts w:cstheme="minorHAnsi"/>
          <w:sz w:val="20"/>
          <w:szCs w:val="20"/>
        </w:rPr>
      </w:pPr>
      <w:r w:rsidRPr="00DF30CA">
        <w:rPr>
          <w:rFonts w:cstheme="minorHAnsi"/>
          <w:sz w:val="20"/>
          <w:szCs w:val="20"/>
        </w:rPr>
        <w:t>We created a clean step for the joined data to remove the duplicate fields.</w:t>
      </w:r>
    </w:p>
    <w:p w14:paraId="71BB252E" w14:textId="0E52C345" w:rsidR="00973CE5" w:rsidRPr="00DF30CA" w:rsidRDefault="008608B0" w:rsidP="009A5D7B">
      <w:pPr>
        <w:pStyle w:val="ListParagraph"/>
        <w:numPr>
          <w:ilvl w:val="1"/>
          <w:numId w:val="16"/>
        </w:numPr>
        <w:rPr>
          <w:rFonts w:cstheme="minorHAnsi"/>
          <w:sz w:val="20"/>
          <w:szCs w:val="20"/>
        </w:rPr>
      </w:pPr>
      <w:r w:rsidRPr="00DF30CA">
        <w:rPr>
          <w:rFonts w:cstheme="minorHAnsi"/>
          <w:sz w:val="20"/>
          <w:szCs w:val="20"/>
        </w:rPr>
        <w:t>Then we created the output file to be exported to tableau visualisation.</w:t>
      </w:r>
    </w:p>
    <w:p w14:paraId="75D64B83" w14:textId="72FFFBB7" w:rsidR="00973CE5" w:rsidRPr="00DF30CA" w:rsidRDefault="671F0417" w:rsidP="009A5D7B">
      <w:pPr>
        <w:pStyle w:val="ListParagraph"/>
        <w:numPr>
          <w:ilvl w:val="1"/>
          <w:numId w:val="16"/>
        </w:numPr>
        <w:rPr>
          <w:rFonts w:cstheme="minorHAnsi"/>
          <w:sz w:val="20"/>
          <w:szCs w:val="20"/>
        </w:rPr>
      </w:pPr>
      <w:r w:rsidRPr="00DF30CA">
        <w:rPr>
          <w:rFonts w:eastAsia="Calibri" w:cstheme="minorHAnsi"/>
          <w:sz w:val="20"/>
          <w:szCs w:val="20"/>
        </w:rPr>
        <w:t xml:space="preserve">We used the Survey of Household Spending (SHS) data for our project. </w:t>
      </w:r>
    </w:p>
    <w:p w14:paraId="7B55570B" w14:textId="2D123EC5" w:rsidR="00973CE5" w:rsidRPr="00DF30CA" w:rsidRDefault="671F0417" w:rsidP="009A5D7B">
      <w:pPr>
        <w:pStyle w:val="ListParagraph"/>
        <w:numPr>
          <w:ilvl w:val="1"/>
          <w:numId w:val="16"/>
        </w:numPr>
        <w:rPr>
          <w:rFonts w:cstheme="minorHAnsi"/>
          <w:sz w:val="20"/>
          <w:szCs w:val="20"/>
        </w:rPr>
      </w:pPr>
      <w:r w:rsidRPr="00DF30CA">
        <w:rPr>
          <w:rFonts w:eastAsia="Calibri" w:cstheme="minorHAnsi"/>
          <w:sz w:val="20"/>
          <w:szCs w:val="20"/>
        </w:rPr>
        <w:t xml:space="preserve">The main purpose of the (SHS) is to obtain detailed information about household spending, as well as limited information on dwelling characteristics and household equipment. </w:t>
      </w:r>
    </w:p>
    <w:p w14:paraId="597B538D" w14:textId="21E7D11D" w:rsidR="00973CE5" w:rsidRPr="00DF30CA" w:rsidRDefault="671F0417" w:rsidP="009A5D7B">
      <w:pPr>
        <w:pStyle w:val="ListParagraph"/>
        <w:numPr>
          <w:ilvl w:val="1"/>
          <w:numId w:val="16"/>
        </w:numPr>
        <w:rPr>
          <w:rFonts w:cstheme="minorHAnsi"/>
          <w:sz w:val="20"/>
          <w:szCs w:val="20"/>
        </w:rPr>
      </w:pPr>
      <w:r w:rsidRPr="00DF30CA">
        <w:rPr>
          <w:rFonts w:eastAsia="Calibri" w:cstheme="minorHAnsi"/>
          <w:sz w:val="20"/>
          <w:szCs w:val="20"/>
        </w:rPr>
        <w:t>The SHS primarily collects detailed information on household expenditures.</w:t>
      </w:r>
    </w:p>
    <w:p w14:paraId="30C196C1" w14:textId="219E67FC" w:rsidR="671F0417" w:rsidRPr="00DF30CA" w:rsidRDefault="00973CE5" w:rsidP="009A5D7B">
      <w:pPr>
        <w:pStyle w:val="ListParagraph"/>
        <w:numPr>
          <w:ilvl w:val="1"/>
          <w:numId w:val="16"/>
        </w:numPr>
        <w:rPr>
          <w:rFonts w:cstheme="minorHAnsi"/>
          <w:sz w:val="20"/>
          <w:szCs w:val="20"/>
        </w:rPr>
      </w:pPr>
      <w:r w:rsidRPr="00DF30CA">
        <w:rPr>
          <w:rFonts w:eastAsia="Calibri" w:cstheme="minorHAnsi"/>
          <w:sz w:val="20"/>
          <w:szCs w:val="20"/>
        </w:rPr>
        <w:t>I</w:t>
      </w:r>
      <w:r w:rsidR="671F0417" w:rsidRPr="00DF30CA">
        <w:rPr>
          <w:rFonts w:eastAsia="Calibri" w:cstheme="minorHAnsi"/>
          <w:sz w:val="20"/>
          <w:szCs w:val="20"/>
        </w:rPr>
        <w:t xml:space="preserve">t also collects information about the annual income of household members </w:t>
      </w:r>
      <w:r w:rsidR="671F0417" w:rsidRPr="00DF30CA">
        <w:rPr>
          <w:rFonts w:eastAsia="Calibri" w:cstheme="minorHAnsi"/>
          <w:b/>
          <w:bCs/>
          <w:sz w:val="20"/>
          <w:szCs w:val="20"/>
        </w:rPr>
        <w:t>(</w:t>
      </w:r>
      <w:r w:rsidR="00EA768F">
        <w:rPr>
          <w:rFonts w:eastAsia="Calibri" w:cstheme="minorHAnsi"/>
          <w:b/>
          <w:bCs/>
          <w:sz w:val="20"/>
          <w:szCs w:val="20"/>
        </w:rPr>
        <w:t>F</w:t>
      </w:r>
      <w:r w:rsidR="671F0417" w:rsidRPr="00DF30CA">
        <w:rPr>
          <w:rFonts w:eastAsia="Calibri" w:cstheme="minorHAnsi"/>
          <w:b/>
          <w:bCs/>
          <w:sz w:val="20"/>
          <w:szCs w:val="20"/>
        </w:rPr>
        <w:t xml:space="preserve">rom personal income tax data), </w:t>
      </w:r>
      <w:r w:rsidR="671F0417" w:rsidRPr="00DF30CA">
        <w:rPr>
          <w:rFonts w:eastAsia="Calibri" w:cstheme="minorHAnsi"/>
          <w:sz w:val="20"/>
          <w:szCs w:val="20"/>
        </w:rPr>
        <w:t>demographic characteristics of the household, dwelling characteristics (</w:t>
      </w:r>
      <w:proofErr w:type="spellStart"/>
      <w:r w:rsidR="00733E9E">
        <w:rPr>
          <w:rFonts w:eastAsia="Calibri" w:cstheme="minorHAnsi"/>
          <w:b/>
          <w:bCs/>
          <w:sz w:val="20"/>
          <w:szCs w:val="20"/>
        </w:rPr>
        <w:t>E</w:t>
      </w:r>
      <w:r w:rsidR="00EA768F">
        <w:rPr>
          <w:rFonts w:eastAsia="Calibri" w:cstheme="minorHAnsi"/>
          <w:b/>
          <w:bCs/>
          <w:sz w:val="20"/>
          <w:szCs w:val="20"/>
        </w:rPr>
        <w:t>g.</w:t>
      </w:r>
      <w:proofErr w:type="spellEnd"/>
      <w:r w:rsidR="671F0417" w:rsidRPr="00DF30CA">
        <w:rPr>
          <w:rFonts w:eastAsia="Calibri" w:cstheme="minorHAnsi"/>
          <w:b/>
          <w:bCs/>
          <w:sz w:val="20"/>
          <w:szCs w:val="20"/>
        </w:rPr>
        <w:t xml:space="preserve"> </w:t>
      </w:r>
      <w:r w:rsidR="00EA768F">
        <w:rPr>
          <w:rFonts w:eastAsia="Calibri" w:cstheme="minorHAnsi"/>
          <w:b/>
          <w:bCs/>
          <w:sz w:val="20"/>
          <w:szCs w:val="20"/>
        </w:rPr>
        <w:t>T</w:t>
      </w:r>
      <w:r w:rsidR="671F0417" w:rsidRPr="00DF30CA">
        <w:rPr>
          <w:rFonts w:eastAsia="Calibri" w:cstheme="minorHAnsi"/>
          <w:b/>
          <w:bCs/>
          <w:sz w:val="20"/>
          <w:szCs w:val="20"/>
        </w:rPr>
        <w:t xml:space="preserve">ype, </w:t>
      </w:r>
      <w:r w:rsidR="00D411F7" w:rsidRPr="00DF30CA">
        <w:rPr>
          <w:rFonts w:eastAsia="Calibri" w:cstheme="minorHAnsi"/>
          <w:b/>
          <w:bCs/>
          <w:sz w:val="20"/>
          <w:szCs w:val="20"/>
        </w:rPr>
        <w:t>age,</w:t>
      </w:r>
      <w:r w:rsidR="671F0417" w:rsidRPr="00DF30CA">
        <w:rPr>
          <w:rFonts w:eastAsia="Calibri" w:cstheme="minorHAnsi"/>
          <w:b/>
          <w:bCs/>
          <w:sz w:val="20"/>
          <w:szCs w:val="20"/>
        </w:rPr>
        <w:t xml:space="preserve"> </w:t>
      </w:r>
      <w:r w:rsidR="00D411F7" w:rsidRPr="00DF30CA">
        <w:rPr>
          <w:rFonts w:eastAsia="Calibri" w:cstheme="minorHAnsi"/>
          <w:b/>
          <w:bCs/>
          <w:sz w:val="20"/>
          <w:szCs w:val="20"/>
        </w:rPr>
        <w:t>&amp;</w:t>
      </w:r>
      <w:r w:rsidR="671F0417" w:rsidRPr="00DF30CA">
        <w:rPr>
          <w:rFonts w:eastAsia="Calibri" w:cstheme="minorHAnsi"/>
          <w:b/>
          <w:bCs/>
          <w:sz w:val="20"/>
          <w:szCs w:val="20"/>
        </w:rPr>
        <w:t xml:space="preserve"> tenure)</w:t>
      </w:r>
      <w:r w:rsidR="671F0417" w:rsidRPr="00DF30CA">
        <w:rPr>
          <w:rFonts w:eastAsia="Calibri" w:cstheme="minorHAnsi"/>
          <w:sz w:val="20"/>
          <w:szCs w:val="20"/>
        </w:rPr>
        <w:t xml:space="preserve"> and household equipment</w:t>
      </w:r>
      <w:r w:rsidR="00D137BA">
        <w:rPr>
          <w:rFonts w:eastAsia="Calibri" w:cstheme="minorHAnsi"/>
          <w:sz w:val="20"/>
          <w:szCs w:val="20"/>
        </w:rPr>
        <w:t>.</w:t>
      </w:r>
      <w:r w:rsidR="671F0417" w:rsidRPr="00DF30CA">
        <w:rPr>
          <w:rFonts w:eastAsia="Calibri" w:cstheme="minorHAnsi"/>
          <w:sz w:val="20"/>
          <w:szCs w:val="20"/>
        </w:rPr>
        <w:t xml:space="preserve"> </w:t>
      </w:r>
      <w:r w:rsidR="671F0417" w:rsidRPr="00DF30CA">
        <w:rPr>
          <w:rFonts w:eastAsia="Calibri" w:cstheme="minorHAnsi"/>
          <w:b/>
          <w:bCs/>
          <w:sz w:val="20"/>
          <w:szCs w:val="20"/>
        </w:rPr>
        <w:t>(</w:t>
      </w:r>
      <w:proofErr w:type="spellStart"/>
      <w:r w:rsidR="00733E9E">
        <w:rPr>
          <w:rFonts w:eastAsia="Calibri" w:cstheme="minorHAnsi"/>
          <w:b/>
          <w:bCs/>
          <w:sz w:val="20"/>
          <w:szCs w:val="20"/>
        </w:rPr>
        <w:t>Eg.</w:t>
      </w:r>
      <w:proofErr w:type="spellEnd"/>
      <w:r w:rsidR="00EA768F">
        <w:rPr>
          <w:rFonts w:eastAsia="Calibri" w:cstheme="minorHAnsi"/>
          <w:b/>
          <w:bCs/>
          <w:sz w:val="20"/>
          <w:szCs w:val="20"/>
        </w:rPr>
        <w:t xml:space="preserve"> E</w:t>
      </w:r>
      <w:r w:rsidR="671F0417" w:rsidRPr="00DF30CA">
        <w:rPr>
          <w:rFonts w:eastAsia="Calibri" w:cstheme="minorHAnsi"/>
          <w:b/>
          <w:bCs/>
          <w:sz w:val="20"/>
          <w:szCs w:val="20"/>
        </w:rPr>
        <w:t>lectronics and communications equipment)</w:t>
      </w:r>
    </w:p>
    <w:p w14:paraId="3DBB8920" w14:textId="77777777" w:rsidR="00645FAF" w:rsidRDefault="00B97C27" w:rsidP="00645FAF">
      <w:pPr>
        <w:spacing w:line="257" w:lineRule="auto"/>
        <w:rPr>
          <w:sz w:val="20"/>
          <w:szCs w:val="20"/>
        </w:rPr>
      </w:pPr>
      <w:r>
        <w:rPr>
          <w:noProof/>
          <w:sz w:val="20"/>
          <w:szCs w:val="20"/>
        </w:rPr>
        <mc:AlternateContent>
          <mc:Choice Requires="wps">
            <w:drawing>
              <wp:anchor distT="0" distB="0" distL="114300" distR="114300" simplePos="0" relativeHeight="251658244" behindDoc="0" locked="0" layoutInCell="1" allowOverlap="1" wp14:anchorId="4AC2FD21" wp14:editId="6E201DE8">
                <wp:simplePos x="0" y="0"/>
                <wp:positionH relativeFrom="column">
                  <wp:posOffset>-447897</wp:posOffset>
                </wp:positionH>
                <wp:positionV relativeFrom="paragraph">
                  <wp:posOffset>111488</wp:posOffset>
                </wp:positionV>
                <wp:extent cx="7938770" cy="609600"/>
                <wp:effectExtent l="0" t="0" r="0" b="0"/>
                <wp:wrapNone/>
                <wp:docPr id="17" name="Rectangle 17"/>
                <wp:cNvGraphicFramePr/>
                <a:graphic xmlns:a="http://schemas.openxmlformats.org/drawingml/2006/main">
                  <a:graphicData uri="http://schemas.microsoft.com/office/word/2010/wordprocessingShape">
                    <wps:wsp>
                      <wps:cNvSpPr/>
                      <wps:spPr>
                        <a:xfrm>
                          <a:off x="0" y="0"/>
                          <a:ext cx="7938770" cy="609600"/>
                        </a:xfrm>
                        <a:prstGeom prst="rect">
                          <a:avLst/>
                        </a:prstGeom>
                        <a:solidFill>
                          <a:srgbClr val="7030A0">
                            <a:alpha val="1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99A29" w14:textId="77777777" w:rsidR="0003582C" w:rsidRDefault="0003582C" w:rsidP="000358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2FD21" id="Rectangle 17" o:spid="_x0000_s1028" style="position:absolute;margin-left:-35.25pt;margin-top:8.8pt;width:625.1pt;height:48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" fillcolor="#7030a0" stroked="f" strokeweight="1pt">
                <v:fill opacity="6682f"/>
                <v:textbox>
                  <w:txbxContent>
                    <w:p w14:paraId="13499A29" w14:textId="77777777" w:rsidR="0003582C" w:rsidRDefault="0003582C" w:rsidP="0003582C">
                      <w:pPr>
                        <w:jc w:val="center"/>
                      </w:pPr>
                    </w:p>
                  </w:txbxContent>
                </v:textbox>
              </v:rect>
            </w:pict>
          </mc:Fallback>
        </mc:AlternateContent>
      </w:r>
      <w:r w:rsidR="00477FFE" w:rsidRPr="006B11BF">
        <w:rPr>
          <w:sz w:val="20"/>
          <w:szCs w:val="20"/>
        </w:rPr>
        <w:br/>
      </w:r>
      <w:r w:rsidR="00AD50F8">
        <w:rPr>
          <w:rFonts w:eastAsia="Calibri"/>
          <w:b/>
          <w:bCs/>
          <w:sz w:val="20"/>
          <w:szCs w:val="20"/>
        </w:rPr>
        <w:t>C</w:t>
      </w:r>
      <w:r w:rsidR="00C1693E">
        <w:rPr>
          <w:rFonts w:eastAsia="Calibri"/>
          <w:b/>
          <w:bCs/>
          <w:sz w:val="20"/>
          <w:szCs w:val="20"/>
        </w:rPr>
        <w:t>leaning</w:t>
      </w:r>
      <w:r w:rsidR="671F0417" w:rsidRPr="006B11BF">
        <w:rPr>
          <w:rFonts w:eastAsia="Calibri"/>
          <w:b/>
          <w:bCs/>
          <w:sz w:val="20"/>
          <w:szCs w:val="20"/>
        </w:rPr>
        <w:t xml:space="preserve"> Household Expenditure Data: </w:t>
      </w:r>
      <w:r w:rsidR="00645FAF">
        <w:rPr>
          <w:rFonts w:eastAsia="Calibri"/>
          <w:b/>
          <w:bCs/>
          <w:sz w:val="20"/>
          <w:szCs w:val="20"/>
        </w:rPr>
        <w:br/>
      </w:r>
    </w:p>
    <w:p w14:paraId="7D6F7A5C" w14:textId="0E59DC88" w:rsidR="671F0417" w:rsidRPr="00977B8C" w:rsidRDefault="37A03CD2" w:rsidP="00977B8C">
      <w:pPr>
        <w:spacing w:line="257" w:lineRule="auto"/>
        <w:rPr>
          <w:i/>
          <w:iCs/>
          <w:color w:val="7030A0"/>
          <w:sz w:val="20"/>
          <w:szCs w:val="20"/>
        </w:rPr>
      </w:pPr>
      <w:r w:rsidRPr="006B11BF">
        <w:rPr>
          <w:sz w:val="20"/>
          <w:szCs w:val="20"/>
        </w:rPr>
        <w:t>In raw data the expenditure ID detail was missing which we brought in after</w:t>
      </w:r>
      <w:r w:rsidR="00721E5E">
        <w:rPr>
          <w:sz w:val="20"/>
          <w:szCs w:val="20"/>
        </w:rPr>
        <w:t xml:space="preserve"> using </w:t>
      </w:r>
      <w:r w:rsidR="009D1361">
        <w:rPr>
          <w:sz w:val="20"/>
          <w:szCs w:val="20"/>
        </w:rPr>
        <w:t>the</w:t>
      </w:r>
      <w:r w:rsidRPr="006B11BF">
        <w:rPr>
          <w:sz w:val="20"/>
          <w:szCs w:val="20"/>
        </w:rPr>
        <w:t xml:space="preserve"> joining step with</w:t>
      </w:r>
      <w:r w:rsidR="00D96927">
        <w:rPr>
          <w:sz w:val="20"/>
          <w:szCs w:val="20"/>
        </w:rPr>
        <w:t xml:space="preserve"> </w:t>
      </w:r>
      <w:proofErr w:type="gramStart"/>
      <w:r w:rsidR="00D96927">
        <w:rPr>
          <w:sz w:val="20"/>
          <w:szCs w:val="20"/>
        </w:rPr>
        <w:t>m</w:t>
      </w:r>
      <w:r w:rsidRPr="006B11BF">
        <w:rPr>
          <w:sz w:val="20"/>
          <w:szCs w:val="20"/>
        </w:rPr>
        <w:t>etadata.</w:t>
      </w:r>
      <w:r w:rsidR="00096B73" w:rsidRPr="006B11BF">
        <w:rPr>
          <w:i/>
          <w:iCs/>
          <w:color w:val="7030A0"/>
          <w:sz w:val="20"/>
          <w:szCs w:val="20"/>
        </w:rPr>
        <w:t>(</w:t>
      </w:r>
      <w:proofErr w:type="gramEnd"/>
      <w:hyperlink r:id="rId13">
        <w:r w:rsidR="00096B73" w:rsidRPr="006B11BF">
          <w:rPr>
            <w:rStyle w:val="Hyperlink"/>
            <w:i/>
            <w:iCs/>
            <w:color w:val="7030A0"/>
            <w:sz w:val="20"/>
            <w:szCs w:val="20"/>
          </w:rPr>
          <w:t>data flow file .</w:t>
        </w:r>
        <w:proofErr w:type="spellStart"/>
        <w:r w:rsidR="00096B73" w:rsidRPr="006B11BF">
          <w:rPr>
            <w:rStyle w:val="Hyperlink"/>
            <w:i/>
            <w:iCs/>
            <w:color w:val="7030A0"/>
            <w:sz w:val="20"/>
            <w:szCs w:val="20"/>
          </w:rPr>
          <w:t>tflx</w:t>
        </w:r>
        <w:proofErr w:type="spellEnd"/>
      </w:hyperlink>
      <w:r w:rsidR="00096B73" w:rsidRPr="006B11BF">
        <w:rPr>
          <w:i/>
          <w:iCs/>
          <w:color w:val="7030A0"/>
          <w:sz w:val="20"/>
          <w:szCs w:val="20"/>
        </w:rPr>
        <w:t>)</w:t>
      </w:r>
      <w:r w:rsidR="00477FFE" w:rsidRPr="006B11BF">
        <w:rPr>
          <w:sz w:val="20"/>
          <w:szCs w:val="20"/>
        </w:rPr>
        <w:br/>
      </w:r>
    </w:p>
    <w:p w14:paraId="7CC265E9" w14:textId="0AFC0CD7" w:rsidR="671F0417" w:rsidRPr="009A5D7B" w:rsidRDefault="671F0417" w:rsidP="21ADB386">
      <w:pPr>
        <w:pStyle w:val="ListParagraph"/>
        <w:numPr>
          <w:ilvl w:val="0"/>
          <w:numId w:val="28"/>
        </w:numPr>
        <w:spacing w:line="257" w:lineRule="auto"/>
        <w:rPr>
          <w:sz w:val="20"/>
          <w:szCs w:val="20"/>
        </w:rPr>
      </w:pPr>
      <w:r w:rsidRPr="303CB0F5">
        <w:rPr>
          <w:rFonts w:eastAsia="Calibri"/>
          <w:sz w:val="20"/>
          <w:szCs w:val="20"/>
        </w:rPr>
        <w:t>At first, we downloaded the meta file and main data file then we divided the metadata into two file to use the expenditure and region parent ID in our flow.</w:t>
      </w:r>
    </w:p>
    <w:p w14:paraId="0D8A3F0C" w14:textId="60D6C35F" w:rsidR="671F0417" w:rsidRPr="009A5D7B" w:rsidRDefault="671F0417" w:rsidP="21ADB386">
      <w:pPr>
        <w:pStyle w:val="ListParagraph"/>
        <w:numPr>
          <w:ilvl w:val="0"/>
          <w:numId w:val="28"/>
        </w:numPr>
        <w:spacing w:line="257" w:lineRule="auto"/>
        <w:rPr>
          <w:sz w:val="20"/>
          <w:szCs w:val="20"/>
        </w:rPr>
      </w:pPr>
      <w:r w:rsidRPr="2589A310">
        <w:rPr>
          <w:rFonts w:eastAsia="Calibri"/>
          <w:sz w:val="20"/>
          <w:szCs w:val="20"/>
        </w:rPr>
        <w:t xml:space="preserve">In next step we created the Tableau prep flow and added those data to the flow. At first, we created three clean steps for each data </w:t>
      </w:r>
      <w:r w:rsidR="00B53B71" w:rsidRPr="2589A310">
        <w:rPr>
          <w:rFonts w:eastAsia="Calibri"/>
          <w:sz w:val="20"/>
          <w:szCs w:val="20"/>
        </w:rPr>
        <w:t>file</w:t>
      </w:r>
      <w:r w:rsidRPr="2589A310">
        <w:rPr>
          <w:rFonts w:eastAsia="Calibri"/>
          <w:sz w:val="20"/>
          <w:szCs w:val="20"/>
        </w:rPr>
        <w:t xml:space="preserve"> and removed the redundant fields as well as renaming the fields.</w:t>
      </w:r>
    </w:p>
    <w:p w14:paraId="363EDA84" w14:textId="5C8F145B" w:rsidR="671F0417" w:rsidRPr="009A5D7B" w:rsidRDefault="671F0417" w:rsidP="21ADB386">
      <w:pPr>
        <w:pStyle w:val="ListParagraph"/>
        <w:numPr>
          <w:ilvl w:val="0"/>
          <w:numId w:val="28"/>
        </w:numPr>
        <w:spacing w:line="257" w:lineRule="auto"/>
        <w:jc w:val="both"/>
        <w:rPr>
          <w:sz w:val="20"/>
          <w:szCs w:val="20"/>
        </w:rPr>
      </w:pPr>
      <w:r w:rsidRPr="2589A310">
        <w:rPr>
          <w:rFonts w:eastAsia="Calibri"/>
          <w:sz w:val="20"/>
          <w:szCs w:val="20"/>
        </w:rPr>
        <w:lastRenderedPageBreak/>
        <w:t>After data cleaning we created</w:t>
      </w:r>
      <w:r w:rsidR="00B53B71" w:rsidRPr="2589A310">
        <w:rPr>
          <w:rFonts w:eastAsia="Calibri"/>
          <w:sz w:val="20"/>
          <w:szCs w:val="20"/>
        </w:rPr>
        <w:t xml:space="preserve"> </w:t>
      </w:r>
      <w:r w:rsidRPr="2589A310">
        <w:rPr>
          <w:rFonts w:eastAsia="Calibri"/>
          <w:sz w:val="20"/>
          <w:szCs w:val="20"/>
        </w:rPr>
        <w:t>two join steps to join the metadata files and main data files. Because we intended to add the parent ID field in meta file to the main dataset which helps us to deter</w:t>
      </w:r>
      <w:r w:rsidR="2589A310" w:rsidRPr="2589A310">
        <w:rPr>
          <w:rFonts w:eastAsia="Calibri"/>
          <w:sz w:val="20"/>
          <w:szCs w:val="20"/>
        </w:rPr>
        <w:t>mine the main category of expenditures as well as regions.</w:t>
      </w:r>
    </w:p>
    <w:p w14:paraId="3326FE67" w14:textId="5B425176" w:rsidR="671F0417" w:rsidRPr="009A5D7B" w:rsidRDefault="671F0417" w:rsidP="21ADB386">
      <w:pPr>
        <w:pStyle w:val="ListParagraph"/>
        <w:numPr>
          <w:ilvl w:val="0"/>
          <w:numId w:val="28"/>
        </w:numPr>
        <w:spacing w:line="257" w:lineRule="auto"/>
        <w:rPr>
          <w:sz w:val="20"/>
          <w:szCs w:val="20"/>
        </w:rPr>
      </w:pPr>
      <w:r w:rsidRPr="21ADB386">
        <w:rPr>
          <w:rFonts w:eastAsia="Calibri"/>
          <w:sz w:val="20"/>
          <w:szCs w:val="20"/>
        </w:rPr>
        <w:t>Then we added another clean step to merge the duplicated fields.</w:t>
      </w:r>
    </w:p>
    <w:p w14:paraId="6DD42EC7" w14:textId="73B72DEE" w:rsidR="671F0417" w:rsidRPr="009A5D7B" w:rsidRDefault="671F0417" w:rsidP="21ADB386">
      <w:pPr>
        <w:pStyle w:val="ListParagraph"/>
        <w:numPr>
          <w:ilvl w:val="0"/>
          <w:numId w:val="28"/>
        </w:numPr>
        <w:spacing w:line="257" w:lineRule="auto"/>
        <w:rPr>
          <w:sz w:val="20"/>
          <w:szCs w:val="20"/>
        </w:rPr>
      </w:pPr>
      <w:r w:rsidRPr="21ADB386">
        <w:rPr>
          <w:rFonts w:eastAsia="Calibri"/>
          <w:sz w:val="20"/>
          <w:szCs w:val="20"/>
        </w:rPr>
        <w:t>Finally, we created the output file to be exported to tableau visualization.</w:t>
      </w:r>
    </w:p>
    <w:p w14:paraId="44B1563C" w14:textId="5963295D" w:rsidR="671F0417" w:rsidRPr="009A5D7B" w:rsidRDefault="671F0417" w:rsidP="21ADB386">
      <w:pPr>
        <w:pStyle w:val="ListParagraph"/>
        <w:numPr>
          <w:ilvl w:val="0"/>
          <w:numId w:val="28"/>
        </w:numPr>
        <w:spacing w:line="257" w:lineRule="auto"/>
        <w:rPr>
          <w:sz w:val="20"/>
          <w:szCs w:val="20"/>
        </w:rPr>
      </w:pPr>
      <w:r w:rsidRPr="2589A310">
        <w:rPr>
          <w:rFonts w:eastAsia="Calibri"/>
          <w:sz w:val="20"/>
          <w:szCs w:val="20"/>
        </w:rPr>
        <w:t>We also created another cleaning step and output for our prediction by dropping some fields.</w:t>
      </w:r>
    </w:p>
    <w:p w14:paraId="1B2746FE" w14:textId="104D552F" w:rsidR="00DE3422" w:rsidRPr="009A5D7B" w:rsidRDefault="00DE3422" w:rsidP="009A5D7B">
      <w:pPr>
        <w:rPr>
          <w:rFonts w:cstheme="minorHAnsi"/>
          <w:sz w:val="20"/>
          <w:szCs w:val="20"/>
        </w:rPr>
      </w:pPr>
    </w:p>
    <w:p w14:paraId="23BB07E2" w14:textId="3C6A11CB" w:rsidR="00A97D3E" w:rsidRPr="002318A2" w:rsidRDefault="2589A310" w:rsidP="009A5D7B">
      <w:pPr>
        <w:rPr>
          <w:rFonts w:cstheme="minorHAnsi"/>
          <w:b/>
          <w:sz w:val="20"/>
          <w:szCs w:val="20"/>
        </w:rPr>
      </w:pPr>
      <w:r w:rsidRPr="12E59197">
        <w:rPr>
          <w:b/>
        </w:rPr>
        <w:t xml:space="preserve">Explanatory </w:t>
      </w:r>
      <w:r w:rsidR="0808061D" w:rsidRPr="12E59197">
        <w:rPr>
          <w:b/>
        </w:rPr>
        <w:t xml:space="preserve">Data Analysis </w:t>
      </w:r>
      <w:r w:rsidR="0808061D" w:rsidRPr="000536D4">
        <w:rPr>
          <w:b/>
          <w:sz w:val="16"/>
          <w:szCs w:val="16"/>
        </w:rPr>
        <w:t>(Using Tableau)</w:t>
      </w:r>
      <w:r w:rsidR="00AD50F8" w:rsidRPr="00AD50F8">
        <w:rPr>
          <w:b/>
          <w:sz w:val="20"/>
          <w:szCs w:val="20"/>
        </w:rPr>
        <w:t xml:space="preserve"> -</w:t>
      </w:r>
      <w:r w:rsidR="00592CEE">
        <w:rPr>
          <w:b/>
          <w:sz w:val="20"/>
          <w:szCs w:val="20"/>
        </w:rPr>
        <w:br/>
      </w:r>
    </w:p>
    <w:p w14:paraId="052BA860" w14:textId="46676B22" w:rsidR="002B3B6C" w:rsidRPr="00DB486A" w:rsidRDefault="2589A310" w:rsidP="00FB5A51">
      <w:pPr>
        <w:ind w:firstLine="720"/>
        <w:rPr>
          <w:rFonts w:cstheme="minorHAnsi"/>
          <w:sz w:val="20"/>
          <w:szCs w:val="20"/>
        </w:rPr>
      </w:pPr>
      <w:r w:rsidRPr="00DB486A">
        <w:rPr>
          <w:rFonts w:cstheme="minorHAnsi"/>
          <w:sz w:val="20"/>
          <w:szCs w:val="20"/>
        </w:rPr>
        <w:t xml:space="preserve">We have made 2 dashboards for clearly explaining the housing scenario for a new immigrant in Canada. For Housing Dashboard Part 1 we have mostly used bar chart and crosstab for giving a comparative analysis of housing cast in different provinces according to family type. We opted for </w:t>
      </w:r>
      <w:r w:rsidR="00BF1B2B" w:rsidRPr="00DB486A">
        <w:rPr>
          <w:rFonts w:cstheme="minorHAnsi"/>
          <w:sz w:val="20"/>
          <w:szCs w:val="20"/>
        </w:rPr>
        <w:t>couple,</w:t>
      </w:r>
      <w:r w:rsidRPr="00DB486A">
        <w:rPr>
          <w:rFonts w:cstheme="minorHAnsi"/>
          <w:sz w:val="20"/>
          <w:szCs w:val="20"/>
        </w:rPr>
        <w:t xml:space="preserve"> and single family as major immigrants fall into this </w:t>
      </w:r>
      <w:r w:rsidR="00F14FDB" w:rsidRPr="00DB486A">
        <w:rPr>
          <w:rFonts w:cstheme="minorHAnsi"/>
          <w:sz w:val="20"/>
          <w:szCs w:val="20"/>
        </w:rPr>
        <w:t>category,</w:t>
      </w:r>
      <w:r w:rsidRPr="00DB486A">
        <w:rPr>
          <w:rFonts w:cstheme="minorHAnsi"/>
          <w:sz w:val="20"/>
          <w:szCs w:val="20"/>
        </w:rPr>
        <w:t xml:space="preserve"> so we discarded the other features from stats </w:t>
      </w:r>
      <w:r w:rsidR="00BF1B2B" w:rsidRPr="00DB486A">
        <w:rPr>
          <w:rFonts w:cstheme="minorHAnsi"/>
          <w:sz w:val="20"/>
          <w:szCs w:val="20"/>
        </w:rPr>
        <w:t>Canada</w:t>
      </w:r>
      <w:r w:rsidRPr="00DB486A">
        <w:rPr>
          <w:rFonts w:cstheme="minorHAnsi"/>
          <w:sz w:val="20"/>
          <w:szCs w:val="20"/>
        </w:rPr>
        <w:t xml:space="preserve"> data source.</w:t>
      </w:r>
      <w:r w:rsidR="00592CEE">
        <w:rPr>
          <w:rFonts w:cstheme="minorHAnsi"/>
          <w:sz w:val="20"/>
          <w:szCs w:val="20"/>
        </w:rPr>
        <w:br/>
      </w:r>
    </w:p>
    <w:p w14:paraId="7F557CDE" w14:textId="44422934" w:rsidR="7860E021" w:rsidRPr="00DB486A" w:rsidRDefault="00542A55" w:rsidP="00FB5A51">
      <w:pPr>
        <w:ind w:firstLine="720"/>
        <w:rPr>
          <w:sz w:val="20"/>
          <w:szCs w:val="20"/>
        </w:rPr>
      </w:pPr>
      <w:r>
        <w:rPr>
          <w:b/>
          <w:bCs/>
          <w:noProof/>
        </w:rPr>
        <w:drawing>
          <wp:anchor distT="0" distB="0" distL="114300" distR="114300" simplePos="0" relativeHeight="251658246" behindDoc="0" locked="0" layoutInCell="1" allowOverlap="1" wp14:anchorId="2CF2EBBF" wp14:editId="09437E9E">
            <wp:simplePos x="0" y="0"/>
            <wp:positionH relativeFrom="column">
              <wp:posOffset>-119380</wp:posOffset>
            </wp:positionH>
            <wp:positionV relativeFrom="paragraph">
              <wp:posOffset>607220</wp:posOffset>
            </wp:positionV>
            <wp:extent cx="7359589" cy="2794000"/>
            <wp:effectExtent l="0" t="0" r="0" b="0"/>
            <wp:wrapNone/>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r w:rsidR="7860E021" w:rsidRPr="197A7A8F">
        <w:rPr>
          <w:sz w:val="20"/>
          <w:szCs w:val="20"/>
        </w:rPr>
        <w:t xml:space="preserve">For Household Expenditure Dashboard Part 2 we have used bubble chart to show first impression of major annual expenditure to the immigrant. </w:t>
      </w:r>
      <w:r w:rsidR="4F4C469F" w:rsidRPr="197A7A8F">
        <w:rPr>
          <w:sz w:val="20"/>
          <w:szCs w:val="20"/>
        </w:rPr>
        <w:t xml:space="preserve">We have used a bar chart to give comparative analysis and a time series chart to show the increase in expenditure under different categories over the year.  </w:t>
      </w:r>
      <w:r w:rsidR="22292819" w:rsidRPr="197A7A8F">
        <w:rPr>
          <w:sz w:val="20"/>
          <w:szCs w:val="20"/>
        </w:rPr>
        <w:t xml:space="preserve">We again opted for </w:t>
      </w:r>
      <w:r w:rsidR="1675AFF1" w:rsidRPr="197A7A8F">
        <w:rPr>
          <w:sz w:val="20"/>
          <w:szCs w:val="20"/>
        </w:rPr>
        <w:t>features required for use of</w:t>
      </w:r>
      <w:r w:rsidR="22292819" w:rsidRPr="197A7A8F">
        <w:rPr>
          <w:sz w:val="20"/>
          <w:szCs w:val="20"/>
        </w:rPr>
        <w:t xml:space="preserve"> immigrants and discarded the irrelevant </w:t>
      </w:r>
      <w:r w:rsidR="00BF1B2B" w:rsidRPr="197A7A8F">
        <w:rPr>
          <w:sz w:val="20"/>
          <w:szCs w:val="20"/>
        </w:rPr>
        <w:t>ones from</w:t>
      </w:r>
      <w:r w:rsidR="22292819" w:rsidRPr="197A7A8F">
        <w:rPr>
          <w:sz w:val="20"/>
          <w:szCs w:val="20"/>
        </w:rPr>
        <w:t xml:space="preserve"> stats </w:t>
      </w:r>
      <w:r w:rsidR="00BF1B2B" w:rsidRPr="197A7A8F">
        <w:rPr>
          <w:sz w:val="20"/>
          <w:szCs w:val="20"/>
        </w:rPr>
        <w:t>Canada</w:t>
      </w:r>
      <w:r w:rsidR="22292819" w:rsidRPr="197A7A8F">
        <w:rPr>
          <w:sz w:val="20"/>
          <w:szCs w:val="20"/>
        </w:rPr>
        <w:t xml:space="preserve"> data source.</w:t>
      </w:r>
      <w:r w:rsidR="0081553B">
        <w:rPr>
          <w:rFonts w:cstheme="minorHAnsi"/>
          <w:sz w:val="20"/>
          <w:szCs w:val="20"/>
        </w:rPr>
        <w:br/>
      </w:r>
    </w:p>
    <w:p w14:paraId="23AE5395" w14:textId="2628A395" w:rsidR="00542A55" w:rsidRDefault="0808061D" w:rsidP="2589A310">
      <w:pPr>
        <w:rPr>
          <w:b/>
          <w:bCs/>
        </w:rPr>
      </w:pPr>
      <w:r w:rsidRPr="2589A310">
        <w:rPr>
          <w:b/>
          <w:bCs/>
        </w:rPr>
        <w:t>Analytics Demo (Link to Dashboard):</w:t>
      </w:r>
      <w:r w:rsidR="006F7E86">
        <w:br/>
      </w:r>
      <w:r w:rsidR="006F7E86">
        <w:br/>
      </w:r>
    </w:p>
    <w:p w14:paraId="7A47AE0C" w14:textId="001855B0" w:rsidR="00542A55" w:rsidRDefault="00044E4E" w:rsidP="2589A310">
      <w:pPr>
        <w:rPr>
          <w:b/>
          <w:bCs/>
        </w:rPr>
      </w:pPr>
      <w:r w:rsidRPr="00044E4E">
        <w:rPr>
          <w:rFonts w:cstheme="minorHAnsi"/>
          <w:noProof/>
          <w:sz w:val="20"/>
          <w:szCs w:val="20"/>
        </w:rPr>
        <mc:AlternateContent>
          <mc:Choice Requires="wps">
            <w:drawing>
              <wp:anchor distT="91440" distB="91440" distL="114300" distR="114300" simplePos="0" relativeHeight="251660294" behindDoc="0" locked="0" layoutInCell="1" allowOverlap="1" wp14:anchorId="2A1D291D" wp14:editId="27D67D21">
                <wp:simplePos x="0" y="0"/>
                <wp:positionH relativeFrom="page">
                  <wp:posOffset>4086225</wp:posOffset>
                </wp:positionH>
                <wp:positionV relativeFrom="paragraph">
                  <wp:posOffset>132080</wp:posOffset>
                </wp:positionV>
                <wp:extent cx="2810510" cy="466725"/>
                <wp:effectExtent l="0" t="0" r="0" b="0"/>
                <wp:wrapThrough wrapText="bothSides">
                  <wp:wrapPolygon edited="0">
                    <wp:start x="439" y="0"/>
                    <wp:lineTo x="439" y="20278"/>
                    <wp:lineTo x="21083" y="20278"/>
                    <wp:lineTo x="21083" y="0"/>
                    <wp:lineTo x="439" y="0"/>
                  </wp:wrapPolygon>
                </wp:wrapThrough>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510" cy="466725"/>
                        </a:xfrm>
                        <a:prstGeom prst="rect">
                          <a:avLst/>
                        </a:prstGeom>
                        <a:noFill/>
                        <a:ln w="9525">
                          <a:noFill/>
                          <a:miter lim="800000"/>
                          <a:headEnd/>
                          <a:tailEnd/>
                        </a:ln>
                      </wps:spPr>
                      <wps:txbx>
                        <w:txbxContent>
                          <w:p w14:paraId="1C686357" w14:textId="1822B882" w:rsidR="00044E4E" w:rsidRDefault="00044E4E">
                            <w:pPr>
                              <w:pBdr>
                                <w:top w:val="single" w:sz="24" w:space="8" w:color="4472C4" w:themeColor="accent1"/>
                                <w:bottom w:val="single" w:sz="24" w:space="8" w:color="4472C4" w:themeColor="accent1"/>
                              </w:pBdr>
                              <w:rPr>
                                <w:i/>
                                <w:iCs/>
                                <w:color w:val="4472C4" w:themeColor="accent1"/>
                              </w:rPr>
                            </w:pPr>
                            <w:r>
                              <w:rPr>
                                <w:i/>
                                <w:iCs/>
                                <w:color w:val="4472C4" w:themeColor="accent1"/>
                              </w:rPr>
                              <w:t>Please right click and open link in new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1D291D" id="_x0000_t202" coordsize="21600,21600" o:spt="202" path="m,l,21600r21600,l21600,xe">
                <v:stroke joinstyle="miter"/>
                <v:path gradientshapeok="t" o:connecttype="rect"/>
              </v:shapetype>
              <v:shape id="Text Box 2" o:spid="_x0000_s1029" type="#_x0000_t202" style="position:absolute;margin-left:321.75pt;margin-top:10.4pt;width:221.3pt;height:36.75pt;z-index:25166029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" filled="f" stroked="f">
                <v:textbox>
                  <w:txbxContent>
                    <w:p w14:paraId="1C686357" w14:textId="1822B882" w:rsidR="00044E4E" w:rsidRDefault="00044E4E">
                      <w:pPr>
                        <w:pBdr>
                          <w:top w:val="single" w:sz="24" w:space="8" w:color="4472C4" w:themeColor="accent1"/>
                          <w:bottom w:val="single" w:sz="24" w:space="8" w:color="4472C4" w:themeColor="accent1"/>
                        </w:pBdr>
                        <w:rPr>
                          <w:i/>
                          <w:iCs/>
                          <w:color w:val="4472C4" w:themeColor="accent1"/>
                        </w:rPr>
                      </w:pPr>
                      <w:r>
                        <w:rPr>
                          <w:i/>
                          <w:iCs/>
                          <w:color w:val="4472C4" w:themeColor="accent1"/>
                        </w:rPr>
                        <w:t>Please right click and open link in new tab</w:t>
                      </w:r>
                    </w:p>
                  </w:txbxContent>
                </v:textbox>
                <w10:wrap type="through" anchorx="page"/>
              </v:shape>
            </w:pict>
          </mc:Fallback>
        </mc:AlternateContent>
      </w:r>
    </w:p>
    <w:p w14:paraId="07C2FD97" w14:textId="5D4ECD26" w:rsidR="002B3B6C" w:rsidRPr="009A5D7B" w:rsidRDefault="006F7E86" w:rsidP="2589A310">
      <w:pPr>
        <w:rPr>
          <w:b/>
          <w:bCs/>
        </w:rPr>
      </w:pPr>
      <w:r>
        <w:br/>
      </w:r>
      <w:r>
        <w:br/>
      </w:r>
      <w:r>
        <w:br/>
      </w:r>
      <w:r>
        <w:br/>
      </w:r>
    </w:p>
    <w:p w14:paraId="40E80EFD" w14:textId="130F4072" w:rsidR="002B3B6C" w:rsidRPr="009A5D7B" w:rsidRDefault="002B3B6C" w:rsidP="2589A310">
      <w:pPr>
        <w:rPr>
          <w:sz w:val="20"/>
          <w:szCs w:val="20"/>
        </w:rPr>
      </w:pPr>
    </w:p>
    <w:p w14:paraId="0F44AC0C" w14:textId="202C0DC0" w:rsidR="003D5EBD" w:rsidRDefault="003D5EBD" w:rsidP="009A5D7B">
      <w:pPr>
        <w:rPr>
          <w:sz w:val="20"/>
          <w:szCs w:val="20"/>
        </w:rPr>
      </w:pPr>
    </w:p>
    <w:p w14:paraId="59799EC8" w14:textId="202C0DC0" w:rsidR="009C0FC1" w:rsidRDefault="009C0FC1" w:rsidP="009A5D7B">
      <w:pPr>
        <w:rPr>
          <w:sz w:val="20"/>
          <w:szCs w:val="20"/>
        </w:rPr>
      </w:pPr>
    </w:p>
    <w:p w14:paraId="387289E6" w14:textId="77777777" w:rsidR="00044E4E" w:rsidRDefault="00044E4E" w:rsidP="001252D3">
      <w:pPr>
        <w:rPr>
          <w:b/>
        </w:rPr>
      </w:pPr>
    </w:p>
    <w:p w14:paraId="132F315A" w14:textId="409BEA26" w:rsidR="001252D3" w:rsidRDefault="6E35BF6D" w:rsidP="001252D3">
      <w:pPr>
        <w:rPr>
          <w:rFonts w:eastAsia="Times New Roman"/>
          <w:sz w:val="20"/>
          <w:szCs w:val="20"/>
        </w:rPr>
      </w:pPr>
      <w:r w:rsidRPr="00E5379E">
        <w:rPr>
          <w:b/>
        </w:rPr>
        <w:t>Findings</w:t>
      </w:r>
      <w:r w:rsidRPr="00E5379E">
        <w:rPr>
          <w:b/>
          <w:bCs/>
        </w:rPr>
        <w:t>:</w:t>
      </w:r>
      <w:r w:rsidR="00E63F2D">
        <w:rPr>
          <w:b/>
          <w:bCs/>
        </w:rPr>
        <w:t xml:space="preserve"> </w:t>
      </w:r>
      <w:r w:rsidR="2589A310" w:rsidRPr="2589A310">
        <w:rPr>
          <w:sz w:val="20"/>
          <w:szCs w:val="20"/>
        </w:rPr>
        <w:t>Based on above 2 Dataset we have created two dashboards for housing and household expenditure</w:t>
      </w:r>
      <w:r w:rsidR="00B1029A">
        <w:rPr>
          <w:sz w:val="20"/>
          <w:szCs w:val="20"/>
        </w:rPr>
        <w:t xml:space="preserve">. </w:t>
      </w:r>
      <w:r w:rsidR="0CB8F6DE" w:rsidRPr="2589A310">
        <w:rPr>
          <w:rFonts w:eastAsia="Times New Roman"/>
          <w:sz w:val="20"/>
          <w:szCs w:val="20"/>
        </w:rPr>
        <w:t>Housing Dashboard: The housing analysis shows depiction of 3 major trends</w:t>
      </w:r>
      <w:r w:rsidR="00C658CD">
        <w:rPr>
          <w:rFonts w:eastAsia="Times New Roman"/>
          <w:sz w:val="20"/>
          <w:szCs w:val="20"/>
        </w:rPr>
        <w:t>.</w:t>
      </w:r>
      <w:r w:rsidR="001320E5">
        <w:rPr>
          <w:rFonts w:eastAsia="Times New Roman"/>
          <w:sz w:val="20"/>
          <w:szCs w:val="20"/>
        </w:rPr>
        <w:br/>
      </w:r>
    </w:p>
    <w:p w14:paraId="3540E78F" w14:textId="1B99E487" w:rsidR="00214D55" w:rsidRDefault="33FA289F" w:rsidP="00EC5EE3">
      <w:pPr>
        <w:pStyle w:val="ListParagraph"/>
        <w:numPr>
          <w:ilvl w:val="0"/>
          <w:numId w:val="37"/>
        </w:numPr>
        <w:rPr>
          <w:rFonts w:eastAsia="Times New Roman"/>
          <w:sz w:val="20"/>
          <w:szCs w:val="20"/>
        </w:rPr>
      </w:pPr>
      <w:r w:rsidRPr="00214D55">
        <w:rPr>
          <w:rFonts w:eastAsia="Times New Roman"/>
          <w:b/>
          <w:bCs/>
          <w:sz w:val="20"/>
          <w:szCs w:val="20"/>
        </w:rPr>
        <w:t>Chart</w:t>
      </w:r>
      <w:r w:rsidR="00D40B35">
        <w:rPr>
          <w:rFonts w:eastAsia="Times New Roman"/>
          <w:b/>
          <w:bCs/>
          <w:sz w:val="20"/>
          <w:szCs w:val="20"/>
        </w:rPr>
        <w:t xml:space="preserve"> </w:t>
      </w:r>
      <w:r w:rsidRPr="00214D55">
        <w:rPr>
          <w:rFonts w:eastAsia="Times New Roman"/>
          <w:b/>
          <w:bCs/>
          <w:sz w:val="20"/>
          <w:szCs w:val="20"/>
        </w:rPr>
        <w:t>1:</w:t>
      </w:r>
      <w:r w:rsidR="001252D3" w:rsidRPr="00214D55">
        <w:rPr>
          <w:rFonts w:eastAsia="Times New Roman"/>
          <w:sz w:val="20"/>
          <w:szCs w:val="20"/>
        </w:rPr>
        <w:t xml:space="preserve"> </w:t>
      </w:r>
      <w:r w:rsidR="509FC3B9" w:rsidRPr="00214D55">
        <w:rPr>
          <w:rFonts w:eastAsia="Times New Roman"/>
          <w:b/>
          <w:bCs/>
          <w:sz w:val="20"/>
          <w:szCs w:val="20"/>
        </w:rPr>
        <w:t>Couple Family owns housing around 36</w:t>
      </w:r>
      <w:r w:rsidR="0048E7BC" w:rsidRPr="00214D55">
        <w:rPr>
          <w:rFonts w:eastAsia="Times New Roman"/>
          <w:b/>
          <w:bCs/>
          <w:sz w:val="20"/>
          <w:szCs w:val="20"/>
        </w:rPr>
        <w:t>%-</w:t>
      </w:r>
      <w:r w:rsidR="509FC3B9" w:rsidRPr="00214D55">
        <w:rPr>
          <w:rFonts w:eastAsia="Times New Roman"/>
          <w:b/>
          <w:bCs/>
          <w:sz w:val="20"/>
          <w:szCs w:val="20"/>
        </w:rPr>
        <w:t xml:space="preserve">38% of total housing in all age </w:t>
      </w:r>
      <w:r w:rsidR="3778A7E1" w:rsidRPr="00214D55">
        <w:rPr>
          <w:rFonts w:eastAsia="Times New Roman"/>
          <w:b/>
          <w:bCs/>
          <w:sz w:val="20"/>
          <w:szCs w:val="20"/>
        </w:rPr>
        <w:t>groups</w:t>
      </w:r>
      <w:r w:rsidR="05B7D6F0" w:rsidRPr="00214D55">
        <w:rPr>
          <w:rFonts w:eastAsia="Times New Roman"/>
          <w:b/>
          <w:bCs/>
          <w:sz w:val="20"/>
          <w:szCs w:val="20"/>
        </w:rPr>
        <w:t xml:space="preserve"> </w:t>
      </w:r>
      <w:r w:rsidR="576D5FC4" w:rsidRPr="00214D55">
        <w:rPr>
          <w:rFonts w:eastAsia="Times New Roman"/>
          <w:b/>
          <w:bCs/>
          <w:sz w:val="20"/>
          <w:szCs w:val="20"/>
        </w:rPr>
        <w:t xml:space="preserve">- </w:t>
      </w:r>
      <w:r w:rsidR="576D5FC4" w:rsidRPr="00214D55">
        <w:rPr>
          <w:rFonts w:eastAsia="Times New Roman"/>
          <w:sz w:val="20"/>
          <w:szCs w:val="20"/>
        </w:rPr>
        <w:t xml:space="preserve">We see that housing majority is concentrated at the top for couple family </w:t>
      </w:r>
      <w:r w:rsidR="265C76CD" w:rsidRPr="00214D55">
        <w:rPr>
          <w:rFonts w:eastAsia="Times New Roman"/>
          <w:sz w:val="20"/>
          <w:szCs w:val="20"/>
        </w:rPr>
        <w:t>without children.</w:t>
      </w:r>
      <w:r w:rsidR="0E9C4CED" w:rsidRPr="00214D55">
        <w:rPr>
          <w:rFonts w:eastAsia="Times New Roman"/>
          <w:sz w:val="20"/>
          <w:szCs w:val="20"/>
        </w:rPr>
        <w:t xml:space="preserve"> With double income in one housing and less expenditure we can assume that is the reason for majority homes and with high average value homes for couple family. This </w:t>
      </w:r>
      <w:r w:rsidR="533DA5C3" w:rsidRPr="00214D55">
        <w:rPr>
          <w:rFonts w:eastAsia="Times New Roman"/>
          <w:sz w:val="20"/>
          <w:szCs w:val="20"/>
        </w:rPr>
        <w:t>trend is similar in all 3 age groups as under 35, 25-54 years old and above 55 years.</w:t>
      </w:r>
      <w:r w:rsidR="00BE1E44" w:rsidRPr="00214D55">
        <w:rPr>
          <w:rFonts w:eastAsia="Times New Roman"/>
          <w:sz w:val="20"/>
          <w:szCs w:val="20"/>
        </w:rPr>
        <w:t xml:space="preserve"> </w:t>
      </w:r>
      <w:r w:rsidR="533DA5C3" w:rsidRPr="00214D55">
        <w:rPr>
          <w:rFonts w:eastAsia="Times New Roman"/>
          <w:sz w:val="20"/>
          <w:szCs w:val="20"/>
        </w:rPr>
        <w:t xml:space="preserve">This is followed by couple with children and then lone </w:t>
      </w:r>
      <w:r w:rsidR="15E460AD" w:rsidRPr="00214D55">
        <w:rPr>
          <w:rFonts w:eastAsia="Times New Roman"/>
          <w:sz w:val="20"/>
          <w:szCs w:val="20"/>
        </w:rPr>
        <w:t>parents’</w:t>
      </w:r>
      <w:r w:rsidR="533DA5C3" w:rsidRPr="00214D55">
        <w:rPr>
          <w:rFonts w:eastAsia="Times New Roman"/>
          <w:sz w:val="20"/>
          <w:szCs w:val="20"/>
        </w:rPr>
        <w:t xml:space="preserve"> category.</w:t>
      </w:r>
    </w:p>
    <w:p w14:paraId="2915F5AC" w14:textId="77777777" w:rsidR="00CC3DC8" w:rsidRDefault="00CC3DC8" w:rsidP="00CC3DC8">
      <w:pPr>
        <w:pStyle w:val="ListParagraph"/>
        <w:ind w:left="502"/>
        <w:rPr>
          <w:rFonts w:eastAsia="Times New Roman"/>
          <w:sz w:val="20"/>
          <w:szCs w:val="20"/>
        </w:rPr>
      </w:pPr>
    </w:p>
    <w:p w14:paraId="23D2FBB9" w14:textId="016A297B" w:rsidR="003A485C" w:rsidRDefault="13317ECE" w:rsidP="00EC5EE3">
      <w:pPr>
        <w:pStyle w:val="ListParagraph"/>
        <w:numPr>
          <w:ilvl w:val="0"/>
          <w:numId w:val="37"/>
        </w:numPr>
        <w:rPr>
          <w:rFonts w:eastAsia="Times New Roman"/>
          <w:sz w:val="20"/>
          <w:szCs w:val="20"/>
        </w:rPr>
      </w:pPr>
      <w:r w:rsidRPr="009535DA">
        <w:rPr>
          <w:rFonts w:eastAsia="Times New Roman"/>
          <w:b/>
          <w:sz w:val="20"/>
          <w:szCs w:val="20"/>
        </w:rPr>
        <w:t xml:space="preserve">Chart </w:t>
      </w:r>
      <w:r w:rsidR="00DC5F4F" w:rsidRPr="009535DA">
        <w:rPr>
          <w:rFonts w:eastAsia="Times New Roman"/>
          <w:b/>
          <w:sz w:val="20"/>
          <w:szCs w:val="20"/>
        </w:rPr>
        <w:t>2:</w:t>
      </w:r>
      <w:r w:rsidR="00214D55" w:rsidRPr="009535DA">
        <w:rPr>
          <w:rFonts w:eastAsia="Times New Roman"/>
          <w:b/>
          <w:sz w:val="20"/>
          <w:szCs w:val="20"/>
        </w:rPr>
        <w:t xml:space="preserve"> </w:t>
      </w:r>
      <w:r w:rsidR="2CECF147" w:rsidRPr="009535DA">
        <w:rPr>
          <w:rFonts w:eastAsia="Times New Roman"/>
          <w:b/>
          <w:sz w:val="20"/>
          <w:szCs w:val="20"/>
        </w:rPr>
        <w:t>Average Housing in British Columbia is cheaper compared to Ontario &amp;</w:t>
      </w:r>
      <w:r w:rsidR="00214D55" w:rsidRPr="009535DA">
        <w:rPr>
          <w:rFonts w:eastAsia="Times New Roman"/>
          <w:b/>
          <w:sz w:val="20"/>
          <w:szCs w:val="20"/>
        </w:rPr>
        <w:t xml:space="preserve"> </w:t>
      </w:r>
      <w:r w:rsidR="2CECF147" w:rsidRPr="009535DA">
        <w:rPr>
          <w:rFonts w:eastAsia="Times New Roman"/>
          <w:b/>
          <w:sz w:val="20"/>
          <w:szCs w:val="20"/>
        </w:rPr>
        <w:t xml:space="preserve">Employed Males own 3.6% more </w:t>
      </w:r>
      <w:r w:rsidR="2AA31F2B" w:rsidRPr="009535DA">
        <w:rPr>
          <w:rFonts w:eastAsia="Times New Roman"/>
          <w:b/>
          <w:sz w:val="20"/>
          <w:szCs w:val="20"/>
        </w:rPr>
        <w:t>houses than</w:t>
      </w:r>
      <w:r w:rsidR="2CECF147" w:rsidRPr="009535DA">
        <w:rPr>
          <w:rFonts w:eastAsia="Times New Roman"/>
          <w:b/>
          <w:sz w:val="20"/>
          <w:szCs w:val="20"/>
        </w:rPr>
        <w:t xml:space="preserve"> females in </w:t>
      </w:r>
      <w:r w:rsidR="2AA31F2B" w:rsidRPr="009535DA">
        <w:rPr>
          <w:rFonts w:eastAsia="Times New Roman"/>
          <w:b/>
          <w:sz w:val="20"/>
          <w:szCs w:val="20"/>
        </w:rPr>
        <w:t>Ontario</w:t>
      </w:r>
      <w:r w:rsidR="009535DA" w:rsidRPr="009535DA">
        <w:rPr>
          <w:rFonts w:eastAsia="Times New Roman"/>
          <w:b/>
          <w:sz w:val="20"/>
          <w:szCs w:val="20"/>
        </w:rPr>
        <w:t xml:space="preserve"> -</w:t>
      </w:r>
      <w:r w:rsidR="009535DA">
        <w:rPr>
          <w:rFonts w:eastAsia="Times New Roman"/>
          <w:b/>
          <w:sz w:val="20"/>
          <w:szCs w:val="20"/>
        </w:rPr>
        <w:t xml:space="preserve"> </w:t>
      </w:r>
      <w:r w:rsidRPr="009535DA">
        <w:rPr>
          <w:rFonts w:eastAsia="Times New Roman"/>
          <w:sz w:val="20"/>
          <w:szCs w:val="20"/>
        </w:rPr>
        <w:t>We</w:t>
      </w:r>
      <w:r w:rsidR="0CB8F6DE" w:rsidRPr="009535DA">
        <w:rPr>
          <w:rFonts w:eastAsia="Times New Roman"/>
          <w:sz w:val="20"/>
          <w:szCs w:val="20"/>
        </w:rPr>
        <w:t xml:space="preserve"> have compared 2 major provinces British Columbia and Ontario. Housing owned by Males and Females and further bifurcated into employed and unemployed category.</w:t>
      </w:r>
      <w:r w:rsidRPr="009535DA">
        <w:rPr>
          <w:rFonts w:eastAsia="Times New Roman"/>
          <w:sz w:val="20"/>
          <w:szCs w:val="20"/>
        </w:rPr>
        <w:t xml:space="preserve"> Here we can see 2 major trends</w:t>
      </w:r>
      <w:r w:rsidR="00C30C7C">
        <w:rPr>
          <w:rFonts w:eastAsia="Times New Roman"/>
          <w:sz w:val="20"/>
          <w:szCs w:val="20"/>
        </w:rPr>
        <w:t xml:space="preserve"> t</w:t>
      </w:r>
      <w:r w:rsidR="2A475DBF" w:rsidRPr="00C30C7C">
        <w:rPr>
          <w:rFonts w:eastAsia="Times New Roman"/>
          <w:sz w:val="20"/>
          <w:szCs w:val="20"/>
        </w:rPr>
        <w:t xml:space="preserve">he value of housing in Ontario is much </w:t>
      </w:r>
      <w:r w:rsidR="09E9EAC4" w:rsidRPr="00C30C7C">
        <w:rPr>
          <w:rFonts w:eastAsia="Times New Roman"/>
          <w:sz w:val="20"/>
          <w:szCs w:val="20"/>
        </w:rPr>
        <w:t xml:space="preserve">higher than British </w:t>
      </w:r>
      <w:r w:rsidR="7F735967" w:rsidRPr="00C30C7C">
        <w:rPr>
          <w:rFonts w:eastAsia="Times New Roman"/>
          <w:sz w:val="20"/>
          <w:szCs w:val="20"/>
        </w:rPr>
        <w:t>Columbia</w:t>
      </w:r>
      <w:r w:rsidR="182CC36F" w:rsidRPr="00C30C7C">
        <w:rPr>
          <w:rFonts w:eastAsia="Times New Roman"/>
          <w:sz w:val="20"/>
          <w:szCs w:val="20"/>
        </w:rPr>
        <w:t>.</w:t>
      </w:r>
      <w:r w:rsidR="025131F7" w:rsidRPr="00C30C7C">
        <w:rPr>
          <w:rFonts w:eastAsia="Times New Roman"/>
          <w:sz w:val="20"/>
          <w:szCs w:val="20"/>
        </w:rPr>
        <w:t xml:space="preserve"> </w:t>
      </w:r>
      <w:r w:rsidR="2F23B887" w:rsidRPr="00C30C7C">
        <w:rPr>
          <w:rFonts w:eastAsia="Times New Roman"/>
          <w:sz w:val="20"/>
          <w:szCs w:val="20"/>
        </w:rPr>
        <w:t xml:space="preserve">Employed males own </w:t>
      </w:r>
      <w:r w:rsidR="48E61B6C" w:rsidRPr="00C30C7C">
        <w:rPr>
          <w:rFonts w:eastAsia="Times New Roman"/>
          <w:sz w:val="20"/>
          <w:szCs w:val="20"/>
        </w:rPr>
        <w:t>3.</w:t>
      </w:r>
      <w:r w:rsidR="394A7016" w:rsidRPr="00C30C7C">
        <w:rPr>
          <w:rFonts w:eastAsia="Times New Roman"/>
          <w:sz w:val="20"/>
          <w:szCs w:val="20"/>
        </w:rPr>
        <w:t xml:space="preserve">6% more </w:t>
      </w:r>
      <w:r w:rsidR="19839CE1" w:rsidRPr="00C30C7C">
        <w:rPr>
          <w:rFonts w:eastAsia="Times New Roman"/>
          <w:sz w:val="20"/>
          <w:szCs w:val="20"/>
        </w:rPr>
        <w:t xml:space="preserve">number of houses than </w:t>
      </w:r>
      <w:r w:rsidR="44199AB5" w:rsidRPr="00C30C7C">
        <w:rPr>
          <w:rFonts w:eastAsia="Times New Roman"/>
          <w:sz w:val="20"/>
          <w:szCs w:val="20"/>
        </w:rPr>
        <w:t>employed females.</w:t>
      </w:r>
      <w:r w:rsidR="3C4BC50A" w:rsidRPr="00C30C7C">
        <w:rPr>
          <w:rFonts w:eastAsia="Times New Roman"/>
          <w:sz w:val="20"/>
          <w:szCs w:val="20"/>
        </w:rPr>
        <w:t xml:space="preserve"> </w:t>
      </w:r>
      <w:r w:rsidR="0C34EBD0" w:rsidRPr="00C30C7C">
        <w:rPr>
          <w:rFonts w:eastAsia="Times New Roman"/>
          <w:sz w:val="20"/>
          <w:szCs w:val="20"/>
        </w:rPr>
        <w:t xml:space="preserve">But when we see the </w:t>
      </w:r>
      <w:r w:rsidR="543D3AB0" w:rsidRPr="00C30C7C">
        <w:rPr>
          <w:rFonts w:eastAsia="Times New Roman"/>
          <w:sz w:val="20"/>
          <w:szCs w:val="20"/>
        </w:rPr>
        <w:t xml:space="preserve">unemployed category </w:t>
      </w:r>
      <w:r w:rsidR="122291A3" w:rsidRPr="00C30C7C">
        <w:rPr>
          <w:rFonts w:eastAsia="Times New Roman"/>
          <w:sz w:val="20"/>
          <w:szCs w:val="20"/>
        </w:rPr>
        <w:t xml:space="preserve">females </w:t>
      </w:r>
      <w:r w:rsidR="4A1EA27D" w:rsidRPr="00C30C7C">
        <w:rPr>
          <w:rFonts w:eastAsia="Times New Roman"/>
          <w:sz w:val="20"/>
          <w:szCs w:val="20"/>
        </w:rPr>
        <w:t xml:space="preserve">own 21.9% </w:t>
      </w:r>
      <w:r w:rsidR="40144416" w:rsidRPr="00C30C7C">
        <w:rPr>
          <w:rFonts w:eastAsia="Times New Roman"/>
          <w:sz w:val="20"/>
          <w:szCs w:val="20"/>
        </w:rPr>
        <w:t>more houses than males</w:t>
      </w:r>
      <w:r w:rsidR="394A7016" w:rsidRPr="00C30C7C">
        <w:rPr>
          <w:rFonts w:eastAsia="Times New Roman"/>
          <w:sz w:val="20"/>
          <w:szCs w:val="20"/>
        </w:rPr>
        <w:t>.</w:t>
      </w:r>
      <w:r w:rsidR="003A485C">
        <w:rPr>
          <w:rFonts w:eastAsia="Times New Roman"/>
          <w:sz w:val="20"/>
          <w:szCs w:val="20"/>
        </w:rPr>
        <w:t xml:space="preserve"> </w:t>
      </w:r>
      <w:r w:rsidR="745FCF51" w:rsidRPr="003A485C">
        <w:rPr>
          <w:rFonts w:eastAsia="Times New Roman"/>
          <w:sz w:val="20"/>
          <w:szCs w:val="20"/>
        </w:rPr>
        <w:t xml:space="preserve">Whereas in British Columbia in both the employed and unemployed categories we see marginal </w:t>
      </w:r>
      <w:r w:rsidR="00DE3422" w:rsidRPr="003A485C">
        <w:rPr>
          <w:rFonts w:eastAsia="Times New Roman"/>
          <w:sz w:val="20"/>
          <w:szCs w:val="20"/>
        </w:rPr>
        <w:t>difference</w:t>
      </w:r>
      <w:r w:rsidR="745FCF51" w:rsidRPr="003A485C">
        <w:rPr>
          <w:rFonts w:eastAsia="Times New Roman"/>
          <w:sz w:val="20"/>
          <w:szCs w:val="20"/>
        </w:rPr>
        <w:t xml:space="preserve"> between the housing owned by males and females</w:t>
      </w:r>
      <w:r w:rsidR="05F9FCE1" w:rsidRPr="003A485C">
        <w:rPr>
          <w:rFonts w:eastAsia="Times New Roman"/>
          <w:sz w:val="20"/>
          <w:szCs w:val="20"/>
        </w:rPr>
        <w:t>.</w:t>
      </w:r>
    </w:p>
    <w:p w14:paraId="783E19A1" w14:textId="77777777" w:rsidR="00CC3DC8" w:rsidRPr="00CC3DC8" w:rsidRDefault="00CC3DC8" w:rsidP="00CC3DC8">
      <w:pPr>
        <w:pStyle w:val="ListParagraph"/>
        <w:ind w:left="502"/>
        <w:rPr>
          <w:rFonts w:eastAsia="Times New Roman"/>
          <w:sz w:val="20"/>
          <w:szCs w:val="20"/>
        </w:rPr>
      </w:pPr>
    </w:p>
    <w:p w14:paraId="0DD1EF5F" w14:textId="4064E50A" w:rsidR="0CB8F6DE" w:rsidRPr="00260B4F" w:rsidRDefault="0CB8F6DE" w:rsidP="00EC5EE3">
      <w:pPr>
        <w:pStyle w:val="ListParagraph"/>
        <w:numPr>
          <w:ilvl w:val="0"/>
          <w:numId w:val="37"/>
        </w:numPr>
        <w:rPr>
          <w:rFonts w:eastAsia="Times New Roman"/>
          <w:sz w:val="20"/>
          <w:szCs w:val="20"/>
        </w:rPr>
      </w:pPr>
      <w:r w:rsidRPr="00260B4F">
        <w:rPr>
          <w:rFonts w:eastAsia="Times New Roman"/>
          <w:b/>
          <w:bCs/>
          <w:sz w:val="20"/>
          <w:szCs w:val="20"/>
        </w:rPr>
        <w:t>Chart</w:t>
      </w:r>
      <w:r w:rsidR="00D40B35">
        <w:rPr>
          <w:rFonts w:eastAsia="Times New Roman"/>
          <w:b/>
          <w:bCs/>
          <w:sz w:val="20"/>
          <w:szCs w:val="20"/>
        </w:rPr>
        <w:t xml:space="preserve"> </w:t>
      </w:r>
      <w:r w:rsidRPr="00260B4F">
        <w:rPr>
          <w:rFonts w:eastAsia="Times New Roman"/>
          <w:b/>
          <w:bCs/>
          <w:sz w:val="20"/>
          <w:szCs w:val="20"/>
        </w:rPr>
        <w:t>3:</w:t>
      </w:r>
      <w:r w:rsidR="003F05BD" w:rsidRPr="00260B4F">
        <w:rPr>
          <w:rFonts w:eastAsia="Times New Roman"/>
          <w:b/>
          <w:bCs/>
          <w:sz w:val="20"/>
          <w:szCs w:val="20"/>
        </w:rPr>
        <w:t xml:space="preserve"> </w:t>
      </w:r>
      <w:r w:rsidRPr="00260B4F">
        <w:rPr>
          <w:rFonts w:eastAsia="Times New Roman"/>
          <w:b/>
          <w:sz w:val="20"/>
          <w:szCs w:val="20"/>
        </w:rPr>
        <w:t>Trend of Housing prices in 6 provinces from 2018-2020</w:t>
      </w:r>
      <w:r w:rsidR="00A353E3" w:rsidRPr="00260B4F">
        <w:rPr>
          <w:rFonts w:eastAsia="Times New Roman"/>
          <w:b/>
          <w:sz w:val="20"/>
          <w:szCs w:val="20"/>
        </w:rPr>
        <w:t xml:space="preserve"> - </w:t>
      </w:r>
      <w:r w:rsidR="7279DDFD" w:rsidRPr="00260B4F">
        <w:rPr>
          <w:rFonts w:eastAsia="Times New Roman"/>
          <w:sz w:val="20"/>
          <w:szCs w:val="20"/>
        </w:rPr>
        <w:t xml:space="preserve">We see a </w:t>
      </w:r>
      <w:r w:rsidR="55781FA1" w:rsidRPr="00260B4F">
        <w:rPr>
          <w:rFonts w:eastAsia="Times New Roman"/>
          <w:sz w:val="20"/>
          <w:szCs w:val="20"/>
        </w:rPr>
        <w:t>meteoric</w:t>
      </w:r>
      <w:r w:rsidR="04140B8D" w:rsidRPr="00260B4F">
        <w:rPr>
          <w:rFonts w:eastAsia="Times New Roman"/>
          <w:sz w:val="20"/>
          <w:szCs w:val="20"/>
        </w:rPr>
        <w:t xml:space="preserve"> </w:t>
      </w:r>
      <w:r w:rsidR="7279DDFD" w:rsidRPr="00260B4F">
        <w:rPr>
          <w:rFonts w:eastAsia="Times New Roman"/>
          <w:sz w:val="20"/>
          <w:szCs w:val="20"/>
        </w:rPr>
        <w:t xml:space="preserve">increase in </w:t>
      </w:r>
      <w:r w:rsidR="079DEC9E" w:rsidRPr="00260B4F">
        <w:rPr>
          <w:rFonts w:eastAsia="Times New Roman"/>
          <w:sz w:val="20"/>
          <w:szCs w:val="20"/>
        </w:rPr>
        <w:t xml:space="preserve">housing </w:t>
      </w:r>
      <w:r w:rsidR="55781FA1" w:rsidRPr="00260B4F">
        <w:rPr>
          <w:rFonts w:eastAsia="Times New Roman"/>
          <w:sz w:val="20"/>
          <w:szCs w:val="20"/>
        </w:rPr>
        <w:t>prices</w:t>
      </w:r>
      <w:r w:rsidR="079DEC9E" w:rsidRPr="00260B4F">
        <w:rPr>
          <w:rFonts w:eastAsia="Times New Roman"/>
          <w:sz w:val="20"/>
          <w:szCs w:val="20"/>
        </w:rPr>
        <w:t xml:space="preserve"> for </w:t>
      </w:r>
      <w:r w:rsidR="7F217DBF" w:rsidRPr="00260B4F">
        <w:rPr>
          <w:rFonts w:eastAsia="Times New Roman"/>
          <w:sz w:val="20"/>
          <w:szCs w:val="20"/>
        </w:rPr>
        <w:t xml:space="preserve">Ontario </w:t>
      </w:r>
      <w:r w:rsidR="621FBF63" w:rsidRPr="00260B4F">
        <w:rPr>
          <w:rFonts w:eastAsia="Times New Roman"/>
          <w:sz w:val="20"/>
          <w:szCs w:val="20"/>
        </w:rPr>
        <w:t xml:space="preserve">&amp; British Columbia </w:t>
      </w:r>
      <w:r w:rsidR="7F217DBF" w:rsidRPr="00260B4F">
        <w:rPr>
          <w:rFonts w:eastAsia="Times New Roman"/>
          <w:sz w:val="20"/>
          <w:szCs w:val="20"/>
        </w:rPr>
        <w:t>from 2018-2019.</w:t>
      </w:r>
      <w:r w:rsidR="0F5E78E9" w:rsidRPr="00260B4F">
        <w:rPr>
          <w:rFonts w:eastAsia="Times New Roman"/>
          <w:sz w:val="20"/>
          <w:szCs w:val="20"/>
        </w:rPr>
        <w:t xml:space="preserve">But when we see the </w:t>
      </w:r>
      <w:r w:rsidR="386D77A0" w:rsidRPr="00260B4F">
        <w:rPr>
          <w:rFonts w:eastAsia="Times New Roman"/>
          <w:sz w:val="20"/>
          <w:szCs w:val="20"/>
        </w:rPr>
        <w:t xml:space="preserve">other 4 provinces </w:t>
      </w:r>
      <w:r w:rsidR="7A3180A3" w:rsidRPr="00260B4F">
        <w:rPr>
          <w:rFonts w:eastAsia="Times New Roman"/>
          <w:sz w:val="20"/>
          <w:szCs w:val="20"/>
        </w:rPr>
        <w:t>there is a steady increase.</w:t>
      </w:r>
      <w:r w:rsidR="11DE34C1" w:rsidRPr="00260B4F">
        <w:rPr>
          <w:rFonts w:eastAsia="Times New Roman"/>
          <w:sz w:val="20"/>
          <w:szCs w:val="20"/>
        </w:rPr>
        <w:t xml:space="preserve"> For New Brunswick and Nova Scotia there is a marginal increase in the consecutive </w:t>
      </w:r>
      <w:r w:rsidR="00EC5EE3" w:rsidRPr="00260B4F">
        <w:rPr>
          <w:rFonts w:eastAsia="Times New Roman"/>
          <w:sz w:val="20"/>
          <w:szCs w:val="20"/>
        </w:rPr>
        <w:t>years. In</w:t>
      </w:r>
      <w:r w:rsidR="1D6739CE" w:rsidRPr="00260B4F">
        <w:rPr>
          <w:rFonts w:eastAsia="Times New Roman"/>
          <w:sz w:val="20"/>
          <w:szCs w:val="20"/>
        </w:rPr>
        <w:t xml:space="preserve"> conclusion, we can say that Ontario and British Columbia get a larger influx of immigrants every year. This increases demand on the major cities, due to which we see the drastic rise in housing prices every year.</w:t>
      </w:r>
    </w:p>
    <w:p w14:paraId="7143D3DA" w14:textId="02302D02" w:rsidR="2589A310" w:rsidRDefault="2589A310" w:rsidP="2BF0BAA0">
      <w:pPr>
        <w:jc w:val="both"/>
        <w:rPr>
          <w:rFonts w:eastAsia="Times New Roman"/>
          <w:sz w:val="20"/>
          <w:szCs w:val="20"/>
        </w:rPr>
      </w:pPr>
    </w:p>
    <w:p w14:paraId="2C1C020C" w14:textId="5C0CFC7C" w:rsidR="2589A310" w:rsidRDefault="2589A310" w:rsidP="00E63F2D">
      <w:pPr>
        <w:rPr>
          <w:rFonts w:eastAsia="Times New Roman"/>
          <w:sz w:val="20"/>
          <w:szCs w:val="20"/>
        </w:rPr>
      </w:pPr>
      <w:r w:rsidRPr="00004851">
        <w:rPr>
          <w:rFonts w:eastAsia="Times New Roman"/>
          <w:b/>
          <w:bCs/>
          <w:sz w:val="20"/>
          <w:szCs w:val="20"/>
        </w:rPr>
        <w:lastRenderedPageBreak/>
        <w:t>Household Expenditure Dashboard:</w:t>
      </w:r>
      <w:r w:rsidRPr="2589A310">
        <w:rPr>
          <w:rFonts w:eastAsia="Times New Roman"/>
          <w:sz w:val="20"/>
          <w:szCs w:val="20"/>
        </w:rPr>
        <w:t xml:space="preserve"> </w:t>
      </w:r>
      <w:r w:rsidR="3D3AAAB6" w:rsidRPr="60B85C7E">
        <w:rPr>
          <w:rFonts w:eastAsia="Times New Roman"/>
          <w:sz w:val="20"/>
          <w:szCs w:val="20"/>
        </w:rPr>
        <w:t>This dashboard demonstrates a big picture</w:t>
      </w:r>
      <w:r w:rsidRPr="2589A310">
        <w:rPr>
          <w:rFonts w:eastAsia="Times New Roman"/>
          <w:sz w:val="20"/>
          <w:szCs w:val="20"/>
        </w:rPr>
        <w:t xml:space="preserve"> of </w:t>
      </w:r>
      <w:r w:rsidRPr="3A47696B">
        <w:rPr>
          <w:rFonts w:eastAsia="Times New Roman"/>
          <w:sz w:val="20"/>
          <w:szCs w:val="20"/>
        </w:rPr>
        <w:t xml:space="preserve">average </w:t>
      </w:r>
      <w:r w:rsidR="3D3AAAB6" w:rsidRPr="17573AF3">
        <w:rPr>
          <w:rFonts w:eastAsia="Times New Roman"/>
          <w:sz w:val="20"/>
          <w:szCs w:val="20"/>
        </w:rPr>
        <w:t xml:space="preserve">Canadian </w:t>
      </w:r>
      <w:r w:rsidR="7AA10A6B" w:rsidRPr="17573AF3">
        <w:rPr>
          <w:rFonts w:eastAsia="Times New Roman"/>
          <w:sz w:val="20"/>
          <w:szCs w:val="20"/>
        </w:rPr>
        <w:t>households</w:t>
      </w:r>
      <w:r w:rsidR="0AA77BD5" w:rsidRPr="3A47696B">
        <w:rPr>
          <w:rFonts w:eastAsia="Times New Roman"/>
          <w:sz w:val="20"/>
          <w:szCs w:val="20"/>
        </w:rPr>
        <w:t xml:space="preserve"> spe</w:t>
      </w:r>
      <w:r w:rsidR="3A47696B" w:rsidRPr="3A47696B">
        <w:rPr>
          <w:rFonts w:eastAsia="Times New Roman"/>
          <w:sz w:val="20"/>
          <w:szCs w:val="20"/>
        </w:rPr>
        <w:t xml:space="preserve">nding </w:t>
      </w:r>
      <w:r w:rsidR="61236083" w:rsidRPr="7F99B33A">
        <w:rPr>
          <w:rFonts w:eastAsia="Times New Roman"/>
          <w:sz w:val="20"/>
          <w:szCs w:val="20"/>
        </w:rPr>
        <w:t>on ma</w:t>
      </w:r>
      <w:r w:rsidR="7F99B33A" w:rsidRPr="7F99B33A">
        <w:rPr>
          <w:rFonts w:eastAsia="Times New Roman"/>
          <w:sz w:val="20"/>
          <w:szCs w:val="20"/>
        </w:rPr>
        <w:t xml:space="preserve">in goods </w:t>
      </w:r>
      <w:r w:rsidR="5B2DB935" w:rsidRPr="60B85C7E">
        <w:rPr>
          <w:rFonts w:eastAsia="Times New Roman"/>
          <w:sz w:val="20"/>
          <w:szCs w:val="20"/>
        </w:rPr>
        <w:t>and servi</w:t>
      </w:r>
      <w:r w:rsidR="02BA4CF1" w:rsidRPr="60B85C7E">
        <w:rPr>
          <w:rFonts w:eastAsia="Times New Roman"/>
          <w:sz w:val="20"/>
          <w:szCs w:val="20"/>
        </w:rPr>
        <w:t xml:space="preserve">ces and </w:t>
      </w:r>
      <w:r w:rsidR="60B85C7E" w:rsidRPr="60B85C7E">
        <w:rPr>
          <w:rFonts w:eastAsia="Times New Roman"/>
          <w:sz w:val="20"/>
          <w:szCs w:val="20"/>
        </w:rPr>
        <w:t xml:space="preserve">its </w:t>
      </w:r>
      <w:r w:rsidR="5FDCF89A" w:rsidRPr="7F99B33A">
        <w:rPr>
          <w:rFonts w:eastAsia="Times New Roman"/>
          <w:sz w:val="20"/>
          <w:szCs w:val="20"/>
        </w:rPr>
        <w:t xml:space="preserve">trends </w:t>
      </w:r>
      <w:r w:rsidR="39FA17D1" w:rsidRPr="60B85C7E">
        <w:rPr>
          <w:rFonts w:eastAsia="Times New Roman"/>
          <w:sz w:val="20"/>
          <w:szCs w:val="20"/>
        </w:rPr>
        <w:t>in recen</w:t>
      </w:r>
      <w:r w:rsidR="60B85C7E" w:rsidRPr="60B85C7E">
        <w:rPr>
          <w:rFonts w:eastAsia="Times New Roman"/>
          <w:sz w:val="20"/>
          <w:szCs w:val="20"/>
        </w:rPr>
        <w:t>t years.</w:t>
      </w:r>
      <w:r w:rsidR="00E63F2D">
        <w:rPr>
          <w:rFonts w:eastAsia="Times New Roman"/>
          <w:sz w:val="20"/>
          <w:szCs w:val="20"/>
        </w:rPr>
        <w:br/>
      </w:r>
    </w:p>
    <w:p w14:paraId="3D5FCDC7" w14:textId="33545309" w:rsidR="00256566" w:rsidRDefault="13317ECE" w:rsidP="00B46D56">
      <w:pPr>
        <w:pStyle w:val="ListParagraph"/>
        <w:numPr>
          <w:ilvl w:val="0"/>
          <w:numId w:val="38"/>
        </w:numPr>
        <w:rPr>
          <w:rFonts w:eastAsia="Times New Roman"/>
          <w:sz w:val="20"/>
          <w:szCs w:val="20"/>
        </w:rPr>
      </w:pPr>
      <w:r w:rsidRPr="00BB122A">
        <w:rPr>
          <w:rFonts w:eastAsia="Times New Roman"/>
          <w:b/>
          <w:bCs/>
          <w:sz w:val="20"/>
          <w:szCs w:val="20"/>
        </w:rPr>
        <w:t>Chart 1:</w:t>
      </w:r>
      <w:r w:rsidR="00FA06E0" w:rsidRPr="00BB122A">
        <w:rPr>
          <w:rFonts w:eastAsia="Times New Roman"/>
          <w:b/>
          <w:bCs/>
          <w:sz w:val="20"/>
          <w:szCs w:val="20"/>
        </w:rPr>
        <w:t xml:space="preserve"> </w:t>
      </w:r>
      <w:r w:rsidR="663AFE4C" w:rsidRPr="00BB122A">
        <w:rPr>
          <w:rFonts w:eastAsia="Times New Roman"/>
          <w:b/>
          <w:bCs/>
          <w:sz w:val="20"/>
          <w:szCs w:val="20"/>
        </w:rPr>
        <w:t>Main Average Expenditures Category Across Canada and Its Provinces</w:t>
      </w:r>
      <w:r w:rsidR="004F3E21" w:rsidRPr="004F3E21">
        <w:rPr>
          <w:rFonts w:eastAsia="Times New Roman"/>
          <w:b/>
          <w:bCs/>
          <w:sz w:val="20"/>
          <w:szCs w:val="20"/>
        </w:rPr>
        <w:t xml:space="preserve"> </w:t>
      </w:r>
      <w:r w:rsidR="00DD16EC" w:rsidRPr="004F3E21">
        <w:rPr>
          <w:rFonts w:eastAsia="Times New Roman"/>
          <w:b/>
          <w:bCs/>
          <w:sz w:val="20"/>
          <w:szCs w:val="20"/>
        </w:rPr>
        <w:t>-</w:t>
      </w:r>
      <w:r w:rsidR="004F3E21">
        <w:rPr>
          <w:rFonts w:eastAsia="Times New Roman"/>
          <w:b/>
          <w:bCs/>
          <w:sz w:val="20"/>
          <w:szCs w:val="20"/>
        </w:rPr>
        <w:t xml:space="preserve"> </w:t>
      </w:r>
      <w:r w:rsidR="5B21E58B" w:rsidRPr="00FA06E0">
        <w:rPr>
          <w:rFonts w:eastAsia="Times New Roman"/>
          <w:sz w:val="20"/>
          <w:szCs w:val="20"/>
        </w:rPr>
        <w:t>This chart shows</w:t>
      </w:r>
      <w:r w:rsidR="05B7E360" w:rsidRPr="00FA06E0">
        <w:rPr>
          <w:rFonts w:eastAsia="Times New Roman"/>
          <w:sz w:val="20"/>
          <w:szCs w:val="20"/>
        </w:rPr>
        <w:t xml:space="preserve"> the categorized </w:t>
      </w:r>
      <w:r w:rsidR="03C7D977" w:rsidRPr="00FA06E0">
        <w:rPr>
          <w:rFonts w:eastAsia="Times New Roman"/>
          <w:sz w:val="20"/>
          <w:szCs w:val="20"/>
        </w:rPr>
        <w:t>average</w:t>
      </w:r>
      <w:r w:rsidR="39621EC8" w:rsidRPr="00FA06E0">
        <w:rPr>
          <w:rFonts w:eastAsia="Times New Roman"/>
          <w:sz w:val="20"/>
          <w:szCs w:val="20"/>
        </w:rPr>
        <w:t xml:space="preserve"> </w:t>
      </w:r>
      <w:r w:rsidR="58625F5D" w:rsidRPr="00FA06E0">
        <w:rPr>
          <w:rFonts w:eastAsia="Times New Roman"/>
          <w:sz w:val="20"/>
          <w:szCs w:val="20"/>
        </w:rPr>
        <w:t xml:space="preserve">expenditures </w:t>
      </w:r>
      <w:r w:rsidR="6DB72B20" w:rsidRPr="00FA06E0">
        <w:rPr>
          <w:rFonts w:eastAsia="Times New Roman"/>
          <w:sz w:val="20"/>
          <w:szCs w:val="20"/>
        </w:rPr>
        <w:t xml:space="preserve">across Canada </w:t>
      </w:r>
      <w:r w:rsidR="03C7D977" w:rsidRPr="00FA06E0">
        <w:rPr>
          <w:rFonts w:eastAsia="Times New Roman"/>
          <w:sz w:val="20"/>
          <w:szCs w:val="20"/>
        </w:rPr>
        <w:t xml:space="preserve">and its provinces and regions in 2019. As can </w:t>
      </w:r>
      <w:r w:rsidR="51F61331" w:rsidRPr="00FA06E0">
        <w:rPr>
          <w:rFonts w:eastAsia="Times New Roman"/>
          <w:sz w:val="20"/>
          <w:szCs w:val="20"/>
        </w:rPr>
        <w:t xml:space="preserve">be seen in the chart, </w:t>
      </w:r>
      <w:r w:rsidR="60E7850F" w:rsidRPr="00FA06E0">
        <w:rPr>
          <w:rFonts w:eastAsia="Times New Roman"/>
          <w:sz w:val="20"/>
          <w:szCs w:val="20"/>
        </w:rPr>
        <w:t xml:space="preserve">shelter </w:t>
      </w:r>
      <w:r w:rsidR="497168D2" w:rsidRPr="00FA06E0">
        <w:rPr>
          <w:rFonts w:eastAsia="Times New Roman"/>
          <w:sz w:val="20"/>
          <w:szCs w:val="20"/>
        </w:rPr>
        <w:t>has the largest por</w:t>
      </w:r>
      <w:r w:rsidR="3D71F2A3" w:rsidRPr="00FA06E0">
        <w:rPr>
          <w:rFonts w:eastAsia="Times New Roman"/>
          <w:sz w:val="20"/>
          <w:szCs w:val="20"/>
        </w:rPr>
        <w:t xml:space="preserve">tion of main expenses </w:t>
      </w:r>
      <w:r w:rsidR="6807F077" w:rsidRPr="00FA06E0">
        <w:rPr>
          <w:rFonts w:eastAsia="Times New Roman"/>
          <w:sz w:val="20"/>
          <w:szCs w:val="20"/>
        </w:rPr>
        <w:t>compared to others w</w:t>
      </w:r>
      <w:r w:rsidR="54C908E2" w:rsidRPr="00FA06E0">
        <w:rPr>
          <w:rFonts w:eastAsia="Times New Roman"/>
          <w:sz w:val="20"/>
          <w:szCs w:val="20"/>
        </w:rPr>
        <w:t>hich is 20200 CAD</w:t>
      </w:r>
      <w:r w:rsidR="3F952031" w:rsidRPr="00FA06E0">
        <w:rPr>
          <w:rFonts w:eastAsia="Times New Roman"/>
          <w:sz w:val="20"/>
          <w:szCs w:val="20"/>
        </w:rPr>
        <w:t xml:space="preserve"> in 2019</w:t>
      </w:r>
      <w:r w:rsidR="77FD6400" w:rsidRPr="00FA06E0">
        <w:rPr>
          <w:rFonts w:eastAsia="Times New Roman"/>
          <w:sz w:val="20"/>
          <w:szCs w:val="20"/>
        </w:rPr>
        <w:t xml:space="preserve"> </w:t>
      </w:r>
      <w:r w:rsidR="7A68192E" w:rsidRPr="00FA06E0">
        <w:rPr>
          <w:rFonts w:eastAsia="Times New Roman"/>
          <w:sz w:val="20"/>
          <w:szCs w:val="20"/>
        </w:rPr>
        <w:t xml:space="preserve">in </w:t>
      </w:r>
      <w:r w:rsidR="05E70BF1" w:rsidRPr="00FA06E0">
        <w:rPr>
          <w:rFonts w:eastAsia="Times New Roman"/>
          <w:sz w:val="20"/>
          <w:szCs w:val="20"/>
        </w:rPr>
        <w:t xml:space="preserve">Canada </w:t>
      </w:r>
      <w:r w:rsidR="313C1481" w:rsidRPr="00FA06E0">
        <w:rPr>
          <w:rFonts w:eastAsia="Times New Roman"/>
          <w:sz w:val="20"/>
          <w:szCs w:val="20"/>
        </w:rPr>
        <w:t xml:space="preserve">on average. </w:t>
      </w:r>
      <w:r w:rsidR="474CC2D7" w:rsidRPr="00FA06E0">
        <w:rPr>
          <w:rFonts w:eastAsia="Times New Roman"/>
          <w:sz w:val="20"/>
          <w:szCs w:val="20"/>
        </w:rPr>
        <w:t xml:space="preserve">By changing the </w:t>
      </w:r>
      <w:r w:rsidR="02163AB8" w:rsidRPr="00FA06E0">
        <w:rPr>
          <w:rFonts w:eastAsia="Times New Roman"/>
          <w:sz w:val="20"/>
          <w:szCs w:val="20"/>
        </w:rPr>
        <w:t>filter (</w:t>
      </w:r>
      <w:r w:rsidR="3CDFB298" w:rsidRPr="00FA06E0">
        <w:rPr>
          <w:rFonts w:eastAsia="Times New Roman"/>
          <w:sz w:val="20"/>
          <w:szCs w:val="20"/>
        </w:rPr>
        <w:t>Ch</w:t>
      </w:r>
      <w:r w:rsidR="5FCF16C7" w:rsidRPr="00FA06E0">
        <w:rPr>
          <w:rFonts w:eastAsia="Times New Roman"/>
          <w:sz w:val="20"/>
          <w:szCs w:val="20"/>
        </w:rPr>
        <w:t xml:space="preserve">eck Box) we can see the </w:t>
      </w:r>
      <w:r w:rsidR="1382D34D" w:rsidRPr="00FA06E0">
        <w:rPr>
          <w:rFonts w:eastAsia="Times New Roman"/>
          <w:sz w:val="20"/>
          <w:szCs w:val="20"/>
        </w:rPr>
        <w:t xml:space="preserve">data </w:t>
      </w:r>
      <w:r w:rsidR="64180294" w:rsidRPr="00FA06E0">
        <w:rPr>
          <w:rFonts w:eastAsia="Times New Roman"/>
          <w:sz w:val="20"/>
          <w:szCs w:val="20"/>
        </w:rPr>
        <w:t>for</w:t>
      </w:r>
      <w:r w:rsidR="1382D34D" w:rsidRPr="00FA06E0">
        <w:rPr>
          <w:rFonts w:eastAsia="Times New Roman"/>
          <w:sz w:val="20"/>
          <w:szCs w:val="20"/>
        </w:rPr>
        <w:t xml:space="preserve"> </w:t>
      </w:r>
      <w:r w:rsidR="3C9B5321" w:rsidRPr="00FA06E0">
        <w:rPr>
          <w:rFonts w:eastAsia="Times New Roman"/>
          <w:sz w:val="20"/>
          <w:szCs w:val="20"/>
        </w:rPr>
        <w:t>any other</w:t>
      </w:r>
      <w:r w:rsidR="02163AB8" w:rsidRPr="00FA06E0">
        <w:rPr>
          <w:rFonts w:eastAsia="Times New Roman"/>
          <w:sz w:val="20"/>
          <w:szCs w:val="20"/>
        </w:rPr>
        <w:t xml:space="preserve"> </w:t>
      </w:r>
      <w:r w:rsidR="21FD5987" w:rsidRPr="00FA06E0">
        <w:rPr>
          <w:rFonts w:eastAsia="Times New Roman"/>
          <w:sz w:val="20"/>
          <w:szCs w:val="20"/>
        </w:rPr>
        <w:t xml:space="preserve">provinces and </w:t>
      </w:r>
      <w:r w:rsidR="25C5411B" w:rsidRPr="00FA06E0">
        <w:rPr>
          <w:rFonts w:eastAsia="Times New Roman"/>
          <w:sz w:val="20"/>
          <w:szCs w:val="20"/>
        </w:rPr>
        <w:t>territories</w:t>
      </w:r>
      <w:bookmarkStart w:id="0" w:name="_Int_pFSB7G35"/>
      <w:r w:rsidR="25C5411B" w:rsidRPr="00FA06E0">
        <w:rPr>
          <w:rFonts w:eastAsia="Times New Roman"/>
          <w:sz w:val="20"/>
          <w:szCs w:val="20"/>
        </w:rPr>
        <w:t xml:space="preserve">. </w:t>
      </w:r>
      <w:bookmarkEnd w:id="0"/>
      <w:r w:rsidR="00B46D56">
        <w:rPr>
          <w:rFonts w:eastAsia="Times New Roman"/>
          <w:sz w:val="20"/>
          <w:szCs w:val="20"/>
        </w:rPr>
        <w:br/>
      </w:r>
    </w:p>
    <w:p w14:paraId="70A656E4" w14:textId="450244E7" w:rsidR="00256566" w:rsidRDefault="13317ECE" w:rsidP="00B46D56">
      <w:pPr>
        <w:pStyle w:val="ListParagraph"/>
        <w:numPr>
          <w:ilvl w:val="0"/>
          <w:numId w:val="38"/>
        </w:numPr>
        <w:rPr>
          <w:rFonts w:eastAsia="Times New Roman"/>
          <w:sz w:val="20"/>
          <w:szCs w:val="20"/>
        </w:rPr>
      </w:pPr>
      <w:r w:rsidRPr="00256566">
        <w:rPr>
          <w:rFonts w:eastAsia="Times New Roman"/>
          <w:b/>
          <w:bCs/>
          <w:sz w:val="20"/>
          <w:szCs w:val="20"/>
        </w:rPr>
        <w:t>Chart 2:</w:t>
      </w:r>
      <w:r w:rsidR="004F3E21" w:rsidRPr="00256566">
        <w:rPr>
          <w:rFonts w:eastAsia="Times New Roman"/>
          <w:b/>
          <w:bCs/>
          <w:sz w:val="20"/>
          <w:szCs w:val="20"/>
        </w:rPr>
        <w:t xml:space="preserve"> </w:t>
      </w:r>
      <w:r w:rsidR="24B1655F" w:rsidRPr="00256566">
        <w:rPr>
          <w:rFonts w:eastAsia="Times New Roman"/>
          <w:b/>
          <w:sz w:val="20"/>
          <w:szCs w:val="20"/>
        </w:rPr>
        <w:t xml:space="preserve">Main Average Expenditure Category </w:t>
      </w:r>
      <w:r w:rsidR="24B1655F" w:rsidRPr="00256566">
        <w:rPr>
          <w:rFonts w:eastAsia="Times New Roman"/>
          <w:b/>
          <w:bCs/>
          <w:sz w:val="20"/>
          <w:szCs w:val="20"/>
        </w:rPr>
        <w:t>in</w:t>
      </w:r>
      <w:r w:rsidR="24B1655F" w:rsidRPr="00256566">
        <w:rPr>
          <w:rFonts w:eastAsia="Times New Roman"/>
          <w:b/>
          <w:sz w:val="20"/>
          <w:szCs w:val="20"/>
        </w:rPr>
        <w:t xml:space="preserve"> Recent Decade</w:t>
      </w:r>
      <w:r w:rsidR="00256566" w:rsidRPr="00256566">
        <w:rPr>
          <w:rFonts w:eastAsia="Times New Roman"/>
          <w:b/>
          <w:sz w:val="20"/>
          <w:szCs w:val="20"/>
        </w:rPr>
        <w:t xml:space="preserve"> - </w:t>
      </w:r>
      <w:r w:rsidR="5B21E58B" w:rsidRPr="00256566">
        <w:rPr>
          <w:rFonts w:eastAsia="Times New Roman"/>
          <w:sz w:val="20"/>
          <w:szCs w:val="20"/>
        </w:rPr>
        <w:t>This chart indicates</w:t>
      </w:r>
      <w:r w:rsidR="05B7E360" w:rsidRPr="00256566">
        <w:rPr>
          <w:rFonts w:eastAsia="Times New Roman"/>
          <w:sz w:val="20"/>
          <w:szCs w:val="20"/>
        </w:rPr>
        <w:t xml:space="preserve"> the categorized </w:t>
      </w:r>
      <w:r w:rsidR="03C7D977" w:rsidRPr="00256566">
        <w:rPr>
          <w:rFonts w:eastAsia="Times New Roman"/>
          <w:sz w:val="20"/>
          <w:szCs w:val="20"/>
        </w:rPr>
        <w:t>average</w:t>
      </w:r>
      <w:r w:rsidR="39621EC8" w:rsidRPr="00256566">
        <w:rPr>
          <w:rFonts w:eastAsia="Times New Roman"/>
          <w:sz w:val="20"/>
          <w:szCs w:val="20"/>
        </w:rPr>
        <w:t xml:space="preserve"> </w:t>
      </w:r>
      <w:r w:rsidR="58625F5D" w:rsidRPr="00256566">
        <w:rPr>
          <w:rFonts w:eastAsia="Times New Roman"/>
          <w:sz w:val="20"/>
          <w:szCs w:val="20"/>
        </w:rPr>
        <w:t xml:space="preserve">expenditures </w:t>
      </w:r>
      <w:r w:rsidR="6DB72B20" w:rsidRPr="00256566">
        <w:rPr>
          <w:rFonts w:eastAsia="Times New Roman"/>
          <w:sz w:val="20"/>
          <w:szCs w:val="20"/>
        </w:rPr>
        <w:t xml:space="preserve">across Canada </w:t>
      </w:r>
      <w:r w:rsidR="19021C18" w:rsidRPr="00256566">
        <w:rPr>
          <w:rFonts w:eastAsia="Times New Roman"/>
          <w:sz w:val="20"/>
          <w:szCs w:val="20"/>
        </w:rPr>
        <w:t>divided by recent years</w:t>
      </w:r>
      <w:r w:rsidR="0CB20F0A" w:rsidRPr="00256566">
        <w:rPr>
          <w:rFonts w:eastAsia="Times New Roman"/>
          <w:sz w:val="20"/>
          <w:szCs w:val="20"/>
        </w:rPr>
        <w:t>.</w:t>
      </w:r>
      <w:r w:rsidR="03C7D977" w:rsidRPr="00256566">
        <w:rPr>
          <w:rFonts w:eastAsia="Times New Roman"/>
          <w:sz w:val="20"/>
          <w:szCs w:val="20"/>
        </w:rPr>
        <w:t xml:space="preserve"> As can </w:t>
      </w:r>
      <w:r w:rsidR="51F61331" w:rsidRPr="00256566">
        <w:rPr>
          <w:rFonts w:eastAsia="Times New Roman"/>
          <w:sz w:val="20"/>
          <w:szCs w:val="20"/>
        </w:rPr>
        <w:t xml:space="preserve">be seen in the chart, </w:t>
      </w:r>
      <w:r w:rsidR="60E7850F" w:rsidRPr="00256566">
        <w:rPr>
          <w:rFonts w:eastAsia="Times New Roman"/>
          <w:sz w:val="20"/>
          <w:szCs w:val="20"/>
        </w:rPr>
        <w:t xml:space="preserve">shelter </w:t>
      </w:r>
      <w:r w:rsidR="497168D2" w:rsidRPr="00256566">
        <w:rPr>
          <w:rFonts w:eastAsia="Times New Roman"/>
          <w:sz w:val="20"/>
          <w:szCs w:val="20"/>
        </w:rPr>
        <w:t>has the largest por</w:t>
      </w:r>
      <w:r w:rsidR="6807F077" w:rsidRPr="00256566">
        <w:rPr>
          <w:rFonts w:eastAsia="Times New Roman"/>
          <w:sz w:val="20"/>
          <w:szCs w:val="20"/>
        </w:rPr>
        <w:t>tion of main expenses compared to others w</w:t>
      </w:r>
      <w:r w:rsidR="474CC2D7" w:rsidRPr="00256566">
        <w:rPr>
          <w:rFonts w:eastAsia="Times New Roman"/>
          <w:sz w:val="20"/>
          <w:szCs w:val="20"/>
        </w:rPr>
        <w:t xml:space="preserve">hich is 20200 CAD in 2019 in Canada on average. By changing the </w:t>
      </w:r>
      <w:r w:rsidR="02163AB8" w:rsidRPr="00256566">
        <w:rPr>
          <w:rFonts w:eastAsia="Times New Roman"/>
          <w:sz w:val="20"/>
          <w:szCs w:val="20"/>
        </w:rPr>
        <w:t>filter (</w:t>
      </w:r>
      <w:r w:rsidR="3CDFB298" w:rsidRPr="00256566">
        <w:rPr>
          <w:rFonts w:eastAsia="Times New Roman"/>
          <w:sz w:val="20"/>
          <w:szCs w:val="20"/>
        </w:rPr>
        <w:t>Ch</w:t>
      </w:r>
      <w:r w:rsidR="3C9B5321" w:rsidRPr="00256566">
        <w:rPr>
          <w:rFonts w:eastAsia="Times New Roman"/>
          <w:sz w:val="20"/>
          <w:szCs w:val="20"/>
        </w:rPr>
        <w:t>eck Box) we can see the data for the year of interest</w:t>
      </w:r>
      <w:r w:rsidR="25C5411B" w:rsidRPr="00256566">
        <w:rPr>
          <w:rFonts w:eastAsia="Times New Roman"/>
          <w:sz w:val="20"/>
          <w:szCs w:val="20"/>
        </w:rPr>
        <w:t>.</w:t>
      </w:r>
      <w:r w:rsidR="00B46D56">
        <w:rPr>
          <w:rFonts w:eastAsia="Times New Roman"/>
          <w:sz w:val="20"/>
          <w:szCs w:val="20"/>
        </w:rPr>
        <w:br/>
      </w:r>
    </w:p>
    <w:p w14:paraId="3BD00C9C" w14:textId="3124C742" w:rsidR="54F1060F" w:rsidRPr="000C6EEE" w:rsidRDefault="13317ECE" w:rsidP="00B46D56">
      <w:pPr>
        <w:pStyle w:val="ListParagraph"/>
        <w:numPr>
          <w:ilvl w:val="0"/>
          <w:numId w:val="38"/>
        </w:numPr>
        <w:rPr>
          <w:rFonts w:eastAsia="Times New Roman"/>
          <w:sz w:val="20"/>
          <w:szCs w:val="20"/>
        </w:rPr>
      </w:pPr>
      <w:r w:rsidRPr="000C6EEE">
        <w:rPr>
          <w:rFonts w:eastAsia="Times New Roman"/>
          <w:b/>
          <w:bCs/>
          <w:sz w:val="20"/>
          <w:szCs w:val="20"/>
        </w:rPr>
        <w:t>Chart 3:</w:t>
      </w:r>
      <w:r w:rsidR="00256566" w:rsidRPr="000C6EEE">
        <w:rPr>
          <w:rFonts w:eastAsia="Times New Roman"/>
          <w:b/>
          <w:bCs/>
          <w:sz w:val="20"/>
          <w:szCs w:val="20"/>
        </w:rPr>
        <w:t xml:space="preserve"> </w:t>
      </w:r>
      <w:r w:rsidR="10241044" w:rsidRPr="000C6EEE">
        <w:rPr>
          <w:rFonts w:eastAsia="Times New Roman"/>
          <w:b/>
          <w:sz w:val="20"/>
          <w:szCs w:val="20"/>
        </w:rPr>
        <w:t xml:space="preserve">Canadian Total Average Expenditure Trend </w:t>
      </w:r>
      <w:r w:rsidR="10241044" w:rsidRPr="000C6EEE">
        <w:rPr>
          <w:rFonts w:eastAsia="Times New Roman"/>
          <w:b/>
          <w:bCs/>
          <w:sz w:val="20"/>
          <w:szCs w:val="20"/>
        </w:rPr>
        <w:t>in</w:t>
      </w:r>
      <w:r w:rsidR="10241044" w:rsidRPr="000C6EEE">
        <w:rPr>
          <w:rFonts w:eastAsia="Times New Roman"/>
          <w:b/>
          <w:sz w:val="20"/>
          <w:szCs w:val="20"/>
        </w:rPr>
        <w:t xml:space="preserve"> Last Decade</w:t>
      </w:r>
      <w:r w:rsidR="10241044" w:rsidRPr="000C6EEE">
        <w:rPr>
          <w:rFonts w:eastAsia="Times New Roman"/>
          <w:b/>
          <w:bCs/>
          <w:sz w:val="20"/>
          <w:szCs w:val="20"/>
        </w:rPr>
        <w:t xml:space="preserve"> (</w:t>
      </w:r>
      <w:r w:rsidR="4D869DE9" w:rsidRPr="000C6EEE">
        <w:rPr>
          <w:rFonts w:eastAsia="Times New Roman"/>
          <w:b/>
          <w:bCs/>
          <w:sz w:val="20"/>
          <w:szCs w:val="20"/>
        </w:rPr>
        <w:t>Provincewide Total Spending)</w:t>
      </w:r>
      <w:r w:rsidR="000C6EEE" w:rsidRPr="000C6EEE">
        <w:rPr>
          <w:rFonts w:eastAsia="Times New Roman"/>
          <w:b/>
          <w:bCs/>
          <w:sz w:val="20"/>
          <w:szCs w:val="20"/>
        </w:rPr>
        <w:t xml:space="preserve"> - </w:t>
      </w:r>
      <w:r w:rsidR="1BE31AD9" w:rsidRPr="000C6EEE">
        <w:rPr>
          <w:rFonts w:eastAsia="Times New Roman"/>
          <w:sz w:val="20"/>
          <w:szCs w:val="20"/>
        </w:rPr>
        <w:t>This graph demonstrates the t</w:t>
      </w:r>
      <w:r w:rsidR="268547F6" w:rsidRPr="000C6EEE">
        <w:rPr>
          <w:rFonts w:eastAsia="Times New Roman"/>
          <w:sz w:val="20"/>
          <w:szCs w:val="20"/>
        </w:rPr>
        <w:t xml:space="preserve">rends of </w:t>
      </w:r>
      <w:r w:rsidR="036F3F39" w:rsidRPr="000C6EEE">
        <w:rPr>
          <w:rFonts w:eastAsia="Times New Roman"/>
          <w:sz w:val="20"/>
          <w:szCs w:val="20"/>
        </w:rPr>
        <w:t xml:space="preserve">total household spending in last decade across Canada and its provinces </w:t>
      </w:r>
      <w:r w:rsidR="468790FD" w:rsidRPr="000C6EEE">
        <w:rPr>
          <w:rFonts w:eastAsia="Times New Roman"/>
          <w:sz w:val="20"/>
          <w:szCs w:val="20"/>
        </w:rPr>
        <w:t>and territories, As indicated in the graph, total household spending expenditures experienced an</w:t>
      </w:r>
      <w:r w:rsidR="05A2DE50" w:rsidRPr="000C6EEE">
        <w:rPr>
          <w:rFonts w:eastAsia="Times New Roman"/>
          <w:sz w:val="20"/>
          <w:szCs w:val="20"/>
        </w:rPr>
        <w:t xml:space="preserve"> increasing</w:t>
      </w:r>
      <w:r w:rsidR="1121D112" w:rsidRPr="000C6EEE">
        <w:rPr>
          <w:rFonts w:eastAsia="Times New Roman"/>
          <w:sz w:val="20"/>
          <w:szCs w:val="20"/>
        </w:rPr>
        <w:t xml:space="preserve"> trend in recent years. </w:t>
      </w:r>
      <w:r w:rsidR="69A5219E" w:rsidRPr="000C6EEE">
        <w:rPr>
          <w:rFonts w:eastAsia="Times New Roman"/>
          <w:sz w:val="20"/>
          <w:szCs w:val="20"/>
        </w:rPr>
        <w:t xml:space="preserve">It is worth </w:t>
      </w:r>
      <w:r w:rsidR="1764DF5D" w:rsidRPr="000C6EEE">
        <w:rPr>
          <w:rFonts w:eastAsia="Times New Roman"/>
          <w:sz w:val="20"/>
          <w:szCs w:val="20"/>
        </w:rPr>
        <w:t>noting that this trend</w:t>
      </w:r>
      <w:r w:rsidR="462C6709" w:rsidRPr="000C6EEE">
        <w:rPr>
          <w:rFonts w:eastAsia="Times New Roman"/>
          <w:sz w:val="20"/>
          <w:szCs w:val="20"/>
        </w:rPr>
        <w:t xml:space="preserve"> is diff</w:t>
      </w:r>
      <w:r w:rsidR="26851525" w:rsidRPr="000C6EEE">
        <w:rPr>
          <w:rFonts w:eastAsia="Times New Roman"/>
          <w:sz w:val="20"/>
          <w:szCs w:val="20"/>
        </w:rPr>
        <w:t>erent from province to province.</w:t>
      </w:r>
      <w:r w:rsidR="000C6EEE">
        <w:rPr>
          <w:rFonts w:eastAsia="Times New Roman"/>
          <w:sz w:val="20"/>
          <w:szCs w:val="20"/>
        </w:rPr>
        <w:t xml:space="preserve"> </w:t>
      </w:r>
      <w:r w:rsidR="54F1060F" w:rsidRPr="000C6EEE">
        <w:rPr>
          <w:rFonts w:eastAsia="Times New Roman"/>
          <w:sz w:val="20"/>
          <w:szCs w:val="20"/>
        </w:rPr>
        <w:t>In 2019 Households in Alberta and British Columbia spent about (10000 CAD) more than average (68980 CAD) for their needs. In comparison Prince Edward Island is the affordable province in Canada with average (56662 CAD).</w:t>
      </w:r>
    </w:p>
    <w:p w14:paraId="0EADBF77" w14:textId="75900AC3" w:rsidR="0CB8F6DE" w:rsidRPr="009A5D7B" w:rsidRDefault="2589A310" w:rsidP="1D6739CE">
      <w:r w:rsidRPr="2589A310">
        <w:rPr>
          <w:rFonts w:eastAsia="Times New Roman"/>
          <w:sz w:val="20"/>
          <w:szCs w:val="20"/>
        </w:rPr>
        <w:t xml:space="preserve"> </w:t>
      </w:r>
    </w:p>
    <w:p w14:paraId="39561B09" w14:textId="5CB8B121" w:rsidR="005E33F8" w:rsidRDefault="0808061D" w:rsidP="009828F4">
      <w:pPr>
        <w:rPr>
          <w:b/>
          <w:bCs/>
        </w:rPr>
      </w:pPr>
      <w:r w:rsidRPr="243C7C91">
        <w:rPr>
          <w:b/>
          <w:bCs/>
        </w:rPr>
        <w:t>Predictive Data Analysis</w:t>
      </w:r>
      <w:r w:rsidR="692E7268" w:rsidRPr="4BF0A6C2">
        <w:rPr>
          <w:b/>
          <w:bCs/>
        </w:rPr>
        <w:t xml:space="preserve"> - In Progress</w:t>
      </w:r>
      <w:r w:rsidRPr="243C7C91">
        <w:rPr>
          <w:b/>
          <w:bCs/>
        </w:rPr>
        <w:t xml:space="preserve"> (Using Python</w:t>
      </w:r>
      <w:r w:rsidR="005F4E31" w:rsidRPr="243C7C91">
        <w:rPr>
          <w:b/>
          <w:bCs/>
        </w:rPr>
        <w:t>):</w:t>
      </w:r>
      <w:r w:rsidRPr="243C7C91">
        <w:rPr>
          <w:b/>
          <w:bCs/>
        </w:rPr>
        <w:t xml:space="preserve"> </w:t>
      </w:r>
      <w:r w:rsidR="009828F4">
        <w:rPr>
          <w:b/>
          <w:bCs/>
        </w:rPr>
        <w:br/>
      </w:r>
    </w:p>
    <w:p w14:paraId="09184B4E" w14:textId="205C7A66" w:rsidR="000202CD" w:rsidRPr="009828F4" w:rsidRDefault="008A5C0B" w:rsidP="009828F4">
      <w:pPr>
        <w:ind w:firstLine="720"/>
        <w:jc w:val="both"/>
        <w:rPr>
          <w:sz w:val="20"/>
          <w:szCs w:val="20"/>
        </w:rPr>
      </w:pPr>
      <w:r>
        <w:rPr>
          <w:sz w:val="20"/>
          <w:szCs w:val="20"/>
        </w:rPr>
        <w:t>W</w:t>
      </w:r>
      <w:r w:rsidR="0808061D" w:rsidRPr="009828F4">
        <w:rPr>
          <w:sz w:val="20"/>
          <w:szCs w:val="20"/>
        </w:rPr>
        <w:t xml:space="preserve">e have extracted the household expenditure data for doing the predictive analysis. We want to predict the expenditure in years 2019 onwards. We have already pre-processed the data for linear regression. After training the model using </w:t>
      </w:r>
      <w:proofErr w:type="spellStart"/>
      <w:r w:rsidR="4B8C2E82" w:rsidRPr="009828F4">
        <w:rPr>
          <w:sz w:val="20"/>
          <w:szCs w:val="20"/>
        </w:rPr>
        <w:t>linear_model</w:t>
      </w:r>
      <w:proofErr w:type="spellEnd"/>
      <w:r w:rsidR="4B8C2E82" w:rsidRPr="009828F4">
        <w:rPr>
          <w:sz w:val="20"/>
          <w:szCs w:val="20"/>
        </w:rPr>
        <w:t xml:space="preserve"> of </w:t>
      </w:r>
      <w:proofErr w:type="spellStart"/>
      <w:r w:rsidR="4B8C2E82" w:rsidRPr="009828F4">
        <w:rPr>
          <w:sz w:val="20"/>
          <w:szCs w:val="20"/>
        </w:rPr>
        <w:t>sklearn</w:t>
      </w:r>
      <w:r w:rsidR="00B22026" w:rsidRPr="009828F4">
        <w:rPr>
          <w:sz w:val="20"/>
          <w:szCs w:val="20"/>
        </w:rPr>
        <w:t>_</w:t>
      </w:r>
      <w:r w:rsidR="0AA77BD5" w:rsidRPr="009828F4">
        <w:rPr>
          <w:sz w:val="20"/>
          <w:szCs w:val="20"/>
        </w:rPr>
        <w:t>python</w:t>
      </w:r>
      <w:proofErr w:type="spellEnd"/>
      <w:r w:rsidR="0AA77BD5" w:rsidRPr="009828F4">
        <w:rPr>
          <w:sz w:val="20"/>
          <w:szCs w:val="20"/>
        </w:rPr>
        <w:t xml:space="preserve"> </w:t>
      </w:r>
      <w:r w:rsidR="4B8C2E82" w:rsidRPr="009828F4">
        <w:rPr>
          <w:sz w:val="20"/>
          <w:szCs w:val="20"/>
        </w:rPr>
        <w:t>package</w:t>
      </w:r>
      <w:r w:rsidR="0AA77BD5" w:rsidRPr="009828F4">
        <w:rPr>
          <w:sz w:val="20"/>
          <w:szCs w:val="20"/>
        </w:rPr>
        <w:t xml:space="preserve"> the scatter plot do not </w:t>
      </w:r>
      <w:r w:rsidR="009828F4" w:rsidRPr="009828F4">
        <w:rPr>
          <w:sz w:val="20"/>
          <w:szCs w:val="20"/>
        </w:rPr>
        <w:t>seem</w:t>
      </w:r>
      <w:r w:rsidR="0AA77BD5" w:rsidRPr="009828F4">
        <w:rPr>
          <w:sz w:val="20"/>
          <w:szCs w:val="20"/>
        </w:rPr>
        <w:t xml:space="preserve"> fit for prediction.  We are getting error rate of </w:t>
      </w:r>
      <w:r w:rsidR="7F99B33A" w:rsidRPr="009828F4">
        <w:rPr>
          <w:sz w:val="20"/>
          <w:szCs w:val="20"/>
        </w:rPr>
        <w:t>Mean absolute error: 774.80</w:t>
      </w:r>
      <w:r w:rsidR="38071A06" w:rsidRPr="009828F4">
        <w:rPr>
          <w:sz w:val="20"/>
          <w:szCs w:val="20"/>
        </w:rPr>
        <w:t>,</w:t>
      </w:r>
      <w:r w:rsidR="7F99B33A" w:rsidRPr="009828F4">
        <w:rPr>
          <w:sz w:val="20"/>
          <w:szCs w:val="20"/>
        </w:rPr>
        <w:t xml:space="preserve"> Residual sum of squares (MSE): 777790.56</w:t>
      </w:r>
      <w:r w:rsidR="38071A06" w:rsidRPr="009828F4">
        <w:rPr>
          <w:sz w:val="20"/>
          <w:szCs w:val="20"/>
        </w:rPr>
        <w:t>,</w:t>
      </w:r>
      <w:r w:rsidR="5B2DB935" w:rsidRPr="009828F4">
        <w:rPr>
          <w:sz w:val="20"/>
          <w:szCs w:val="20"/>
        </w:rPr>
        <w:t xml:space="preserve"> and R2-score: -0.45. F</w:t>
      </w:r>
      <w:r w:rsidR="02BA4CF1" w:rsidRPr="009828F4">
        <w:rPr>
          <w:sz w:val="20"/>
          <w:szCs w:val="20"/>
        </w:rPr>
        <w:t xml:space="preserve">or this </w:t>
      </w:r>
      <w:r w:rsidR="009828F4" w:rsidRPr="009828F4">
        <w:rPr>
          <w:sz w:val="20"/>
          <w:szCs w:val="20"/>
        </w:rPr>
        <w:t>reason,</w:t>
      </w:r>
      <w:r w:rsidR="02BA4CF1" w:rsidRPr="009828F4">
        <w:rPr>
          <w:sz w:val="20"/>
          <w:szCs w:val="20"/>
        </w:rPr>
        <w:t xml:space="preserve"> we need more time to work upo</w:t>
      </w:r>
      <w:r w:rsidR="60B85C7E" w:rsidRPr="009828F4">
        <w:rPr>
          <w:sz w:val="20"/>
          <w:szCs w:val="20"/>
        </w:rPr>
        <w:t xml:space="preserve">n polynomial regression or use some other </w:t>
      </w:r>
      <w:r w:rsidR="0BC447B3" w:rsidRPr="009828F4">
        <w:rPr>
          <w:sz w:val="20"/>
          <w:szCs w:val="20"/>
        </w:rPr>
        <w:t xml:space="preserve">prediction </w:t>
      </w:r>
      <w:r w:rsidR="60B85C7E" w:rsidRPr="009828F4">
        <w:rPr>
          <w:sz w:val="20"/>
          <w:szCs w:val="20"/>
        </w:rPr>
        <w:t xml:space="preserve">model. </w:t>
      </w:r>
    </w:p>
    <w:p w14:paraId="39F03595" w14:textId="1017FFAA" w:rsidR="000202CD" w:rsidRPr="009A5D7B" w:rsidRDefault="000202CD" w:rsidP="009A5D7B">
      <w:pPr>
        <w:rPr>
          <w:sz w:val="20"/>
          <w:szCs w:val="20"/>
        </w:rPr>
      </w:pPr>
    </w:p>
    <w:p w14:paraId="0A26B90A" w14:textId="03B7DEC6" w:rsidR="1382D34D" w:rsidRDefault="007B3F97" w:rsidP="1382D34D">
      <w:pPr>
        <w:rPr>
          <w:sz w:val="20"/>
          <w:szCs w:val="20"/>
        </w:rPr>
      </w:pPr>
      <w:r>
        <w:rPr>
          <w:noProof/>
        </w:rPr>
        <w:drawing>
          <wp:anchor distT="0" distB="0" distL="114300" distR="114300" simplePos="0" relativeHeight="251658242" behindDoc="1" locked="0" layoutInCell="1" allowOverlap="1" wp14:anchorId="568C56DE" wp14:editId="3135F145">
            <wp:simplePos x="0" y="0"/>
            <wp:positionH relativeFrom="column">
              <wp:posOffset>3248660</wp:posOffset>
            </wp:positionH>
            <wp:positionV relativeFrom="paragraph">
              <wp:posOffset>130514</wp:posOffset>
            </wp:positionV>
            <wp:extent cx="3586480" cy="2378710"/>
            <wp:effectExtent l="0" t="0" r="0" b="0"/>
            <wp:wrapSquare wrapText="bothSides"/>
            <wp:docPr id="503534602" name="Picture 50353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86480" cy="2378710"/>
                    </a:xfrm>
                    <a:prstGeom prst="rect">
                      <a:avLst/>
                    </a:prstGeom>
                  </pic:spPr>
                </pic:pic>
              </a:graphicData>
            </a:graphic>
            <wp14:sizeRelH relativeFrom="page">
              <wp14:pctWidth>0</wp14:pctWidth>
            </wp14:sizeRelH>
            <wp14:sizeRelV relativeFrom="page">
              <wp14:pctHeight>0</wp14:pctHeight>
            </wp14:sizeRelV>
          </wp:anchor>
        </w:drawing>
      </w:r>
    </w:p>
    <w:p w14:paraId="0E200041" w14:textId="7DF73EE4" w:rsidR="000202CD" w:rsidRPr="009A5D7B" w:rsidRDefault="000202CD" w:rsidP="009A5D7B">
      <w:pPr>
        <w:rPr>
          <w:rFonts w:cstheme="minorHAnsi"/>
          <w:sz w:val="20"/>
          <w:szCs w:val="20"/>
        </w:rPr>
      </w:pPr>
    </w:p>
    <w:p w14:paraId="7E3A0FBB" w14:textId="7F4997B9" w:rsidR="000202CD" w:rsidRPr="009A5D7B" w:rsidRDefault="000202CD" w:rsidP="009A5D7B">
      <w:pPr>
        <w:rPr>
          <w:rFonts w:cstheme="minorHAnsi"/>
          <w:sz w:val="20"/>
          <w:szCs w:val="20"/>
        </w:rPr>
      </w:pPr>
    </w:p>
    <w:p w14:paraId="39078B27" w14:textId="61C8DB4A" w:rsidR="000202CD" w:rsidRPr="009A5D7B" w:rsidRDefault="000202CD" w:rsidP="009A5D7B">
      <w:pPr>
        <w:rPr>
          <w:rFonts w:cstheme="minorHAnsi"/>
          <w:sz w:val="20"/>
          <w:szCs w:val="20"/>
        </w:rPr>
      </w:pPr>
    </w:p>
    <w:p w14:paraId="44369241" w14:textId="15020C3E" w:rsidR="000202CD" w:rsidRPr="009A5D7B" w:rsidRDefault="000202CD" w:rsidP="009A5D7B">
      <w:pPr>
        <w:rPr>
          <w:rFonts w:cstheme="minorHAnsi"/>
          <w:sz w:val="20"/>
          <w:szCs w:val="20"/>
        </w:rPr>
      </w:pPr>
    </w:p>
    <w:p w14:paraId="118E05C4" w14:textId="116B08C0" w:rsidR="000202CD" w:rsidRPr="009A5D7B" w:rsidRDefault="000202CD" w:rsidP="009A5D7B">
      <w:pPr>
        <w:rPr>
          <w:rFonts w:cstheme="minorHAnsi"/>
          <w:sz w:val="20"/>
          <w:szCs w:val="20"/>
        </w:rPr>
      </w:pPr>
    </w:p>
    <w:p w14:paraId="178D4205" w14:textId="5B348573" w:rsidR="000202CD" w:rsidRPr="009A5D7B" w:rsidRDefault="000202CD" w:rsidP="009A5D7B">
      <w:pPr>
        <w:rPr>
          <w:rFonts w:cstheme="minorHAnsi"/>
          <w:sz w:val="20"/>
          <w:szCs w:val="20"/>
        </w:rPr>
      </w:pPr>
    </w:p>
    <w:p w14:paraId="7695468D" w14:textId="15F20ECA" w:rsidR="000202CD" w:rsidRPr="009A5D7B" w:rsidRDefault="000202CD" w:rsidP="009A5D7B">
      <w:pPr>
        <w:rPr>
          <w:rFonts w:cstheme="minorHAnsi"/>
          <w:sz w:val="20"/>
          <w:szCs w:val="20"/>
        </w:rPr>
      </w:pPr>
    </w:p>
    <w:p w14:paraId="6CF33197" w14:textId="12E7C3AA" w:rsidR="00A55F93" w:rsidRPr="009A5D7B" w:rsidRDefault="00A55F93" w:rsidP="009A5D7B">
      <w:pPr>
        <w:rPr>
          <w:rFonts w:cstheme="minorHAnsi"/>
          <w:sz w:val="20"/>
          <w:szCs w:val="20"/>
        </w:rPr>
      </w:pPr>
    </w:p>
    <w:p w14:paraId="6230D35F" w14:textId="4CE2A3ED" w:rsidR="00A55F93" w:rsidRPr="009A5D7B" w:rsidRDefault="00A55F93" w:rsidP="009A5D7B">
      <w:pPr>
        <w:rPr>
          <w:rFonts w:cstheme="minorHAnsi"/>
          <w:sz w:val="20"/>
          <w:szCs w:val="20"/>
        </w:rPr>
      </w:pPr>
    </w:p>
    <w:p w14:paraId="0D1DCA75" w14:textId="014C1410" w:rsidR="000202CD" w:rsidRPr="009A5D7B" w:rsidRDefault="000202CD" w:rsidP="009A5D7B">
      <w:pPr>
        <w:rPr>
          <w:rFonts w:cstheme="minorHAnsi"/>
          <w:sz w:val="20"/>
          <w:szCs w:val="20"/>
        </w:rPr>
      </w:pPr>
    </w:p>
    <w:p w14:paraId="7FD62F65" w14:textId="3107E209" w:rsidR="004426F2" w:rsidRPr="009A5D7B" w:rsidRDefault="004426F2" w:rsidP="009A5D7B">
      <w:pPr>
        <w:rPr>
          <w:rFonts w:cstheme="minorHAnsi"/>
          <w:sz w:val="20"/>
          <w:szCs w:val="20"/>
        </w:rPr>
      </w:pPr>
    </w:p>
    <w:p w14:paraId="325CE36C" w14:textId="77777777" w:rsidR="004426F2" w:rsidRPr="009A5D7B" w:rsidRDefault="004426F2" w:rsidP="009A5D7B">
      <w:pPr>
        <w:rPr>
          <w:rFonts w:cstheme="minorHAnsi"/>
          <w:sz w:val="20"/>
          <w:szCs w:val="20"/>
        </w:rPr>
      </w:pPr>
    </w:p>
    <w:p w14:paraId="73360F30" w14:textId="7BF19C9F" w:rsidR="000202CD" w:rsidRPr="009A5D7B" w:rsidRDefault="000202CD" w:rsidP="009A5D7B">
      <w:pPr>
        <w:rPr>
          <w:rFonts w:cstheme="minorHAnsi"/>
          <w:sz w:val="20"/>
          <w:szCs w:val="20"/>
        </w:rPr>
      </w:pPr>
    </w:p>
    <w:p w14:paraId="7F126716" w14:textId="0009A36B" w:rsidR="000202CD" w:rsidRPr="009A5D7B" w:rsidRDefault="000202CD" w:rsidP="009A5D7B">
      <w:pPr>
        <w:rPr>
          <w:rFonts w:cstheme="minorHAnsi"/>
          <w:sz w:val="20"/>
          <w:szCs w:val="20"/>
        </w:rPr>
      </w:pPr>
    </w:p>
    <w:p w14:paraId="0CCEED0E" w14:textId="7968F9DE" w:rsidR="000202CD" w:rsidRPr="009A5D7B" w:rsidRDefault="000202CD" w:rsidP="009A5D7B">
      <w:pPr>
        <w:rPr>
          <w:rFonts w:cstheme="minorHAnsi"/>
          <w:sz w:val="20"/>
          <w:szCs w:val="20"/>
        </w:rPr>
      </w:pPr>
    </w:p>
    <w:p w14:paraId="4B46A198" w14:textId="6FB213DD" w:rsidR="000202CD" w:rsidRPr="009A5D7B" w:rsidRDefault="000202CD" w:rsidP="009A5D7B">
      <w:pPr>
        <w:rPr>
          <w:rFonts w:cstheme="minorHAnsi"/>
          <w:sz w:val="20"/>
          <w:szCs w:val="20"/>
        </w:rPr>
      </w:pPr>
    </w:p>
    <w:p w14:paraId="1DB108B6" w14:textId="2BA7F8AC" w:rsidR="000202CD" w:rsidRPr="009A5D7B" w:rsidRDefault="000202CD" w:rsidP="009A5D7B">
      <w:pPr>
        <w:rPr>
          <w:rFonts w:cstheme="minorHAnsi"/>
          <w:sz w:val="20"/>
          <w:szCs w:val="20"/>
        </w:rPr>
      </w:pPr>
    </w:p>
    <w:p w14:paraId="28D31053" w14:textId="319B29E5" w:rsidR="4327A082" w:rsidRPr="009A5D7B" w:rsidRDefault="4327A082" w:rsidP="009A5D7B">
      <w:pPr>
        <w:rPr>
          <w:rFonts w:cstheme="minorHAnsi"/>
          <w:color w:val="FF0000"/>
          <w:sz w:val="20"/>
          <w:szCs w:val="20"/>
        </w:rPr>
      </w:pPr>
    </w:p>
    <w:p w14:paraId="08D111A7" w14:textId="77777777" w:rsidR="000202CD" w:rsidRPr="009A5D7B" w:rsidRDefault="000202CD" w:rsidP="009A5D7B">
      <w:pPr>
        <w:rPr>
          <w:rFonts w:cstheme="minorHAnsi"/>
          <w:sz w:val="20"/>
          <w:szCs w:val="20"/>
        </w:rPr>
      </w:pPr>
    </w:p>
    <w:p w14:paraId="22F27CEE" w14:textId="77777777" w:rsidR="00086407" w:rsidRPr="009A5D7B" w:rsidRDefault="00086407" w:rsidP="009A5D7B">
      <w:pPr>
        <w:rPr>
          <w:rFonts w:cstheme="minorHAnsi"/>
          <w:sz w:val="20"/>
          <w:szCs w:val="20"/>
        </w:rPr>
      </w:pPr>
    </w:p>
    <w:p w14:paraId="254059B0" w14:textId="77777777" w:rsidR="00086407" w:rsidRPr="009A5D7B" w:rsidRDefault="00086407" w:rsidP="009A5D7B">
      <w:pPr>
        <w:rPr>
          <w:rFonts w:cstheme="minorHAnsi"/>
          <w:sz w:val="20"/>
          <w:szCs w:val="20"/>
        </w:rPr>
      </w:pPr>
    </w:p>
    <w:p w14:paraId="6EAEACEB" w14:textId="77777777" w:rsidR="00086407" w:rsidRPr="009A5D7B" w:rsidRDefault="00086407" w:rsidP="009A5D7B">
      <w:pPr>
        <w:rPr>
          <w:rFonts w:cstheme="minorHAnsi"/>
          <w:sz w:val="20"/>
          <w:szCs w:val="20"/>
        </w:rPr>
      </w:pPr>
    </w:p>
    <w:p w14:paraId="4FFE0DAC" w14:textId="77777777" w:rsidR="00086407" w:rsidRPr="009A5D7B" w:rsidRDefault="00086407" w:rsidP="009A5D7B">
      <w:pPr>
        <w:rPr>
          <w:rFonts w:cstheme="minorHAnsi"/>
          <w:sz w:val="20"/>
          <w:szCs w:val="20"/>
        </w:rPr>
      </w:pPr>
    </w:p>
    <w:sectPr w:rsidR="00086407" w:rsidRPr="009A5D7B" w:rsidSect="00C23B54">
      <w:headerReference w:type="default" r:id="rId20"/>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F0831" w14:textId="77777777" w:rsidR="00195DDC" w:rsidRDefault="00195DDC" w:rsidP="00A55F93">
      <w:r>
        <w:separator/>
      </w:r>
    </w:p>
  </w:endnote>
  <w:endnote w:type="continuationSeparator" w:id="0">
    <w:p w14:paraId="7CFA6994" w14:textId="77777777" w:rsidR="00195DDC" w:rsidRDefault="00195DDC" w:rsidP="00A55F93">
      <w:r>
        <w:continuationSeparator/>
      </w:r>
    </w:p>
  </w:endnote>
  <w:endnote w:type="continuationNotice" w:id="1">
    <w:p w14:paraId="088931AB" w14:textId="77777777" w:rsidR="00195DDC" w:rsidRDefault="00195D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elix Titling">
    <w:charset w:val="00"/>
    <w:family w:val="decorative"/>
    <w:pitch w:val="variable"/>
    <w:sig w:usb0="00000003" w:usb1="00000000" w:usb2="00000000" w:usb3="00000000" w:csb0="00000001"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5E701" w14:textId="77777777" w:rsidR="00195DDC" w:rsidRDefault="00195DDC" w:rsidP="00A55F93">
      <w:r>
        <w:separator/>
      </w:r>
    </w:p>
  </w:footnote>
  <w:footnote w:type="continuationSeparator" w:id="0">
    <w:p w14:paraId="5FACB2EA" w14:textId="77777777" w:rsidR="00195DDC" w:rsidRDefault="00195DDC" w:rsidP="00A55F93">
      <w:r>
        <w:continuationSeparator/>
      </w:r>
    </w:p>
  </w:footnote>
  <w:footnote w:type="continuationNotice" w:id="1">
    <w:p w14:paraId="041F5CD6" w14:textId="77777777" w:rsidR="00195DDC" w:rsidRDefault="00195D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A60ED4D" w14:paraId="490FBADE" w14:textId="77777777" w:rsidTr="3A60ED4D">
      <w:tc>
        <w:tcPr>
          <w:tcW w:w="3120" w:type="dxa"/>
        </w:tcPr>
        <w:p w14:paraId="0B33801F" w14:textId="69053956" w:rsidR="3A60ED4D" w:rsidRDefault="3A60ED4D" w:rsidP="3A60ED4D">
          <w:pPr>
            <w:pStyle w:val="Header"/>
            <w:ind w:left="-115"/>
          </w:pPr>
        </w:p>
      </w:tc>
      <w:tc>
        <w:tcPr>
          <w:tcW w:w="3120" w:type="dxa"/>
        </w:tcPr>
        <w:p w14:paraId="6A1F2E77" w14:textId="6F5A537B" w:rsidR="3A60ED4D" w:rsidRDefault="3A60ED4D" w:rsidP="3A60ED4D">
          <w:pPr>
            <w:pStyle w:val="Header"/>
            <w:jc w:val="center"/>
          </w:pPr>
        </w:p>
      </w:tc>
      <w:tc>
        <w:tcPr>
          <w:tcW w:w="3120" w:type="dxa"/>
        </w:tcPr>
        <w:p w14:paraId="0A0510DC" w14:textId="6CA1A9DC" w:rsidR="3A60ED4D" w:rsidRDefault="3A60ED4D" w:rsidP="3A60ED4D">
          <w:pPr>
            <w:pStyle w:val="Header"/>
            <w:ind w:right="-115"/>
            <w:jc w:val="right"/>
          </w:pPr>
        </w:p>
      </w:tc>
    </w:tr>
  </w:tbl>
  <w:p w14:paraId="4B51BC59" w14:textId="3AB02ACC" w:rsidR="003F2E5D" w:rsidRDefault="001A2A2A">
    <w:pPr>
      <w:pStyle w:val="Header"/>
    </w:pPr>
    <w:r>
      <w:rPr>
        <w:rFonts w:ascii="Arial" w:eastAsia="Times New Roman" w:hAnsi="Arial" w:cs="Arial"/>
        <w:noProof/>
        <w:color w:val="000000"/>
        <w:sz w:val="22"/>
        <w:szCs w:val="22"/>
      </w:rPr>
      <mc:AlternateContent>
        <mc:Choice Requires="wpg">
          <w:drawing>
            <wp:anchor distT="0" distB="0" distL="114300" distR="114300" simplePos="0" relativeHeight="251658240" behindDoc="0" locked="0" layoutInCell="1" allowOverlap="1" wp14:anchorId="36E0DE3E" wp14:editId="69E0B8D4">
              <wp:simplePos x="0" y="0"/>
              <wp:positionH relativeFrom="column">
                <wp:posOffset>-816176</wp:posOffset>
              </wp:positionH>
              <wp:positionV relativeFrom="paragraph">
                <wp:posOffset>-515387</wp:posOffset>
              </wp:positionV>
              <wp:extent cx="8200427" cy="415521"/>
              <wp:effectExtent l="0" t="0" r="3810" b="3810"/>
              <wp:wrapNone/>
              <wp:docPr id="5" name="Group 5"/>
              <wp:cNvGraphicFramePr/>
              <a:graphic xmlns:a="http://schemas.openxmlformats.org/drawingml/2006/main">
                <a:graphicData uri="http://schemas.microsoft.com/office/word/2010/wordprocessingGroup">
                  <wpg:wgp>
                    <wpg:cNvGrpSpPr/>
                    <wpg:grpSpPr>
                      <a:xfrm>
                        <a:off x="0" y="0"/>
                        <a:ext cx="8200427" cy="415521"/>
                        <a:chOff x="0" y="0"/>
                        <a:chExt cx="8200427" cy="415521"/>
                      </a:xfrm>
                    </wpg:grpSpPr>
                    <wps:wsp>
                      <wps:cNvPr id="3" name="Rectangle 3"/>
                      <wps:cNvSpPr/>
                      <wps:spPr>
                        <a:xfrm>
                          <a:off x="367990" y="0"/>
                          <a:ext cx="7832437" cy="415521"/>
                        </a:xfrm>
                        <a:prstGeom prst="rect">
                          <a:avLst/>
                        </a:prstGeom>
                        <a:solidFill>
                          <a:srgbClr val="7030A0">
                            <a:alpha val="2538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A1723" w14:textId="77777777" w:rsidR="00093873" w:rsidRPr="00D37B7E" w:rsidRDefault="00093873" w:rsidP="00093873">
                            <w:pPr>
                              <w:jc w:val="center"/>
                              <w:rPr>
                                <w:color w:val="BFBFBF" w:themeColor="background1" w:themeShade="BF"/>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A picture containing text, clipar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66907"/>
                          <a:ext cx="2434590" cy="313690"/>
                        </a:xfrm>
                        <a:prstGeom prst="rect">
                          <a:avLst/>
                        </a:prstGeom>
                      </pic:spPr>
                    </pic:pic>
                    <wps:wsp>
                      <wps:cNvPr id="4" name="Text Box 4"/>
                      <wps:cNvSpPr txBox="1"/>
                      <wps:spPr>
                        <a:xfrm>
                          <a:off x="4772722" y="66907"/>
                          <a:ext cx="3362036" cy="273600"/>
                        </a:xfrm>
                        <a:prstGeom prst="rect">
                          <a:avLst/>
                        </a:prstGeom>
                        <a:noFill/>
                        <a:ln w="6350">
                          <a:noFill/>
                        </a:ln>
                      </wps:spPr>
                      <wps:txbx>
                        <w:txbxContent>
                          <w:p w14:paraId="36DE2EF2" w14:textId="77777777" w:rsidR="00093873" w:rsidRPr="00283341" w:rsidRDefault="00093873" w:rsidP="00093873">
                            <w:pPr>
                              <w:pStyle w:val="Footer"/>
                              <w:jc w:val="right"/>
                              <w:rPr>
                                <w:color w:val="002060"/>
                              </w:rPr>
                            </w:pPr>
                            <w:r w:rsidRPr="00283341">
                              <w:rPr>
                                <w:color w:val="FF0000"/>
                              </w:rPr>
                              <w:t xml:space="preserve">APPP 505 101 </w:t>
                            </w:r>
                            <w:r>
                              <w:rPr>
                                <w:color w:val="FF0000"/>
                              </w:rPr>
                              <w:t>I</w:t>
                            </w:r>
                            <w:r w:rsidRPr="00283341">
                              <w:rPr>
                                <w:color w:val="FF0000"/>
                              </w:rPr>
                              <w:t xml:space="preserve"> </w:t>
                            </w:r>
                            <w:r w:rsidRPr="00283341">
                              <w:rPr>
                                <w:color w:val="002060"/>
                              </w:rPr>
                              <w:t>Interpretations &amp; Analytics</w:t>
                            </w:r>
                          </w:p>
                          <w:p w14:paraId="04BBCAD7" w14:textId="77777777" w:rsidR="00093873" w:rsidRDefault="00093873" w:rsidP="000938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E0DE3E" id="Group 5" o:spid="_x0000_s1030" style="position:absolute;margin-left:-64.25pt;margin-top:-40.6pt;width:645.7pt;height:32.7pt;z-index:251658240" coordsize="82004,4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">
              <v:rect id="Rectangle 3" o:spid="_x0000_s1031" style="position:absolute;left:3679;width:78325;height: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" fillcolor="#7030a0" stroked="f" strokeweight="1pt">
                <v:fill opacity="16705f"/>
                <v:textbox>
                  <w:txbxContent>
                    <w:p w14:paraId="20CA1723" w14:textId="77777777" w:rsidR="00093873" w:rsidRPr="00D37B7E" w:rsidRDefault="00093873" w:rsidP="00093873">
                      <w:pPr>
                        <w:jc w:val="center"/>
                        <w:rPr>
                          <w:color w:val="BFBFBF" w:themeColor="background1" w:themeShade="BF"/>
                          <w:sz w:val="36"/>
                          <w:szCs w:val="36"/>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2" type="#_x0000_t75" alt="A picture containing text, clipart&#10;&#10;Description automatically generated" style="position:absolute;top:669;width:24345;height:3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">
                <v:imagedata r:id="rId2" o:title="A picture containing text, clipart&#10;&#10;Description automatically generated"/>
              </v:shape>
              <v:shapetype id="_x0000_t202" coordsize="21600,21600" o:spt="202" path="m,l,21600r21600,l21600,xe">
                <v:stroke joinstyle="miter"/>
                <v:path gradientshapeok="t" o:connecttype="rect"/>
              </v:shapetype>
              <v:shape id="Text Box 4" o:spid="_x0000_s1033" type="#_x0000_t202" style="position:absolute;left:47727;top:669;width:33620;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36DE2EF2" w14:textId="77777777" w:rsidR="00093873" w:rsidRPr="00283341" w:rsidRDefault="00093873" w:rsidP="00093873">
                      <w:pPr>
                        <w:pStyle w:val="Footer"/>
                        <w:jc w:val="right"/>
                        <w:rPr>
                          <w:color w:val="002060"/>
                        </w:rPr>
                      </w:pPr>
                      <w:r w:rsidRPr="00283341">
                        <w:rPr>
                          <w:color w:val="FF0000"/>
                        </w:rPr>
                        <w:t xml:space="preserve">APPP 505 101 </w:t>
                      </w:r>
                      <w:r>
                        <w:rPr>
                          <w:color w:val="FF0000"/>
                        </w:rPr>
                        <w:t>I</w:t>
                      </w:r>
                      <w:r w:rsidRPr="00283341">
                        <w:rPr>
                          <w:color w:val="FF0000"/>
                        </w:rPr>
                        <w:t xml:space="preserve"> </w:t>
                      </w:r>
                      <w:r w:rsidRPr="00283341">
                        <w:rPr>
                          <w:color w:val="002060"/>
                        </w:rPr>
                        <w:t>Interpretations &amp; Analytics</w:t>
                      </w:r>
                    </w:p>
                    <w:p w14:paraId="04BBCAD7" w14:textId="77777777" w:rsidR="00093873" w:rsidRDefault="00093873" w:rsidP="00093873"/>
                  </w:txbxContent>
                </v:textbox>
              </v:shape>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5X2JRuPv" int2:invalidationBookmarkName="" int2:hashCode="oUqUTWxYeYtG8u" int2:id="VKiHfgVB"/>
    <int2:bookmark int2:bookmarkName="_Int_pFSB7G35" int2:invalidationBookmarkName="" int2:hashCode="RoHRJMxsS3O6q/" int2:id="WDFNTFW1"/>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856"/>
    <w:multiLevelType w:val="multilevel"/>
    <w:tmpl w:val="1D26B0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23313"/>
    <w:multiLevelType w:val="hybridMultilevel"/>
    <w:tmpl w:val="AA62069A"/>
    <w:lvl w:ilvl="0" w:tplc="04090001">
      <w:start w:val="1"/>
      <w:numFmt w:val="bullet"/>
      <w:lvlText w:val=""/>
      <w:lvlJc w:val="left"/>
      <w:pPr>
        <w:ind w:left="785" w:hanging="360"/>
      </w:pPr>
      <w:rPr>
        <w:rFonts w:ascii="Symbol" w:hAnsi="Symbol" w:hint="default"/>
      </w:rPr>
    </w:lvl>
    <w:lvl w:ilvl="1" w:tplc="6ADACBC2">
      <w:start w:val="1"/>
      <w:numFmt w:val="bullet"/>
      <w:lvlText w:val="o"/>
      <w:lvlJc w:val="left"/>
      <w:pPr>
        <w:ind w:left="1504" w:hanging="360"/>
      </w:pPr>
      <w:rPr>
        <w:rFonts w:ascii="Courier New" w:hAnsi="Courier New" w:hint="default"/>
      </w:rPr>
    </w:lvl>
    <w:lvl w:ilvl="2" w:tplc="915ABE2A">
      <w:start w:val="1"/>
      <w:numFmt w:val="bullet"/>
      <w:lvlText w:val=""/>
      <w:lvlJc w:val="left"/>
      <w:pPr>
        <w:ind w:left="2224" w:hanging="360"/>
      </w:pPr>
      <w:rPr>
        <w:rFonts w:ascii="Wingdings" w:hAnsi="Wingdings" w:hint="default"/>
      </w:rPr>
    </w:lvl>
    <w:lvl w:ilvl="3" w:tplc="E2764CEA">
      <w:start w:val="1"/>
      <w:numFmt w:val="bullet"/>
      <w:lvlText w:val=""/>
      <w:lvlJc w:val="left"/>
      <w:pPr>
        <w:ind w:left="2944" w:hanging="360"/>
      </w:pPr>
      <w:rPr>
        <w:rFonts w:ascii="Symbol" w:hAnsi="Symbol" w:hint="default"/>
      </w:rPr>
    </w:lvl>
    <w:lvl w:ilvl="4" w:tplc="02082F74">
      <w:start w:val="1"/>
      <w:numFmt w:val="bullet"/>
      <w:lvlText w:val="o"/>
      <w:lvlJc w:val="left"/>
      <w:pPr>
        <w:ind w:left="3664" w:hanging="360"/>
      </w:pPr>
      <w:rPr>
        <w:rFonts w:ascii="Courier New" w:hAnsi="Courier New" w:hint="default"/>
      </w:rPr>
    </w:lvl>
    <w:lvl w:ilvl="5" w:tplc="EBF0EDDC">
      <w:start w:val="1"/>
      <w:numFmt w:val="bullet"/>
      <w:lvlText w:val=""/>
      <w:lvlJc w:val="left"/>
      <w:pPr>
        <w:ind w:left="4384" w:hanging="360"/>
      </w:pPr>
      <w:rPr>
        <w:rFonts w:ascii="Wingdings" w:hAnsi="Wingdings" w:hint="default"/>
      </w:rPr>
    </w:lvl>
    <w:lvl w:ilvl="6" w:tplc="A6940D92">
      <w:start w:val="1"/>
      <w:numFmt w:val="bullet"/>
      <w:lvlText w:val=""/>
      <w:lvlJc w:val="left"/>
      <w:pPr>
        <w:ind w:left="5104" w:hanging="360"/>
      </w:pPr>
      <w:rPr>
        <w:rFonts w:ascii="Symbol" w:hAnsi="Symbol" w:hint="default"/>
      </w:rPr>
    </w:lvl>
    <w:lvl w:ilvl="7" w:tplc="154C79EE">
      <w:start w:val="1"/>
      <w:numFmt w:val="bullet"/>
      <w:lvlText w:val="o"/>
      <w:lvlJc w:val="left"/>
      <w:pPr>
        <w:ind w:left="5824" w:hanging="360"/>
      </w:pPr>
      <w:rPr>
        <w:rFonts w:ascii="Courier New" w:hAnsi="Courier New" w:hint="default"/>
      </w:rPr>
    </w:lvl>
    <w:lvl w:ilvl="8" w:tplc="1354EACA">
      <w:start w:val="1"/>
      <w:numFmt w:val="bullet"/>
      <w:lvlText w:val=""/>
      <w:lvlJc w:val="left"/>
      <w:pPr>
        <w:ind w:left="6544" w:hanging="360"/>
      </w:pPr>
      <w:rPr>
        <w:rFonts w:ascii="Wingdings" w:hAnsi="Wingdings" w:hint="default"/>
      </w:rPr>
    </w:lvl>
  </w:abstractNum>
  <w:abstractNum w:abstractNumId="2" w15:restartNumberingAfterBreak="0">
    <w:nsid w:val="04585AD6"/>
    <w:multiLevelType w:val="hybridMultilevel"/>
    <w:tmpl w:val="8E920882"/>
    <w:lvl w:ilvl="0" w:tplc="04090001">
      <w:start w:val="1"/>
      <w:numFmt w:val="bullet"/>
      <w:lvlText w:val=""/>
      <w:lvlJc w:val="left"/>
      <w:pPr>
        <w:ind w:left="785" w:hanging="360"/>
      </w:pPr>
      <w:rPr>
        <w:rFonts w:ascii="Symbol" w:hAnsi="Symbol" w:hint="default"/>
        <w:b w:val="0"/>
        <w:bCs w:val="0"/>
        <w:sz w:val="20"/>
        <w:szCs w:val="20"/>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112C6834"/>
    <w:multiLevelType w:val="multilevel"/>
    <w:tmpl w:val="D5FA85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858CA"/>
    <w:multiLevelType w:val="multilevel"/>
    <w:tmpl w:val="270E8F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10C22"/>
    <w:multiLevelType w:val="hybridMultilevel"/>
    <w:tmpl w:val="5CFE0CE4"/>
    <w:lvl w:ilvl="0" w:tplc="A39C3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96BF2"/>
    <w:multiLevelType w:val="hybridMultilevel"/>
    <w:tmpl w:val="C138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14132"/>
    <w:multiLevelType w:val="hybridMultilevel"/>
    <w:tmpl w:val="FFFFFFFF"/>
    <w:lvl w:ilvl="0" w:tplc="96769BB8">
      <w:start w:val="1"/>
      <w:numFmt w:val="lowerRoman"/>
      <w:lvlText w:val="%1."/>
      <w:lvlJc w:val="right"/>
      <w:pPr>
        <w:ind w:left="720" w:hanging="360"/>
      </w:pPr>
    </w:lvl>
    <w:lvl w:ilvl="1" w:tplc="7FE87528">
      <w:start w:val="1"/>
      <w:numFmt w:val="lowerLetter"/>
      <w:lvlText w:val="%2."/>
      <w:lvlJc w:val="left"/>
      <w:pPr>
        <w:ind w:left="1440" w:hanging="360"/>
      </w:pPr>
    </w:lvl>
    <w:lvl w:ilvl="2" w:tplc="FE049636">
      <w:start w:val="1"/>
      <w:numFmt w:val="lowerRoman"/>
      <w:lvlText w:val="%3."/>
      <w:lvlJc w:val="right"/>
      <w:pPr>
        <w:ind w:left="2160" w:hanging="180"/>
      </w:pPr>
    </w:lvl>
    <w:lvl w:ilvl="3" w:tplc="2B62BFCA">
      <w:start w:val="1"/>
      <w:numFmt w:val="decimal"/>
      <w:lvlText w:val="%4."/>
      <w:lvlJc w:val="left"/>
      <w:pPr>
        <w:ind w:left="2880" w:hanging="360"/>
      </w:pPr>
    </w:lvl>
    <w:lvl w:ilvl="4" w:tplc="28FA5080">
      <w:start w:val="1"/>
      <w:numFmt w:val="lowerLetter"/>
      <w:lvlText w:val="%5."/>
      <w:lvlJc w:val="left"/>
      <w:pPr>
        <w:ind w:left="3600" w:hanging="360"/>
      </w:pPr>
    </w:lvl>
    <w:lvl w:ilvl="5" w:tplc="B7E2EC16">
      <w:start w:val="1"/>
      <w:numFmt w:val="lowerRoman"/>
      <w:lvlText w:val="%6."/>
      <w:lvlJc w:val="right"/>
      <w:pPr>
        <w:ind w:left="4320" w:hanging="180"/>
      </w:pPr>
    </w:lvl>
    <w:lvl w:ilvl="6" w:tplc="9E1E5230">
      <w:start w:val="1"/>
      <w:numFmt w:val="decimal"/>
      <w:lvlText w:val="%7."/>
      <w:lvlJc w:val="left"/>
      <w:pPr>
        <w:ind w:left="5040" w:hanging="360"/>
      </w:pPr>
    </w:lvl>
    <w:lvl w:ilvl="7" w:tplc="779879FC">
      <w:start w:val="1"/>
      <w:numFmt w:val="lowerLetter"/>
      <w:lvlText w:val="%8."/>
      <w:lvlJc w:val="left"/>
      <w:pPr>
        <w:ind w:left="5760" w:hanging="360"/>
      </w:pPr>
    </w:lvl>
    <w:lvl w:ilvl="8" w:tplc="3C2E2A2C">
      <w:start w:val="1"/>
      <w:numFmt w:val="lowerRoman"/>
      <w:lvlText w:val="%9."/>
      <w:lvlJc w:val="right"/>
      <w:pPr>
        <w:ind w:left="6480" w:hanging="180"/>
      </w:pPr>
    </w:lvl>
  </w:abstractNum>
  <w:abstractNum w:abstractNumId="8" w15:restartNumberingAfterBreak="0">
    <w:nsid w:val="1C896E2D"/>
    <w:multiLevelType w:val="hybridMultilevel"/>
    <w:tmpl w:val="05C6D7FE"/>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9" w15:restartNumberingAfterBreak="0">
    <w:nsid w:val="1FF523BF"/>
    <w:multiLevelType w:val="hybridMultilevel"/>
    <w:tmpl w:val="FFBC9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2153E0"/>
    <w:multiLevelType w:val="multilevel"/>
    <w:tmpl w:val="141480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DF4C08"/>
    <w:multiLevelType w:val="multilevel"/>
    <w:tmpl w:val="369692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5D1F81"/>
    <w:multiLevelType w:val="hybridMultilevel"/>
    <w:tmpl w:val="15B64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A566CDD"/>
    <w:multiLevelType w:val="hybridMultilevel"/>
    <w:tmpl w:val="73167DD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2B0E662E"/>
    <w:multiLevelType w:val="hybridMultilevel"/>
    <w:tmpl w:val="074EA9B4"/>
    <w:lvl w:ilvl="0" w:tplc="08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BEA703"/>
    <w:multiLevelType w:val="hybridMultilevel"/>
    <w:tmpl w:val="9C78267E"/>
    <w:lvl w:ilvl="0" w:tplc="F612AA4C">
      <w:start w:val="1"/>
      <w:numFmt w:val="decimal"/>
      <w:lvlText w:val="%1."/>
      <w:lvlJc w:val="left"/>
      <w:pPr>
        <w:ind w:left="720" w:hanging="360"/>
      </w:pPr>
    </w:lvl>
    <w:lvl w:ilvl="1" w:tplc="C5C810C6">
      <w:start w:val="1"/>
      <w:numFmt w:val="lowerLetter"/>
      <w:lvlText w:val="%2."/>
      <w:lvlJc w:val="left"/>
      <w:pPr>
        <w:ind w:left="1440" w:hanging="360"/>
      </w:pPr>
    </w:lvl>
    <w:lvl w:ilvl="2" w:tplc="D4B25122">
      <w:start w:val="1"/>
      <w:numFmt w:val="lowerRoman"/>
      <w:lvlText w:val="%3."/>
      <w:lvlJc w:val="right"/>
      <w:pPr>
        <w:ind w:left="2160" w:hanging="180"/>
      </w:pPr>
    </w:lvl>
    <w:lvl w:ilvl="3" w:tplc="19B82622">
      <w:start w:val="1"/>
      <w:numFmt w:val="decimal"/>
      <w:lvlText w:val="%4."/>
      <w:lvlJc w:val="left"/>
      <w:pPr>
        <w:ind w:left="2880" w:hanging="360"/>
      </w:pPr>
    </w:lvl>
    <w:lvl w:ilvl="4" w:tplc="7318E998">
      <w:start w:val="1"/>
      <w:numFmt w:val="lowerLetter"/>
      <w:lvlText w:val="%5."/>
      <w:lvlJc w:val="left"/>
      <w:pPr>
        <w:ind w:left="3600" w:hanging="360"/>
      </w:pPr>
    </w:lvl>
    <w:lvl w:ilvl="5" w:tplc="FDA06C8C">
      <w:start w:val="1"/>
      <w:numFmt w:val="lowerRoman"/>
      <w:lvlText w:val="%6."/>
      <w:lvlJc w:val="right"/>
      <w:pPr>
        <w:ind w:left="4320" w:hanging="180"/>
      </w:pPr>
    </w:lvl>
    <w:lvl w:ilvl="6" w:tplc="95BCCCB8">
      <w:start w:val="1"/>
      <w:numFmt w:val="decimal"/>
      <w:lvlText w:val="%7."/>
      <w:lvlJc w:val="left"/>
      <w:pPr>
        <w:ind w:left="5040" w:hanging="360"/>
      </w:pPr>
    </w:lvl>
    <w:lvl w:ilvl="7" w:tplc="578C0130">
      <w:start w:val="1"/>
      <w:numFmt w:val="lowerLetter"/>
      <w:lvlText w:val="%8."/>
      <w:lvlJc w:val="left"/>
      <w:pPr>
        <w:ind w:left="5760" w:hanging="360"/>
      </w:pPr>
    </w:lvl>
    <w:lvl w:ilvl="8" w:tplc="C79E8B82">
      <w:start w:val="1"/>
      <w:numFmt w:val="lowerRoman"/>
      <w:lvlText w:val="%9."/>
      <w:lvlJc w:val="right"/>
      <w:pPr>
        <w:ind w:left="6480" w:hanging="180"/>
      </w:pPr>
    </w:lvl>
  </w:abstractNum>
  <w:abstractNum w:abstractNumId="16" w15:restartNumberingAfterBreak="0">
    <w:nsid w:val="35F07481"/>
    <w:multiLevelType w:val="hybridMultilevel"/>
    <w:tmpl w:val="FDCAD2DC"/>
    <w:lvl w:ilvl="0" w:tplc="5406E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F26A52"/>
    <w:multiLevelType w:val="hybridMultilevel"/>
    <w:tmpl w:val="2A92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777F"/>
    <w:multiLevelType w:val="multilevel"/>
    <w:tmpl w:val="1DF6D4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261525"/>
    <w:multiLevelType w:val="hybridMultilevel"/>
    <w:tmpl w:val="D6CAA6F2"/>
    <w:lvl w:ilvl="0" w:tplc="08090019">
      <w:start w:val="1"/>
      <w:numFmt w:val="lowerLetter"/>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ED70F1"/>
    <w:multiLevelType w:val="hybridMultilevel"/>
    <w:tmpl w:val="5EC40988"/>
    <w:lvl w:ilvl="0" w:tplc="069E4CE8">
      <w:start w:val="1"/>
      <w:numFmt w:val="bullet"/>
      <w:lvlText w:val=""/>
      <w:lvlJc w:val="left"/>
      <w:pPr>
        <w:ind w:left="360" w:hanging="360"/>
      </w:pPr>
      <w:rPr>
        <w:rFonts w:ascii="Symbol" w:hAnsi="Symbol" w:hint="default"/>
        <w:b w:val="0"/>
        <w:bCs w:val="0"/>
        <w:color w:val="FF0000"/>
        <w:sz w:val="22"/>
        <w:szCs w:val="22"/>
      </w:rPr>
    </w:lvl>
    <w:lvl w:ilvl="1" w:tplc="FFFFFFFF">
      <w:start w:val="1"/>
      <w:numFmt w:val="lowerLetter"/>
      <w:lvlText w:val="%2."/>
      <w:lvlJc w:val="left"/>
      <w:pPr>
        <w:ind w:left="709"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59F2FEC"/>
    <w:multiLevelType w:val="multilevel"/>
    <w:tmpl w:val="3522E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BC9EDF"/>
    <w:multiLevelType w:val="hybridMultilevel"/>
    <w:tmpl w:val="FFFFFFFF"/>
    <w:lvl w:ilvl="0" w:tplc="AD94A6BE">
      <w:start w:val="1"/>
      <w:numFmt w:val="decimal"/>
      <w:lvlText w:val="%1."/>
      <w:lvlJc w:val="left"/>
      <w:pPr>
        <w:ind w:left="720" w:hanging="360"/>
      </w:pPr>
    </w:lvl>
    <w:lvl w:ilvl="1" w:tplc="6BCE2872">
      <w:start w:val="1"/>
      <w:numFmt w:val="lowerLetter"/>
      <w:lvlText w:val="%2."/>
      <w:lvlJc w:val="left"/>
      <w:pPr>
        <w:ind w:left="1440" w:hanging="360"/>
      </w:pPr>
    </w:lvl>
    <w:lvl w:ilvl="2" w:tplc="2A48552A">
      <w:start w:val="1"/>
      <w:numFmt w:val="lowerRoman"/>
      <w:lvlText w:val="%3."/>
      <w:lvlJc w:val="right"/>
      <w:pPr>
        <w:ind w:left="2160" w:hanging="180"/>
      </w:pPr>
    </w:lvl>
    <w:lvl w:ilvl="3" w:tplc="A80E9B2E">
      <w:start w:val="1"/>
      <w:numFmt w:val="decimal"/>
      <w:lvlText w:val="%4."/>
      <w:lvlJc w:val="left"/>
      <w:pPr>
        <w:ind w:left="2880" w:hanging="360"/>
      </w:pPr>
    </w:lvl>
    <w:lvl w:ilvl="4" w:tplc="AB544F7A">
      <w:start w:val="1"/>
      <w:numFmt w:val="lowerLetter"/>
      <w:lvlText w:val="%5."/>
      <w:lvlJc w:val="left"/>
      <w:pPr>
        <w:ind w:left="3600" w:hanging="360"/>
      </w:pPr>
    </w:lvl>
    <w:lvl w:ilvl="5" w:tplc="94BEBC7E">
      <w:start w:val="1"/>
      <w:numFmt w:val="lowerRoman"/>
      <w:lvlText w:val="%6."/>
      <w:lvlJc w:val="right"/>
      <w:pPr>
        <w:ind w:left="4320" w:hanging="180"/>
      </w:pPr>
    </w:lvl>
    <w:lvl w:ilvl="6" w:tplc="C472FBAA">
      <w:start w:val="1"/>
      <w:numFmt w:val="decimal"/>
      <w:lvlText w:val="%7."/>
      <w:lvlJc w:val="left"/>
      <w:pPr>
        <w:ind w:left="5040" w:hanging="360"/>
      </w:pPr>
    </w:lvl>
    <w:lvl w:ilvl="7" w:tplc="4B8E1314">
      <w:start w:val="1"/>
      <w:numFmt w:val="lowerLetter"/>
      <w:lvlText w:val="%8."/>
      <w:lvlJc w:val="left"/>
      <w:pPr>
        <w:ind w:left="5760" w:hanging="360"/>
      </w:pPr>
    </w:lvl>
    <w:lvl w:ilvl="8" w:tplc="3134FB16">
      <w:start w:val="1"/>
      <w:numFmt w:val="lowerRoman"/>
      <w:lvlText w:val="%9."/>
      <w:lvlJc w:val="right"/>
      <w:pPr>
        <w:ind w:left="6480" w:hanging="180"/>
      </w:pPr>
    </w:lvl>
  </w:abstractNum>
  <w:abstractNum w:abstractNumId="23" w15:restartNumberingAfterBreak="0">
    <w:nsid w:val="4C883E2D"/>
    <w:multiLevelType w:val="hybridMultilevel"/>
    <w:tmpl w:val="156C4F7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52960FC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DA6F26"/>
    <w:multiLevelType w:val="hybridMultilevel"/>
    <w:tmpl w:val="1772D366"/>
    <w:lvl w:ilvl="0" w:tplc="E0969A46">
      <w:start w:val="1"/>
      <w:numFmt w:val="lowerLetter"/>
      <w:lvlText w:val="%1."/>
      <w:lvlJc w:val="left"/>
      <w:pPr>
        <w:ind w:left="720" w:hanging="360"/>
      </w:pPr>
      <w:rPr>
        <w:rFonts w:eastAsiaTheme="minorHAnsi" w:hint="default"/>
        <w:b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1CFAC8"/>
    <w:multiLevelType w:val="hybridMultilevel"/>
    <w:tmpl w:val="FFFFFFFF"/>
    <w:lvl w:ilvl="0" w:tplc="F454E82E">
      <w:start w:val="1"/>
      <w:numFmt w:val="lowerLetter"/>
      <w:lvlText w:val="%1."/>
      <w:lvlJc w:val="left"/>
      <w:pPr>
        <w:ind w:left="720" w:hanging="360"/>
      </w:pPr>
    </w:lvl>
    <w:lvl w:ilvl="1" w:tplc="DD20A908">
      <w:start w:val="1"/>
      <w:numFmt w:val="lowerLetter"/>
      <w:lvlText w:val="%2."/>
      <w:lvlJc w:val="left"/>
      <w:pPr>
        <w:ind w:left="1440" w:hanging="360"/>
      </w:pPr>
    </w:lvl>
    <w:lvl w:ilvl="2" w:tplc="0C127C74">
      <w:start w:val="1"/>
      <w:numFmt w:val="lowerRoman"/>
      <w:lvlText w:val="%3."/>
      <w:lvlJc w:val="right"/>
      <w:pPr>
        <w:ind w:left="2160" w:hanging="180"/>
      </w:pPr>
    </w:lvl>
    <w:lvl w:ilvl="3" w:tplc="CE7869B0">
      <w:start w:val="1"/>
      <w:numFmt w:val="decimal"/>
      <w:lvlText w:val="%4."/>
      <w:lvlJc w:val="left"/>
      <w:pPr>
        <w:ind w:left="2880" w:hanging="360"/>
      </w:pPr>
    </w:lvl>
    <w:lvl w:ilvl="4" w:tplc="ED30DCA0">
      <w:start w:val="1"/>
      <w:numFmt w:val="lowerLetter"/>
      <w:lvlText w:val="%5."/>
      <w:lvlJc w:val="left"/>
      <w:pPr>
        <w:ind w:left="3600" w:hanging="360"/>
      </w:pPr>
    </w:lvl>
    <w:lvl w:ilvl="5" w:tplc="85E4DC7A">
      <w:start w:val="1"/>
      <w:numFmt w:val="lowerRoman"/>
      <w:lvlText w:val="%6."/>
      <w:lvlJc w:val="right"/>
      <w:pPr>
        <w:ind w:left="4320" w:hanging="180"/>
      </w:pPr>
    </w:lvl>
    <w:lvl w:ilvl="6" w:tplc="BC7430BA">
      <w:start w:val="1"/>
      <w:numFmt w:val="decimal"/>
      <w:lvlText w:val="%7."/>
      <w:lvlJc w:val="left"/>
      <w:pPr>
        <w:ind w:left="5040" w:hanging="360"/>
      </w:pPr>
    </w:lvl>
    <w:lvl w:ilvl="7" w:tplc="B12A4C30">
      <w:start w:val="1"/>
      <w:numFmt w:val="lowerLetter"/>
      <w:lvlText w:val="%8."/>
      <w:lvlJc w:val="left"/>
      <w:pPr>
        <w:ind w:left="5760" w:hanging="360"/>
      </w:pPr>
    </w:lvl>
    <w:lvl w:ilvl="8" w:tplc="669A91DE">
      <w:start w:val="1"/>
      <w:numFmt w:val="lowerRoman"/>
      <w:lvlText w:val="%9."/>
      <w:lvlJc w:val="right"/>
      <w:pPr>
        <w:ind w:left="6480" w:hanging="180"/>
      </w:pPr>
    </w:lvl>
  </w:abstractNum>
  <w:abstractNum w:abstractNumId="27" w15:restartNumberingAfterBreak="0">
    <w:nsid w:val="660355A0"/>
    <w:multiLevelType w:val="multilevel"/>
    <w:tmpl w:val="491E5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943338"/>
    <w:multiLevelType w:val="hybridMultilevel"/>
    <w:tmpl w:val="2E4E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B23D8E"/>
    <w:multiLevelType w:val="multilevel"/>
    <w:tmpl w:val="543ABC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0858E0"/>
    <w:multiLevelType w:val="multilevel"/>
    <w:tmpl w:val="97BC88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775645"/>
    <w:multiLevelType w:val="hybridMultilevel"/>
    <w:tmpl w:val="D47EA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92F80"/>
    <w:multiLevelType w:val="hybridMultilevel"/>
    <w:tmpl w:val="3E36119A"/>
    <w:lvl w:ilvl="0" w:tplc="04090001">
      <w:start w:val="1"/>
      <w:numFmt w:val="bullet"/>
      <w:lvlText w:val=""/>
      <w:lvlJc w:val="left"/>
      <w:pPr>
        <w:ind w:left="785" w:hanging="360"/>
      </w:pPr>
      <w:rPr>
        <w:rFonts w:ascii="Symbol" w:hAnsi="Symbol"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15:restartNumberingAfterBreak="0">
    <w:nsid w:val="741A664C"/>
    <w:multiLevelType w:val="multilevel"/>
    <w:tmpl w:val="6BFE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C361EC"/>
    <w:multiLevelType w:val="hybridMultilevel"/>
    <w:tmpl w:val="74EC110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85"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7556651">
    <w:abstractNumId w:val="27"/>
  </w:num>
  <w:num w:numId="2" w16cid:durableId="1584291035">
    <w:abstractNumId w:val="3"/>
    <w:lvlOverride w:ilvl="0">
      <w:lvl w:ilvl="0">
        <w:numFmt w:val="decimal"/>
        <w:lvlText w:val="%1."/>
        <w:lvlJc w:val="left"/>
      </w:lvl>
    </w:lvlOverride>
  </w:num>
  <w:num w:numId="3" w16cid:durableId="742335770">
    <w:abstractNumId w:val="18"/>
    <w:lvlOverride w:ilvl="0">
      <w:lvl w:ilvl="0">
        <w:numFmt w:val="decimal"/>
        <w:lvlText w:val="%1."/>
        <w:lvlJc w:val="left"/>
      </w:lvl>
    </w:lvlOverride>
  </w:num>
  <w:num w:numId="4" w16cid:durableId="113057968">
    <w:abstractNumId w:val="4"/>
    <w:lvlOverride w:ilvl="0">
      <w:lvl w:ilvl="0">
        <w:numFmt w:val="decimal"/>
        <w:lvlText w:val="%1."/>
        <w:lvlJc w:val="left"/>
      </w:lvl>
    </w:lvlOverride>
  </w:num>
  <w:num w:numId="5" w16cid:durableId="1772360556">
    <w:abstractNumId w:val="21"/>
  </w:num>
  <w:num w:numId="6" w16cid:durableId="1543831835">
    <w:abstractNumId w:val="11"/>
    <w:lvlOverride w:ilvl="0">
      <w:lvl w:ilvl="0">
        <w:numFmt w:val="decimal"/>
        <w:lvlText w:val="%1."/>
        <w:lvlJc w:val="left"/>
      </w:lvl>
    </w:lvlOverride>
  </w:num>
  <w:num w:numId="7" w16cid:durableId="440422251">
    <w:abstractNumId w:val="29"/>
    <w:lvlOverride w:ilvl="0">
      <w:lvl w:ilvl="0">
        <w:numFmt w:val="decimal"/>
        <w:lvlText w:val="%1."/>
        <w:lvlJc w:val="left"/>
      </w:lvl>
    </w:lvlOverride>
  </w:num>
  <w:num w:numId="8" w16cid:durableId="326792246">
    <w:abstractNumId w:val="10"/>
    <w:lvlOverride w:ilvl="0">
      <w:lvl w:ilvl="0">
        <w:numFmt w:val="decimal"/>
        <w:lvlText w:val="%1."/>
        <w:lvlJc w:val="left"/>
      </w:lvl>
    </w:lvlOverride>
  </w:num>
  <w:num w:numId="9" w16cid:durableId="132987697">
    <w:abstractNumId w:val="33"/>
  </w:num>
  <w:num w:numId="10" w16cid:durableId="1039891087">
    <w:abstractNumId w:val="0"/>
    <w:lvlOverride w:ilvl="0">
      <w:lvl w:ilvl="0">
        <w:numFmt w:val="decimal"/>
        <w:lvlText w:val="%1."/>
        <w:lvlJc w:val="left"/>
      </w:lvl>
    </w:lvlOverride>
  </w:num>
  <w:num w:numId="11" w16cid:durableId="392241977">
    <w:abstractNumId w:val="30"/>
    <w:lvlOverride w:ilvl="0">
      <w:lvl w:ilvl="0">
        <w:numFmt w:val="decimal"/>
        <w:lvlText w:val="%1."/>
        <w:lvlJc w:val="left"/>
      </w:lvl>
    </w:lvlOverride>
  </w:num>
  <w:num w:numId="12" w16cid:durableId="1416510603">
    <w:abstractNumId w:val="24"/>
  </w:num>
  <w:num w:numId="13" w16cid:durableId="1329477109">
    <w:abstractNumId w:val="16"/>
  </w:num>
  <w:num w:numId="14" w16cid:durableId="1918205542">
    <w:abstractNumId w:val="31"/>
  </w:num>
  <w:num w:numId="15" w16cid:durableId="1512141062">
    <w:abstractNumId w:val="20"/>
  </w:num>
  <w:num w:numId="16" w16cid:durableId="1694649068">
    <w:abstractNumId w:val="34"/>
  </w:num>
  <w:num w:numId="17" w16cid:durableId="1895463493">
    <w:abstractNumId w:val="25"/>
  </w:num>
  <w:num w:numId="18" w16cid:durableId="742485354">
    <w:abstractNumId w:val="17"/>
  </w:num>
  <w:num w:numId="19" w16cid:durableId="1349602067">
    <w:abstractNumId w:val="28"/>
  </w:num>
  <w:num w:numId="20" w16cid:durableId="949357419">
    <w:abstractNumId w:val="5"/>
  </w:num>
  <w:num w:numId="21" w16cid:durableId="1598518103">
    <w:abstractNumId w:val="12"/>
  </w:num>
  <w:num w:numId="22" w16cid:durableId="1251500160">
    <w:abstractNumId w:val="19"/>
  </w:num>
  <w:num w:numId="23" w16cid:durableId="1711033534">
    <w:abstractNumId w:val="26"/>
  </w:num>
  <w:num w:numId="24" w16cid:durableId="1336496418">
    <w:abstractNumId w:val="7"/>
  </w:num>
  <w:num w:numId="25" w16cid:durableId="990332201">
    <w:abstractNumId w:val="22"/>
  </w:num>
  <w:num w:numId="26" w16cid:durableId="1330210333">
    <w:abstractNumId w:val="14"/>
  </w:num>
  <w:num w:numId="27" w16cid:durableId="438988010">
    <w:abstractNumId w:val="15"/>
  </w:num>
  <w:num w:numId="28" w16cid:durableId="1695575158">
    <w:abstractNumId w:val="1"/>
  </w:num>
  <w:num w:numId="29" w16cid:durableId="1127043093">
    <w:abstractNumId w:val="3"/>
  </w:num>
  <w:num w:numId="30" w16cid:durableId="1919249588">
    <w:abstractNumId w:val="11"/>
  </w:num>
  <w:num w:numId="31" w16cid:durableId="51317010">
    <w:abstractNumId w:val="0"/>
  </w:num>
  <w:num w:numId="32" w16cid:durableId="1154180499">
    <w:abstractNumId w:val="32"/>
  </w:num>
  <w:num w:numId="33" w16cid:durableId="1268464600">
    <w:abstractNumId w:val="9"/>
  </w:num>
  <w:num w:numId="34" w16cid:durableId="1596547408">
    <w:abstractNumId w:val="2"/>
  </w:num>
  <w:num w:numId="35" w16cid:durableId="1074739490">
    <w:abstractNumId w:val="6"/>
  </w:num>
  <w:num w:numId="36" w16cid:durableId="464661730">
    <w:abstractNumId w:val="8"/>
  </w:num>
  <w:num w:numId="37" w16cid:durableId="1609124626">
    <w:abstractNumId w:val="13"/>
  </w:num>
  <w:num w:numId="38" w16cid:durableId="112580632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5E3"/>
    <w:rsid w:val="000016BD"/>
    <w:rsid w:val="0000229C"/>
    <w:rsid w:val="00002B3C"/>
    <w:rsid w:val="00004851"/>
    <w:rsid w:val="000056F5"/>
    <w:rsid w:val="00013A7B"/>
    <w:rsid w:val="00014825"/>
    <w:rsid w:val="00014BE9"/>
    <w:rsid w:val="00016ED5"/>
    <w:rsid w:val="00017DD5"/>
    <w:rsid w:val="000202CD"/>
    <w:rsid w:val="00023701"/>
    <w:rsid w:val="00024370"/>
    <w:rsid w:val="000277BB"/>
    <w:rsid w:val="00027F88"/>
    <w:rsid w:val="00032C55"/>
    <w:rsid w:val="000334FB"/>
    <w:rsid w:val="00034110"/>
    <w:rsid w:val="000344FB"/>
    <w:rsid w:val="00034E7A"/>
    <w:rsid w:val="0003582C"/>
    <w:rsid w:val="00041278"/>
    <w:rsid w:val="00041901"/>
    <w:rsid w:val="0004357E"/>
    <w:rsid w:val="00043F8A"/>
    <w:rsid w:val="00044011"/>
    <w:rsid w:val="00044E4E"/>
    <w:rsid w:val="00045D5A"/>
    <w:rsid w:val="00050877"/>
    <w:rsid w:val="00050D32"/>
    <w:rsid w:val="000513AE"/>
    <w:rsid w:val="00051B72"/>
    <w:rsid w:val="00051F02"/>
    <w:rsid w:val="000536D4"/>
    <w:rsid w:val="0005589C"/>
    <w:rsid w:val="00056103"/>
    <w:rsid w:val="000577C6"/>
    <w:rsid w:val="000639A5"/>
    <w:rsid w:val="00066995"/>
    <w:rsid w:val="00067D1E"/>
    <w:rsid w:val="00072AC5"/>
    <w:rsid w:val="00074C54"/>
    <w:rsid w:val="00081C20"/>
    <w:rsid w:val="00082AC7"/>
    <w:rsid w:val="00082DB9"/>
    <w:rsid w:val="000845C8"/>
    <w:rsid w:val="0008461D"/>
    <w:rsid w:val="00086407"/>
    <w:rsid w:val="0008736C"/>
    <w:rsid w:val="000911CB"/>
    <w:rsid w:val="00091C5E"/>
    <w:rsid w:val="000925C7"/>
    <w:rsid w:val="00093873"/>
    <w:rsid w:val="000949D6"/>
    <w:rsid w:val="00094EF2"/>
    <w:rsid w:val="00096B73"/>
    <w:rsid w:val="00096EB0"/>
    <w:rsid w:val="0009C17C"/>
    <w:rsid w:val="000A065C"/>
    <w:rsid w:val="000A145B"/>
    <w:rsid w:val="000A6458"/>
    <w:rsid w:val="000A69DC"/>
    <w:rsid w:val="000B3891"/>
    <w:rsid w:val="000B4639"/>
    <w:rsid w:val="000C0964"/>
    <w:rsid w:val="000C2D83"/>
    <w:rsid w:val="000C6379"/>
    <w:rsid w:val="000C6EEE"/>
    <w:rsid w:val="000D1039"/>
    <w:rsid w:val="000D206B"/>
    <w:rsid w:val="000D5764"/>
    <w:rsid w:val="000E0200"/>
    <w:rsid w:val="000E1784"/>
    <w:rsid w:val="000E373C"/>
    <w:rsid w:val="000E3F78"/>
    <w:rsid w:val="000E63C4"/>
    <w:rsid w:val="000F2B89"/>
    <w:rsid w:val="000F344A"/>
    <w:rsid w:val="000F3922"/>
    <w:rsid w:val="000F3E92"/>
    <w:rsid w:val="000F5F7F"/>
    <w:rsid w:val="000F7940"/>
    <w:rsid w:val="0010090E"/>
    <w:rsid w:val="001061B1"/>
    <w:rsid w:val="00111358"/>
    <w:rsid w:val="00113FBA"/>
    <w:rsid w:val="0011495E"/>
    <w:rsid w:val="00117BD4"/>
    <w:rsid w:val="00117EC0"/>
    <w:rsid w:val="001226C3"/>
    <w:rsid w:val="00122F6D"/>
    <w:rsid w:val="00123C18"/>
    <w:rsid w:val="001252D3"/>
    <w:rsid w:val="001320E5"/>
    <w:rsid w:val="00133B4D"/>
    <w:rsid w:val="00136BB4"/>
    <w:rsid w:val="001373D8"/>
    <w:rsid w:val="0013C708"/>
    <w:rsid w:val="00140E0A"/>
    <w:rsid w:val="001425FB"/>
    <w:rsid w:val="0015005A"/>
    <w:rsid w:val="00156E1C"/>
    <w:rsid w:val="00161C95"/>
    <w:rsid w:val="00163F63"/>
    <w:rsid w:val="001707BB"/>
    <w:rsid w:val="001708EC"/>
    <w:rsid w:val="00171FEA"/>
    <w:rsid w:val="0017209B"/>
    <w:rsid w:val="0017235F"/>
    <w:rsid w:val="00172C30"/>
    <w:rsid w:val="00175643"/>
    <w:rsid w:val="001833F4"/>
    <w:rsid w:val="0018764A"/>
    <w:rsid w:val="001951D8"/>
    <w:rsid w:val="00195B2A"/>
    <w:rsid w:val="00195DDC"/>
    <w:rsid w:val="001969C0"/>
    <w:rsid w:val="00196CB1"/>
    <w:rsid w:val="00197260"/>
    <w:rsid w:val="001A2A2A"/>
    <w:rsid w:val="001A2D41"/>
    <w:rsid w:val="001A39E7"/>
    <w:rsid w:val="001A6409"/>
    <w:rsid w:val="001A7EE4"/>
    <w:rsid w:val="001B227E"/>
    <w:rsid w:val="001B32D6"/>
    <w:rsid w:val="001B4264"/>
    <w:rsid w:val="001B437A"/>
    <w:rsid w:val="001B502B"/>
    <w:rsid w:val="001B7A19"/>
    <w:rsid w:val="001C4116"/>
    <w:rsid w:val="001D06BF"/>
    <w:rsid w:val="001D2BD0"/>
    <w:rsid w:val="001D5158"/>
    <w:rsid w:val="001D64D6"/>
    <w:rsid w:val="001E2550"/>
    <w:rsid w:val="001F04D6"/>
    <w:rsid w:val="001F2655"/>
    <w:rsid w:val="001F5F29"/>
    <w:rsid w:val="001F600E"/>
    <w:rsid w:val="002019A9"/>
    <w:rsid w:val="002031F2"/>
    <w:rsid w:val="00214297"/>
    <w:rsid w:val="00214D55"/>
    <w:rsid w:val="002156C1"/>
    <w:rsid w:val="00217EE5"/>
    <w:rsid w:val="00222C12"/>
    <w:rsid w:val="00222E83"/>
    <w:rsid w:val="00230483"/>
    <w:rsid w:val="00231220"/>
    <w:rsid w:val="002318A2"/>
    <w:rsid w:val="00236218"/>
    <w:rsid w:val="0024108C"/>
    <w:rsid w:val="00241471"/>
    <w:rsid w:val="00243301"/>
    <w:rsid w:val="0024551E"/>
    <w:rsid w:val="00246D05"/>
    <w:rsid w:val="00246D1A"/>
    <w:rsid w:val="0024C932"/>
    <w:rsid w:val="0025067C"/>
    <w:rsid w:val="00251448"/>
    <w:rsid w:val="0025296A"/>
    <w:rsid w:val="00256566"/>
    <w:rsid w:val="00257248"/>
    <w:rsid w:val="00260A4D"/>
    <w:rsid w:val="00260B4F"/>
    <w:rsid w:val="00263847"/>
    <w:rsid w:val="00264644"/>
    <w:rsid w:val="00267C1A"/>
    <w:rsid w:val="00271ED6"/>
    <w:rsid w:val="00271F26"/>
    <w:rsid w:val="0027207E"/>
    <w:rsid w:val="00277FDF"/>
    <w:rsid w:val="002805F5"/>
    <w:rsid w:val="00281BFF"/>
    <w:rsid w:val="00282ABD"/>
    <w:rsid w:val="00283B7F"/>
    <w:rsid w:val="00285524"/>
    <w:rsid w:val="00291E20"/>
    <w:rsid w:val="0029456C"/>
    <w:rsid w:val="00296AFF"/>
    <w:rsid w:val="002A1A84"/>
    <w:rsid w:val="002A20BC"/>
    <w:rsid w:val="002A2DB3"/>
    <w:rsid w:val="002A3708"/>
    <w:rsid w:val="002A4295"/>
    <w:rsid w:val="002B1A9D"/>
    <w:rsid w:val="002B3B6C"/>
    <w:rsid w:val="002C0DCB"/>
    <w:rsid w:val="002C1696"/>
    <w:rsid w:val="002C2C51"/>
    <w:rsid w:val="002C313D"/>
    <w:rsid w:val="002C4271"/>
    <w:rsid w:val="002C4ADC"/>
    <w:rsid w:val="002C4C78"/>
    <w:rsid w:val="002D0476"/>
    <w:rsid w:val="002D05CE"/>
    <w:rsid w:val="002D07EA"/>
    <w:rsid w:val="002D60FC"/>
    <w:rsid w:val="002E2CC0"/>
    <w:rsid w:val="002E30EE"/>
    <w:rsid w:val="002E34F8"/>
    <w:rsid w:val="002E4C80"/>
    <w:rsid w:val="002E6C93"/>
    <w:rsid w:val="002E76B9"/>
    <w:rsid w:val="002F518F"/>
    <w:rsid w:val="003009B6"/>
    <w:rsid w:val="0030662A"/>
    <w:rsid w:val="00306F5D"/>
    <w:rsid w:val="00307AF6"/>
    <w:rsid w:val="00315331"/>
    <w:rsid w:val="00316840"/>
    <w:rsid w:val="00322165"/>
    <w:rsid w:val="00322375"/>
    <w:rsid w:val="00322799"/>
    <w:rsid w:val="00323319"/>
    <w:rsid w:val="003309C8"/>
    <w:rsid w:val="00332A2F"/>
    <w:rsid w:val="00333EDA"/>
    <w:rsid w:val="00335011"/>
    <w:rsid w:val="00341BCF"/>
    <w:rsid w:val="0034217E"/>
    <w:rsid w:val="0034392B"/>
    <w:rsid w:val="003508BE"/>
    <w:rsid w:val="00351A7C"/>
    <w:rsid w:val="00355015"/>
    <w:rsid w:val="00356747"/>
    <w:rsid w:val="00360695"/>
    <w:rsid w:val="00362044"/>
    <w:rsid w:val="003634B0"/>
    <w:rsid w:val="0036749F"/>
    <w:rsid w:val="00367F15"/>
    <w:rsid w:val="00371AA4"/>
    <w:rsid w:val="00374F2D"/>
    <w:rsid w:val="0037667A"/>
    <w:rsid w:val="00383763"/>
    <w:rsid w:val="00384B64"/>
    <w:rsid w:val="00386B5B"/>
    <w:rsid w:val="00387DAD"/>
    <w:rsid w:val="00394771"/>
    <w:rsid w:val="00394DCB"/>
    <w:rsid w:val="003966C1"/>
    <w:rsid w:val="0039717F"/>
    <w:rsid w:val="003A0423"/>
    <w:rsid w:val="003A11A4"/>
    <w:rsid w:val="003A138D"/>
    <w:rsid w:val="003A16AF"/>
    <w:rsid w:val="003A1FB5"/>
    <w:rsid w:val="003A20DF"/>
    <w:rsid w:val="003A485C"/>
    <w:rsid w:val="003A5E0D"/>
    <w:rsid w:val="003A6EA4"/>
    <w:rsid w:val="003A70A4"/>
    <w:rsid w:val="003AE922"/>
    <w:rsid w:val="003B1EC4"/>
    <w:rsid w:val="003B2D0B"/>
    <w:rsid w:val="003B7E40"/>
    <w:rsid w:val="003C0BDA"/>
    <w:rsid w:val="003C2CF7"/>
    <w:rsid w:val="003C72DF"/>
    <w:rsid w:val="003C7AE2"/>
    <w:rsid w:val="003D068A"/>
    <w:rsid w:val="003D0E38"/>
    <w:rsid w:val="003D2731"/>
    <w:rsid w:val="003D4202"/>
    <w:rsid w:val="003D5D0A"/>
    <w:rsid w:val="003D5EBD"/>
    <w:rsid w:val="003E0615"/>
    <w:rsid w:val="003E0F24"/>
    <w:rsid w:val="003E49EF"/>
    <w:rsid w:val="003E6878"/>
    <w:rsid w:val="003F05BD"/>
    <w:rsid w:val="003F0DA6"/>
    <w:rsid w:val="003F156A"/>
    <w:rsid w:val="003F17A8"/>
    <w:rsid w:val="003F1E12"/>
    <w:rsid w:val="003F2B02"/>
    <w:rsid w:val="003F2E5D"/>
    <w:rsid w:val="003F47B6"/>
    <w:rsid w:val="00403DA6"/>
    <w:rsid w:val="0040436C"/>
    <w:rsid w:val="00407749"/>
    <w:rsid w:val="00410AC3"/>
    <w:rsid w:val="00413360"/>
    <w:rsid w:val="004140BC"/>
    <w:rsid w:val="0041503D"/>
    <w:rsid w:val="004168AB"/>
    <w:rsid w:val="00421663"/>
    <w:rsid w:val="00421A26"/>
    <w:rsid w:val="00422447"/>
    <w:rsid w:val="00431875"/>
    <w:rsid w:val="004345BD"/>
    <w:rsid w:val="004345DC"/>
    <w:rsid w:val="00435BE4"/>
    <w:rsid w:val="004365B4"/>
    <w:rsid w:val="00436B18"/>
    <w:rsid w:val="00440ACF"/>
    <w:rsid w:val="00440D68"/>
    <w:rsid w:val="0044241A"/>
    <w:rsid w:val="004426F2"/>
    <w:rsid w:val="0045035F"/>
    <w:rsid w:val="00451D4E"/>
    <w:rsid w:val="00454A49"/>
    <w:rsid w:val="00460F0D"/>
    <w:rsid w:val="00463DEE"/>
    <w:rsid w:val="004661F2"/>
    <w:rsid w:val="00466AAF"/>
    <w:rsid w:val="00466B8B"/>
    <w:rsid w:val="00467C25"/>
    <w:rsid w:val="00471778"/>
    <w:rsid w:val="00477FFE"/>
    <w:rsid w:val="00483044"/>
    <w:rsid w:val="004830ED"/>
    <w:rsid w:val="00483F37"/>
    <w:rsid w:val="0048E7BC"/>
    <w:rsid w:val="0049039D"/>
    <w:rsid w:val="004938A2"/>
    <w:rsid w:val="00494634"/>
    <w:rsid w:val="00497368"/>
    <w:rsid w:val="004A0291"/>
    <w:rsid w:val="004A0C5B"/>
    <w:rsid w:val="004A26D5"/>
    <w:rsid w:val="004A3891"/>
    <w:rsid w:val="004A6003"/>
    <w:rsid w:val="004A63A6"/>
    <w:rsid w:val="004B6030"/>
    <w:rsid w:val="004C0F86"/>
    <w:rsid w:val="004C16DA"/>
    <w:rsid w:val="004C482E"/>
    <w:rsid w:val="004C4DEF"/>
    <w:rsid w:val="004C6924"/>
    <w:rsid w:val="004C796F"/>
    <w:rsid w:val="004D0ACB"/>
    <w:rsid w:val="004D2D1E"/>
    <w:rsid w:val="004E2660"/>
    <w:rsid w:val="004E2A8C"/>
    <w:rsid w:val="004F28B5"/>
    <w:rsid w:val="004F3E21"/>
    <w:rsid w:val="004F61AE"/>
    <w:rsid w:val="00505067"/>
    <w:rsid w:val="005051D5"/>
    <w:rsid w:val="005065F5"/>
    <w:rsid w:val="00507C15"/>
    <w:rsid w:val="00511B97"/>
    <w:rsid w:val="00513D83"/>
    <w:rsid w:val="00514502"/>
    <w:rsid w:val="00515730"/>
    <w:rsid w:val="0052240D"/>
    <w:rsid w:val="00523F22"/>
    <w:rsid w:val="00524FC3"/>
    <w:rsid w:val="00526D70"/>
    <w:rsid w:val="00527BCE"/>
    <w:rsid w:val="00541DF7"/>
    <w:rsid w:val="00542A55"/>
    <w:rsid w:val="00542C4A"/>
    <w:rsid w:val="00552219"/>
    <w:rsid w:val="00553FD9"/>
    <w:rsid w:val="00554AE5"/>
    <w:rsid w:val="005601BB"/>
    <w:rsid w:val="00565447"/>
    <w:rsid w:val="00566BF9"/>
    <w:rsid w:val="00570CF8"/>
    <w:rsid w:val="005716D5"/>
    <w:rsid w:val="00577C23"/>
    <w:rsid w:val="00577FBF"/>
    <w:rsid w:val="00580D31"/>
    <w:rsid w:val="0058504E"/>
    <w:rsid w:val="005855A1"/>
    <w:rsid w:val="00586275"/>
    <w:rsid w:val="00586DCD"/>
    <w:rsid w:val="00587411"/>
    <w:rsid w:val="0059012B"/>
    <w:rsid w:val="00591453"/>
    <w:rsid w:val="00592CEE"/>
    <w:rsid w:val="00594F25"/>
    <w:rsid w:val="005966CE"/>
    <w:rsid w:val="00596DE8"/>
    <w:rsid w:val="005A40E3"/>
    <w:rsid w:val="005A5DA3"/>
    <w:rsid w:val="005A5ECA"/>
    <w:rsid w:val="005A6A22"/>
    <w:rsid w:val="005B09A3"/>
    <w:rsid w:val="005B0C38"/>
    <w:rsid w:val="005B2AF9"/>
    <w:rsid w:val="005B3BEA"/>
    <w:rsid w:val="005B7C3C"/>
    <w:rsid w:val="005C2A0E"/>
    <w:rsid w:val="005C2B91"/>
    <w:rsid w:val="005C475B"/>
    <w:rsid w:val="005C5C8D"/>
    <w:rsid w:val="005D14AF"/>
    <w:rsid w:val="005D4DE6"/>
    <w:rsid w:val="005D4F9A"/>
    <w:rsid w:val="005D6436"/>
    <w:rsid w:val="005D7886"/>
    <w:rsid w:val="005D7FF4"/>
    <w:rsid w:val="005E0B45"/>
    <w:rsid w:val="005E33F8"/>
    <w:rsid w:val="005F028E"/>
    <w:rsid w:val="005F2750"/>
    <w:rsid w:val="005F4E31"/>
    <w:rsid w:val="005F5013"/>
    <w:rsid w:val="00610B6A"/>
    <w:rsid w:val="00610C05"/>
    <w:rsid w:val="00613CC4"/>
    <w:rsid w:val="00617291"/>
    <w:rsid w:val="00617682"/>
    <w:rsid w:val="006309AC"/>
    <w:rsid w:val="00630FD7"/>
    <w:rsid w:val="006324AF"/>
    <w:rsid w:val="00633B3B"/>
    <w:rsid w:val="0063629A"/>
    <w:rsid w:val="00640A87"/>
    <w:rsid w:val="00644BE4"/>
    <w:rsid w:val="00645FAF"/>
    <w:rsid w:val="00652028"/>
    <w:rsid w:val="00653C8C"/>
    <w:rsid w:val="00653DE8"/>
    <w:rsid w:val="00654661"/>
    <w:rsid w:val="006570FB"/>
    <w:rsid w:val="00661A20"/>
    <w:rsid w:val="00661E68"/>
    <w:rsid w:val="00667334"/>
    <w:rsid w:val="00674BAC"/>
    <w:rsid w:val="00675861"/>
    <w:rsid w:val="00682DDD"/>
    <w:rsid w:val="00683BF6"/>
    <w:rsid w:val="00683E8B"/>
    <w:rsid w:val="00685A45"/>
    <w:rsid w:val="00694128"/>
    <w:rsid w:val="0069544D"/>
    <w:rsid w:val="006A1545"/>
    <w:rsid w:val="006A15D8"/>
    <w:rsid w:val="006A44FC"/>
    <w:rsid w:val="006A5BB8"/>
    <w:rsid w:val="006A5F82"/>
    <w:rsid w:val="006A6C1E"/>
    <w:rsid w:val="006B11BF"/>
    <w:rsid w:val="006B32F3"/>
    <w:rsid w:val="006B3931"/>
    <w:rsid w:val="006B4DA4"/>
    <w:rsid w:val="006B6D0B"/>
    <w:rsid w:val="006B7035"/>
    <w:rsid w:val="006C6A6C"/>
    <w:rsid w:val="006D05E5"/>
    <w:rsid w:val="006D190E"/>
    <w:rsid w:val="006D214C"/>
    <w:rsid w:val="006D2598"/>
    <w:rsid w:val="006D44F1"/>
    <w:rsid w:val="006D486E"/>
    <w:rsid w:val="006D7FA3"/>
    <w:rsid w:val="006F137F"/>
    <w:rsid w:val="006F3176"/>
    <w:rsid w:val="006F42B8"/>
    <w:rsid w:val="006F7E86"/>
    <w:rsid w:val="00704F14"/>
    <w:rsid w:val="00710C6C"/>
    <w:rsid w:val="00711DE7"/>
    <w:rsid w:val="00720152"/>
    <w:rsid w:val="007206AA"/>
    <w:rsid w:val="00721E5E"/>
    <w:rsid w:val="00724CDD"/>
    <w:rsid w:val="00725632"/>
    <w:rsid w:val="00726310"/>
    <w:rsid w:val="00731305"/>
    <w:rsid w:val="00733E9E"/>
    <w:rsid w:val="00733F95"/>
    <w:rsid w:val="007363AE"/>
    <w:rsid w:val="007374F7"/>
    <w:rsid w:val="00741C3B"/>
    <w:rsid w:val="00743FF2"/>
    <w:rsid w:val="00746AA1"/>
    <w:rsid w:val="0074710A"/>
    <w:rsid w:val="007511CC"/>
    <w:rsid w:val="007514C5"/>
    <w:rsid w:val="007515BE"/>
    <w:rsid w:val="007519CC"/>
    <w:rsid w:val="00752DD6"/>
    <w:rsid w:val="00753E92"/>
    <w:rsid w:val="00754162"/>
    <w:rsid w:val="007575A5"/>
    <w:rsid w:val="007621F4"/>
    <w:rsid w:val="00770AA8"/>
    <w:rsid w:val="00770CA2"/>
    <w:rsid w:val="0077372D"/>
    <w:rsid w:val="0077676E"/>
    <w:rsid w:val="00777AD0"/>
    <w:rsid w:val="007803C9"/>
    <w:rsid w:val="00780E31"/>
    <w:rsid w:val="00783D91"/>
    <w:rsid w:val="00790FD9"/>
    <w:rsid w:val="00791D45"/>
    <w:rsid w:val="0079288E"/>
    <w:rsid w:val="007942D8"/>
    <w:rsid w:val="007B3F97"/>
    <w:rsid w:val="007B47D3"/>
    <w:rsid w:val="007B74B8"/>
    <w:rsid w:val="007C172B"/>
    <w:rsid w:val="007C19AF"/>
    <w:rsid w:val="007C3224"/>
    <w:rsid w:val="007C4208"/>
    <w:rsid w:val="007C7784"/>
    <w:rsid w:val="007C7D64"/>
    <w:rsid w:val="007D39AD"/>
    <w:rsid w:val="007D650F"/>
    <w:rsid w:val="007E4671"/>
    <w:rsid w:val="007E4E19"/>
    <w:rsid w:val="007E6BBA"/>
    <w:rsid w:val="007E73EC"/>
    <w:rsid w:val="007E79F6"/>
    <w:rsid w:val="007F23CB"/>
    <w:rsid w:val="007F5953"/>
    <w:rsid w:val="007F5C5B"/>
    <w:rsid w:val="007F5F17"/>
    <w:rsid w:val="007F7EE3"/>
    <w:rsid w:val="008012AB"/>
    <w:rsid w:val="00806032"/>
    <w:rsid w:val="0080607B"/>
    <w:rsid w:val="008079A7"/>
    <w:rsid w:val="00807B45"/>
    <w:rsid w:val="00807D88"/>
    <w:rsid w:val="008117E6"/>
    <w:rsid w:val="00811DB0"/>
    <w:rsid w:val="00812B14"/>
    <w:rsid w:val="0081312E"/>
    <w:rsid w:val="0081553B"/>
    <w:rsid w:val="0082620A"/>
    <w:rsid w:val="0083144A"/>
    <w:rsid w:val="00831518"/>
    <w:rsid w:val="0083155E"/>
    <w:rsid w:val="00832AD5"/>
    <w:rsid w:val="00834920"/>
    <w:rsid w:val="00834B4C"/>
    <w:rsid w:val="00834B61"/>
    <w:rsid w:val="00835A4E"/>
    <w:rsid w:val="00845F03"/>
    <w:rsid w:val="008478FB"/>
    <w:rsid w:val="00852B39"/>
    <w:rsid w:val="00854537"/>
    <w:rsid w:val="008570F6"/>
    <w:rsid w:val="00860795"/>
    <w:rsid w:val="008608B0"/>
    <w:rsid w:val="00860E53"/>
    <w:rsid w:val="00861331"/>
    <w:rsid w:val="00862260"/>
    <w:rsid w:val="008640EF"/>
    <w:rsid w:val="00866F0B"/>
    <w:rsid w:val="00867432"/>
    <w:rsid w:val="00867B73"/>
    <w:rsid w:val="008703F3"/>
    <w:rsid w:val="00873084"/>
    <w:rsid w:val="00877F12"/>
    <w:rsid w:val="00880419"/>
    <w:rsid w:val="00880E50"/>
    <w:rsid w:val="00882568"/>
    <w:rsid w:val="00883B7F"/>
    <w:rsid w:val="008855ED"/>
    <w:rsid w:val="00885EFD"/>
    <w:rsid w:val="008861A6"/>
    <w:rsid w:val="008865B3"/>
    <w:rsid w:val="00891016"/>
    <w:rsid w:val="00892516"/>
    <w:rsid w:val="00895BEF"/>
    <w:rsid w:val="008A11CE"/>
    <w:rsid w:val="008A5817"/>
    <w:rsid w:val="008A59D1"/>
    <w:rsid w:val="008A5C0B"/>
    <w:rsid w:val="008A70F2"/>
    <w:rsid w:val="008A783C"/>
    <w:rsid w:val="008B47C6"/>
    <w:rsid w:val="008B6499"/>
    <w:rsid w:val="008B6C54"/>
    <w:rsid w:val="008C09E7"/>
    <w:rsid w:val="008C179D"/>
    <w:rsid w:val="008C6E55"/>
    <w:rsid w:val="008C77A7"/>
    <w:rsid w:val="008C7ADB"/>
    <w:rsid w:val="008D059D"/>
    <w:rsid w:val="008D0DAC"/>
    <w:rsid w:val="008D20EB"/>
    <w:rsid w:val="008D283F"/>
    <w:rsid w:val="008D2DBC"/>
    <w:rsid w:val="008D50B4"/>
    <w:rsid w:val="008D69DD"/>
    <w:rsid w:val="008D6E1B"/>
    <w:rsid w:val="008E7539"/>
    <w:rsid w:val="008F1ECD"/>
    <w:rsid w:val="008F2111"/>
    <w:rsid w:val="00901351"/>
    <w:rsid w:val="00904264"/>
    <w:rsid w:val="009055E3"/>
    <w:rsid w:val="00907BE8"/>
    <w:rsid w:val="009114D3"/>
    <w:rsid w:val="00911C63"/>
    <w:rsid w:val="00913167"/>
    <w:rsid w:val="00913870"/>
    <w:rsid w:val="009201C0"/>
    <w:rsid w:val="009229FB"/>
    <w:rsid w:val="0092329D"/>
    <w:rsid w:val="009261B9"/>
    <w:rsid w:val="00935633"/>
    <w:rsid w:val="00937843"/>
    <w:rsid w:val="00941E46"/>
    <w:rsid w:val="00944F39"/>
    <w:rsid w:val="00946C3A"/>
    <w:rsid w:val="00951826"/>
    <w:rsid w:val="009535DA"/>
    <w:rsid w:val="009547AA"/>
    <w:rsid w:val="00956642"/>
    <w:rsid w:val="0096136A"/>
    <w:rsid w:val="00961A09"/>
    <w:rsid w:val="00961D5A"/>
    <w:rsid w:val="00961E82"/>
    <w:rsid w:val="00963531"/>
    <w:rsid w:val="00963AB5"/>
    <w:rsid w:val="009642B4"/>
    <w:rsid w:val="00965DAF"/>
    <w:rsid w:val="00966500"/>
    <w:rsid w:val="009703BA"/>
    <w:rsid w:val="0097077B"/>
    <w:rsid w:val="00973CE5"/>
    <w:rsid w:val="0097708E"/>
    <w:rsid w:val="00977B8C"/>
    <w:rsid w:val="00980C2A"/>
    <w:rsid w:val="0098184E"/>
    <w:rsid w:val="00982741"/>
    <w:rsid w:val="009828F4"/>
    <w:rsid w:val="00983E8B"/>
    <w:rsid w:val="00984273"/>
    <w:rsid w:val="0098487D"/>
    <w:rsid w:val="00984F61"/>
    <w:rsid w:val="00985DCC"/>
    <w:rsid w:val="0099076D"/>
    <w:rsid w:val="00991ED3"/>
    <w:rsid w:val="0099258E"/>
    <w:rsid w:val="0099313C"/>
    <w:rsid w:val="00993DE3"/>
    <w:rsid w:val="00995962"/>
    <w:rsid w:val="00996CF2"/>
    <w:rsid w:val="009A1C41"/>
    <w:rsid w:val="009A399E"/>
    <w:rsid w:val="009A5D7B"/>
    <w:rsid w:val="009B4C87"/>
    <w:rsid w:val="009B5C10"/>
    <w:rsid w:val="009B74D3"/>
    <w:rsid w:val="009C0FC1"/>
    <w:rsid w:val="009C4C7A"/>
    <w:rsid w:val="009C4DA1"/>
    <w:rsid w:val="009C618E"/>
    <w:rsid w:val="009C6FE0"/>
    <w:rsid w:val="009C7CAD"/>
    <w:rsid w:val="009D0821"/>
    <w:rsid w:val="009D1361"/>
    <w:rsid w:val="009D3462"/>
    <w:rsid w:val="009D6EBB"/>
    <w:rsid w:val="009D7BFA"/>
    <w:rsid w:val="009E0FB8"/>
    <w:rsid w:val="009E2859"/>
    <w:rsid w:val="009E2A8A"/>
    <w:rsid w:val="009E336D"/>
    <w:rsid w:val="009E3AA6"/>
    <w:rsid w:val="009E4FCF"/>
    <w:rsid w:val="009E76F6"/>
    <w:rsid w:val="009E77AC"/>
    <w:rsid w:val="009E7DFC"/>
    <w:rsid w:val="009F020B"/>
    <w:rsid w:val="009F0DC7"/>
    <w:rsid w:val="009F46BC"/>
    <w:rsid w:val="009F576F"/>
    <w:rsid w:val="00A00A59"/>
    <w:rsid w:val="00A014FE"/>
    <w:rsid w:val="00A0279C"/>
    <w:rsid w:val="00A040E2"/>
    <w:rsid w:val="00A05ABE"/>
    <w:rsid w:val="00A0623E"/>
    <w:rsid w:val="00A06705"/>
    <w:rsid w:val="00A07D35"/>
    <w:rsid w:val="00A112FE"/>
    <w:rsid w:val="00A113E3"/>
    <w:rsid w:val="00A17212"/>
    <w:rsid w:val="00A20D79"/>
    <w:rsid w:val="00A244B9"/>
    <w:rsid w:val="00A24D58"/>
    <w:rsid w:val="00A2677B"/>
    <w:rsid w:val="00A26973"/>
    <w:rsid w:val="00A32D2D"/>
    <w:rsid w:val="00A33F46"/>
    <w:rsid w:val="00A353E3"/>
    <w:rsid w:val="00A378CC"/>
    <w:rsid w:val="00A41DDC"/>
    <w:rsid w:val="00A516C6"/>
    <w:rsid w:val="00A538AD"/>
    <w:rsid w:val="00A53A53"/>
    <w:rsid w:val="00A545C9"/>
    <w:rsid w:val="00A551A4"/>
    <w:rsid w:val="00A55F93"/>
    <w:rsid w:val="00A5652B"/>
    <w:rsid w:val="00A567A0"/>
    <w:rsid w:val="00A56CA3"/>
    <w:rsid w:val="00A602A4"/>
    <w:rsid w:val="00A60AFF"/>
    <w:rsid w:val="00A60C16"/>
    <w:rsid w:val="00A6114F"/>
    <w:rsid w:val="00A6232D"/>
    <w:rsid w:val="00A63101"/>
    <w:rsid w:val="00A631CA"/>
    <w:rsid w:val="00A660E0"/>
    <w:rsid w:val="00A745E2"/>
    <w:rsid w:val="00A74614"/>
    <w:rsid w:val="00A76697"/>
    <w:rsid w:val="00A80AF5"/>
    <w:rsid w:val="00A81D3E"/>
    <w:rsid w:val="00A82C4A"/>
    <w:rsid w:val="00A82C90"/>
    <w:rsid w:val="00A92BDF"/>
    <w:rsid w:val="00A92D8E"/>
    <w:rsid w:val="00A92FBB"/>
    <w:rsid w:val="00A9405B"/>
    <w:rsid w:val="00A9451E"/>
    <w:rsid w:val="00A97D3E"/>
    <w:rsid w:val="00AA4DE6"/>
    <w:rsid w:val="00AA7940"/>
    <w:rsid w:val="00AB0B7F"/>
    <w:rsid w:val="00AB64F6"/>
    <w:rsid w:val="00AB715B"/>
    <w:rsid w:val="00AC402A"/>
    <w:rsid w:val="00AC66EE"/>
    <w:rsid w:val="00AC7A97"/>
    <w:rsid w:val="00AD50F8"/>
    <w:rsid w:val="00AD523E"/>
    <w:rsid w:val="00AE04B1"/>
    <w:rsid w:val="00AE12CE"/>
    <w:rsid w:val="00AE44B7"/>
    <w:rsid w:val="00AE4DAB"/>
    <w:rsid w:val="00AF14E0"/>
    <w:rsid w:val="00AF1DB4"/>
    <w:rsid w:val="00AF2086"/>
    <w:rsid w:val="00AF4A14"/>
    <w:rsid w:val="00AF4BE0"/>
    <w:rsid w:val="00AF61AC"/>
    <w:rsid w:val="00AF6423"/>
    <w:rsid w:val="00AF6C07"/>
    <w:rsid w:val="00AF7C65"/>
    <w:rsid w:val="00B0165A"/>
    <w:rsid w:val="00B02F61"/>
    <w:rsid w:val="00B06CED"/>
    <w:rsid w:val="00B072B1"/>
    <w:rsid w:val="00B1029A"/>
    <w:rsid w:val="00B13ED1"/>
    <w:rsid w:val="00B17B21"/>
    <w:rsid w:val="00B22026"/>
    <w:rsid w:val="00B259CD"/>
    <w:rsid w:val="00B2722A"/>
    <w:rsid w:val="00B2755A"/>
    <w:rsid w:val="00B301AF"/>
    <w:rsid w:val="00B302C5"/>
    <w:rsid w:val="00B32D0D"/>
    <w:rsid w:val="00B33339"/>
    <w:rsid w:val="00B35352"/>
    <w:rsid w:val="00B4284C"/>
    <w:rsid w:val="00B44D4A"/>
    <w:rsid w:val="00B46D56"/>
    <w:rsid w:val="00B519C6"/>
    <w:rsid w:val="00B52A55"/>
    <w:rsid w:val="00B53B71"/>
    <w:rsid w:val="00B6011B"/>
    <w:rsid w:val="00B606EF"/>
    <w:rsid w:val="00B63034"/>
    <w:rsid w:val="00B64332"/>
    <w:rsid w:val="00B65479"/>
    <w:rsid w:val="00B71B1A"/>
    <w:rsid w:val="00B77F0B"/>
    <w:rsid w:val="00B84503"/>
    <w:rsid w:val="00B853D8"/>
    <w:rsid w:val="00B86530"/>
    <w:rsid w:val="00B875F5"/>
    <w:rsid w:val="00B910E9"/>
    <w:rsid w:val="00B92F3F"/>
    <w:rsid w:val="00B95BAA"/>
    <w:rsid w:val="00B96B78"/>
    <w:rsid w:val="00B97C27"/>
    <w:rsid w:val="00BA4348"/>
    <w:rsid w:val="00BA7A59"/>
    <w:rsid w:val="00BB122A"/>
    <w:rsid w:val="00BB2589"/>
    <w:rsid w:val="00BB2BA3"/>
    <w:rsid w:val="00BB7676"/>
    <w:rsid w:val="00BC0839"/>
    <w:rsid w:val="00BC09A6"/>
    <w:rsid w:val="00BC2FD2"/>
    <w:rsid w:val="00BC3CE1"/>
    <w:rsid w:val="00BC769A"/>
    <w:rsid w:val="00BD23E1"/>
    <w:rsid w:val="00BD2960"/>
    <w:rsid w:val="00BD57EA"/>
    <w:rsid w:val="00BE0DF3"/>
    <w:rsid w:val="00BE1E44"/>
    <w:rsid w:val="00BE3356"/>
    <w:rsid w:val="00BE630E"/>
    <w:rsid w:val="00BE7082"/>
    <w:rsid w:val="00BF1051"/>
    <w:rsid w:val="00BF1B2B"/>
    <w:rsid w:val="00C03219"/>
    <w:rsid w:val="00C056F8"/>
    <w:rsid w:val="00C11803"/>
    <w:rsid w:val="00C12713"/>
    <w:rsid w:val="00C12F33"/>
    <w:rsid w:val="00C1693E"/>
    <w:rsid w:val="00C16ACD"/>
    <w:rsid w:val="00C17377"/>
    <w:rsid w:val="00C2001C"/>
    <w:rsid w:val="00C20235"/>
    <w:rsid w:val="00C20EE6"/>
    <w:rsid w:val="00C22430"/>
    <w:rsid w:val="00C231AF"/>
    <w:rsid w:val="00C23B54"/>
    <w:rsid w:val="00C27269"/>
    <w:rsid w:val="00C30C7C"/>
    <w:rsid w:val="00C3143D"/>
    <w:rsid w:val="00C31EA4"/>
    <w:rsid w:val="00C40B98"/>
    <w:rsid w:val="00C416B4"/>
    <w:rsid w:val="00C421A2"/>
    <w:rsid w:val="00C42DA2"/>
    <w:rsid w:val="00C52448"/>
    <w:rsid w:val="00C536AE"/>
    <w:rsid w:val="00C57C08"/>
    <w:rsid w:val="00C629FA"/>
    <w:rsid w:val="00C62D53"/>
    <w:rsid w:val="00C6419F"/>
    <w:rsid w:val="00C658CD"/>
    <w:rsid w:val="00C66592"/>
    <w:rsid w:val="00C71D57"/>
    <w:rsid w:val="00C7216B"/>
    <w:rsid w:val="00C73E14"/>
    <w:rsid w:val="00C771DF"/>
    <w:rsid w:val="00C8308B"/>
    <w:rsid w:val="00C849DE"/>
    <w:rsid w:val="00C868BF"/>
    <w:rsid w:val="00C91745"/>
    <w:rsid w:val="00C91D75"/>
    <w:rsid w:val="00C93D04"/>
    <w:rsid w:val="00C9560B"/>
    <w:rsid w:val="00CA07C6"/>
    <w:rsid w:val="00CA0EA0"/>
    <w:rsid w:val="00CB0622"/>
    <w:rsid w:val="00CB1C1E"/>
    <w:rsid w:val="00CB4154"/>
    <w:rsid w:val="00CC3B1D"/>
    <w:rsid w:val="00CC3DC8"/>
    <w:rsid w:val="00CC51FA"/>
    <w:rsid w:val="00CC58BC"/>
    <w:rsid w:val="00CC6E78"/>
    <w:rsid w:val="00CC6FD6"/>
    <w:rsid w:val="00CC7E7B"/>
    <w:rsid w:val="00CE1607"/>
    <w:rsid w:val="00CE2D78"/>
    <w:rsid w:val="00CE3BAD"/>
    <w:rsid w:val="00CE46BC"/>
    <w:rsid w:val="00CE5DE6"/>
    <w:rsid w:val="00CE69E5"/>
    <w:rsid w:val="00CE7226"/>
    <w:rsid w:val="00CF008C"/>
    <w:rsid w:val="00CF2820"/>
    <w:rsid w:val="00CF3EEE"/>
    <w:rsid w:val="00CF3FC7"/>
    <w:rsid w:val="00CF633F"/>
    <w:rsid w:val="00CF7441"/>
    <w:rsid w:val="00D00AC3"/>
    <w:rsid w:val="00D04A2E"/>
    <w:rsid w:val="00D076B9"/>
    <w:rsid w:val="00D12040"/>
    <w:rsid w:val="00D13633"/>
    <w:rsid w:val="00D137BA"/>
    <w:rsid w:val="00D1406C"/>
    <w:rsid w:val="00D223B1"/>
    <w:rsid w:val="00D22F63"/>
    <w:rsid w:val="00D3289F"/>
    <w:rsid w:val="00D32F7E"/>
    <w:rsid w:val="00D368BB"/>
    <w:rsid w:val="00D40B35"/>
    <w:rsid w:val="00D40FC2"/>
    <w:rsid w:val="00D411F7"/>
    <w:rsid w:val="00D45E37"/>
    <w:rsid w:val="00D47AD0"/>
    <w:rsid w:val="00D5204F"/>
    <w:rsid w:val="00D52C17"/>
    <w:rsid w:val="00D54418"/>
    <w:rsid w:val="00D547A4"/>
    <w:rsid w:val="00D57965"/>
    <w:rsid w:val="00D60089"/>
    <w:rsid w:val="00D6014C"/>
    <w:rsid w:val="00D60FA9"/>
    <w:rsid w:val="00D6189E"/>
    <w:rsid w:val="00D62350"/>
    <w:rsid w:val="00D64189"/>
    <w:rsid w:val="00D6431D"/>
    <w:rsid w:val="00D709C2"/>
    <w:rsid w:val="00D733DD"/>
    <w:rsid w:val="00D7507B"/>
    <w:rsid w:val="00D76581"/>
    <w:rsid w:val="00D77132"/>
    <w:rsid w:val="00D808F9"/>
    <w:rsid w:val="00D82F8B"/>
    <w:rsid w:val="00D842CE"/>
    <w:rsid w:val="00D849B7"/>
    <w:rsid w:val="00D86426"/>
    <w:rsid w:val="00D90EF2"/>
    <w:rsid w:val="00D9122E"/>
    <w:rsid w:val="00D91CF6"/>
    <w:rsid w:val="00D96927"/>
    <w:rsid w:val="00DA143C"/>
    <w:rsid w:val="00DA26BA"/>
    <w:rsid w:val="00DA2C8D"/>
    <w:rsid w:val="00DB00FF"/>
    <w:rsid w:val="00DB11CF"/>
    <w:rsid w:val="00DB203D"/>
    <w:rsid w:val="00DB486A"/>
    <w:rsid w:val="00DB55C9"/>
    <w:rsid w:val="00DB6211"/>
    <w:rsid w:val="00DC36B7"/>
    <w:rsid w:val="00DC5F4F"/>
    <w:rsid w:val="00DC70ED"/>
    <w:rsid w:val="00DD16EC"/>
    <w:rsid w:val="00DD29EC"/>
    <w:rsid w:val="00DD5DF4"/>
    <w:rsid w:val="00DD6166"/>
    <w:rsid w:val="00DD61AB"/>
    <w:rsid w:val="00DE1FFF"/>
    <w:rsid w:val="00DE222E"/>
    <w:rsid w:val="00DE261E"/>
    <w:rsid w:val="00DE3422"/>
    <w:rsid w:val="00DE3759"/>
    <w:rsid w:val="00DE4B63"/>
    <w:rsid w:val="00DE4C0D"/>
    <w:rsid w:val="00DE6ED1"/>
    <w:rsid w:val="00DE7944"/>
    <w:rsid w:val="00DE7DFE"/>
    <w:rsid w:val="00DF08A0"/>
    <w:rsid w:val="00DF30CA"/>
    <w:rsid w:val="00DF534B"/>
    <w:rsid w:val="00DF5AB0"/>
    <w:rsid w:val="00DF5C42"/>
    <w:rsid w:val="00DF6CAA"/>
    <w:rsid w:val="00E00B18"/>
    <w:rsid w:val="00E0594E"/>
    <w:rsid w:val="00E07EAE"/>
    <w:rsid w:val="00E13BB4"/>
    <w:rsid w:val="00E141BD"/>
    <w:rsid w:val="00E155D4"/>
    <w:rsid w:val="00E157CA"/>
    <w:rsid w:val="00E22811"/>
    <w:rsid w:val="00E23863"/>
    <w:rsid w:val="00E25497"/>
    <w:rsid w:val="00E32259"/>
    <w:rsid w:val="00E323BF"/>
    <w:rsid w:val="00E36FE2"/>
    <w:rsid w:val="00E40FFF"/>
    <w:rsid w:val="00E426FC"/>
    <w:rsid w:val="00E43129"/>
    <w:rsid w:val="00E43F93"/>
    <w:rsid w:val="00E5296D"/>
    <w:rsid w:val="00E5379E"/>
    <w:rsid w:val="00E56490"/>
    <w:rsid w:val="00E56CC7"/>
    <w:rsid w:val="00E607CD"/>
    <w:rsid w:val="00E630A6"/>
    <w:rsid w:val="00E6319B"/>
    <w:rsid w:val="00E63F2D"/>
    <w:rsid w:val="00E6418F"/>
    <w:rsid w:val="00E66C04"/>
    <w:rsid w:val="00E7623E"/>
    <w:rsid w:val="00E7640E"/>
    <w:rsid w:val="00E76D37"/>
    <w:rsid w:val="00E76D8A"/>
    <w:rsid w:val="00E773B4"/>
    <w:rsid w:val="00E83C62"/>
    <w:rsid w:val="00E83CAC"/>
    <w:rsid w:val="00E874C2"/>
    <w:rsid w:val="00E90DB6"/>
    <w:rsid w:val="00EA0453"/>
    <w:rsid w:val="00EA19B5"/>
    <w:rsid w:val="00EA1FCA"/>
    <w:rsid w:val="00EA303C"/>
    <w:rsid w:val="00EA768F"/>
    <w:rsid w:val="00EB6611"/>
    <w:rsid w:val="00EC193C"/>
    <w:rsid w:val="00EC36C3"/>
    <w:rsid w:val="00EC3710"/>
    <w:rsid w:val="00EC41F6"/>
    <w:rsid w:val="00EC44DC"/>
    <w:rsid w:val="00EC5660"/>
    <w:rsid w:val="00EC5EE3"/>
    <w:rsid w:val="00ED07B0"/>
    <w:rsid w:val="00ED26B7"/>
    <w:rsid w:val="00ED294A"/>
    <w:rsid w:val="00ED5C1C"/>
    <w:rsid w:val="00ED6632"/>
    <w:rsid w:val="00ED78FC"/>
    <w:rsid w:val="00EE2D06"/>
    <w:rsid w:val="00EE3E54"/>
    <w:rsid w:val="00EE408C"/>
    <w:rsid w:val="00EE548D"/>
    <w:rsid w:val="00EE57FD"/>
    <w:rsid w:val="00EF4E6C"/>
    <w:rsid w:val="00EF6166"/>
    <w:rsid w:val="00F00540"/>
    <w:rsid w:val="00F041AD"/>
    <w:rsid w:val="00F119A4"/>
    <w:rsid w:val="00F11D21"/>
    <w:rsid w:val="00F122CB"/>
    <w:rsid w:val="00F14FDB"/>
    <w:rsid w:val="00F21826"/>
    <w:rsid w:val="00F22B95"/>
    <w:rsid w:val="00F24158"/>
    <w:rsid w:val="00F263C8"/>
    <w:rsid w:val="00F306E2"/>
    <w:rsid w:val="00F34F15"/>
    <w:rsid w:val="00F3629E"/>
    <w:rsid w:val="00F36DDA"/>
    <w:rsid w:val="00F400D5"/>
    <w:rsid w:val="00F44601"/>
    <w:rsid w:val="00F46730"/>
    <w:rsid w:val="00F47446"/>
    <w:rsid w:val="00F4745D"/>
    <w:rsid w:val="00F50E04"/>
    <w:rsid w:val="00F549E9"/>
    <w:rsid w:val="00F54CB1"/>
    <w:rsid w:val="00F55D8E"/>
    <w:rsid w:val="00F569DA"/>
    <w:rsid w:val="00F576A4"/>
    <w:rsid w:val="00F61960"/>
    <w:rsid w:val="00F61D81"/>
    <w:rsid w:val="00F6496E"/>
    <w:rsid w:val="00F66CB0"/>
    <w:rsid w:val="00F67C91"/>
    <w:rsid w:val="00F7648D"/>
    <w:rsid w:val="00F76F7D"/>
    <w:rsid w:val="00F84657"/>
    <w:rsid w:val="00F86BEA"/>
    <w:rsid w:val="00F91BC0"/>
    <w:rsid w:val="00F971D3"/>
    <w:rsid w:val="00FA06E0"/>
    <w:rsid w:val="00FA190B"/>
    <w:rsid w:val="00FA5768"/>
    <w:rsid w:val="00FB5A51"/>
    <w:rsid w:val="00FB7164"/>
    <w:rsid w:val="00FB72C6"/>
    <w:rsid w:val="00FC07DE"/>
    <w:rsid w:val="00FC1156"/>
    <w:rsid w:val="00FC191B"/>
    <w:rsid w:val="00FD13DF"/>
    <w:rsid w:val="00FD288A"/>
    <w:rsid w:val="00FD2DF4"/>
    <w:rsid w:val="00FD7123"/>
    <w:rsid w:val="00FE0185"/>
    <w:rsid w:val="00FE53B0"/>
    <w:rsid w:val="00FE69B4"/>
    <w:rsid w:val="00FE6EDB"/>
    <w:rsid w:val="00FE6F48"/>
    <w:rsid w:val="00FF112F"/>
    <w:rsid w:val="00FF141C"/>
    <w:rsid w:val="00FF155A"/>
    <w:rsid w:val="00FF1CE8"/>
    <w:rsid w:val="00FF288C"/>
    <w:rsid w:val="00FF2D6C"/>
    <w:rsid w:val="011999B3"/>
    <w:rsid w:val="0132CEB7"/>
    <w:rsid w:val="0147F939"/>
    <w:rsid w:val="015FB3FF"/>
    <w:rsid w:val="016863CF"/>
    <w:rsid w:val="016A313B"/>
    <w:rsid w:val="01929012"/>
    <w:rsid w:val="01A0EC48"/>
    <w:rsid w:val="01EAC435"/>
    <w:rsid w:val="02163AB8"/>
    <w:rsid w:val="022BC089"/>
    <w:rsid w:val="022C998A"/>
    <w:rsid w:val="025131F7"/>
    <w:rsid w:val="0257EF92"/>
    <w:rsid w:val="029D6E9F"/>
    <w:rsid w:val="029E5B2A"/>
    <w:rsid w:val="02BA4CF1"/>
    <w:rsid w:val="02CF9928"/>
    <w:rsid w:val="02D9C244"/>
    <w:rsid w:val="032CFB7D"/>
    <w:rsid w:val="033A225B"/>
    <w:rsid w:val="03593801"/>
    <w:rsid w:val="036F3F39"/>
    <w:rsid w:val="037D7EAF"/>
    <w:rsid w:val="038731A2"/>
    <w:rsid w:val="03983588"/>
    <w:rsid w:val="03C7D977"/>
    <w:rsid w:val="03EC7C79"/>
    <w:rsid w:val="04041992"/>
    <w:rsid w:val="04140B8D"/>
    <w:rsid w:val="047DC8B8"/>
    <w:rsid w:val="04A5F8DE"/>
    <w:rsid w:val="04BDF413"/>
    <w:rsid w:val="0523BD25"/>
    <w:rsid w:val="053743CE"/>
    <w:rsid w:val="0548E34C"/>
    <w:rsid w:val="0569D0F6"/>
    <w:rsid w:val="057D68B2"/>
    <w:rsid w:val="05906D85"/>
    <w:rsid w:val="05974F39"/>
    <w:rsid w:val="05A2DE50"/>
    <w:rsid w:val="05B7D6F0"/>
    <w:rsid w:val="05B7E360"/>
    <w:rsid w:val="05CB4946"/>
    <w:rsid w:val="05E70BF1"/>
    <w:rsid w:val="05F9FCE1"/>
    <w:rsid w:val="0647D066"/>
    <w:rsid w:val="064B4A5C"/>
    <w:rsid w:val="064D0779"/>
    <w:rsid w:val="066D997B"/>
    <w:rsid w:val="067943FD"/>
    <w:rsid w:val="06988A2D"/>
    <w:rsid w:val="071302A1"/>
    <w:rsid w:val="072C1DEF"/>
    <w:rsid w:val="073D79B8"/>
    <w:rsid w:val="076A4469"/>
    <w:rsid w:val="076F6AD9"/>
    <w:rsid w:val="079668EA"/>
    <w:rsid w:val="079DEC9E"/>
    <w:rsid w:val="079F9B1C"/>
    <w:rsid w:val="07DAF702"/>
    <w:rsid w:val="0808061D"/>
    <w:rsid w:val="0810BE40"/>
    <w:rsid w:val="0850F6D6"/>
    <w:rsid w:val="087CAB40"/>
    <w:rsid w:val="08DB3330"/>
    <w:rsid w:val="0907DB32"/>
    <w:rsid w:val="091C0646"/>
    <w:rsid w:val="092C21E0"/>
    <w:rsid w:val="09519E82"/>
    <w:rsid w:val="095D10D9"/>
    <w:rsid w:val="098A9C88"/>
    <w:rsid w:val="0995829B"/>
    <w:rsid w:val="099C6ED7"/>
    <w:rsid w:val="09B6D90C"/>
    <w:rsid w:val="09D00169"/>
    <w:rsid w:val="09E9EAC4"/>
    <w:rsid w:val="0A2F8C13"/>
    <w:rsid w:val="0A450DE1"/>
    <w:rsid w:val="0A5BF921"/>
    <w:rsid w:val="0A5C56C4"/>
    <w:rsid w:val="0AA77BD5"/>
    <w:rsid w:val="0AC8697F"/>
    <w:rsid w:val="0B2142E5"/>
    <w:rsid w:val="0B3BB41E"/>
    <w:rsid w:val="0B563122"/>
    <w:rsid w:val="0BC447B3"/>
    <w:rsid w:val="0BF9ED8D"/>
    <w:rsid w:val="0C2F6F12"/>
    <w:rsid w:val="0C34EBD0"/>
    <w:rsid w:val="0C4F2334"/>
    <w:rsid w:val="0C56DDE9"/>
    <w:rsid w:val="0C641822"/>
    <w:rsid w:val="0C6BAF2D"/>
    <w:rsid w:val="0C7B2497"/>
    <w:rsid w:val="0C99DCC7"/>
    <w:rsid w:val="0CB20F0A"/>
    <w:rsid w:val="0CB8F6DE"/>
    <w:rsid w:val="0CEA0376"/>
    <w:rsid w:val="0CF3A4FA"/>
    <w:rsid w:val="0D046BD6"/>
    <w:rsid w:val="0D20C56D"/>
    <w:rsid w:val="0D30E80B"/>
    <w:rsid w:val="0D491CD9"/>
    <w:rsid w:val="0D9A41C2"/>
    <w:rsid w:val="0E2B9493"/>
    <w:rsid w:val="0E35CFAA"/>
    <w:rsid w:val="0E4E3CE5"/>
    <w:rsid w:val="0E9B7CB6"/>
    <w:rsid w:val="0E9C4CED"/>
    <w:rsid w:val="0EACEE8E"/>
    <w:rsid w:val="0EEBFFE8"/>
    <w:rsid w:val="0EF5B2DB"/>
    <w:rsid w:val="0F14F90B"/>
    <w:rsid w:val="0F3939DD"/>
    <w:rsid w:val="0F48F044"/>
    <w:rsid w:val="0F5E78E9"/>
    <w:rsid w:val="0F995B73"/>
    <w:rsid w:val="0F9BDAA2"/>
    <w:rsid w:val="0FB2998C"/>
    <w:rsid w:val="0FCEB9DA"/>
    <w:rsid w:val="10241044"/>
    <w:rsid w:val="102DA274"/>
    <w:rsid w:val="103B2F34"/>
    <w:rsid w:val="10671150"/>
    <w:rsid w:val="108C541D"/>
    <w:rsid w:val="10A71EC9"/>
    <w:rsid w:val="10AE1734"/>
    <w:rsid w:val="1121D112"/>
    <w:rsid w:val="11470DD6"/>
    <w:rsid w:val="11684C44"/>
    <w:rsid w:val="1184E01D"/>
    <w:rsid w:val="118D8F11"/>
    <w:rsid w:val="11A890BE"/>
    <w:rsid w:val="11DE34C1"/>
    <w:rsid w:val="1205811A"/>
    <w:rsid w:val="1211F179"/>
    <w:rsid w:val="121A278C"/>
    <w:rsid w:val="121A525E"/>
    <w:rsid w:val="121A8C33"/>
    <w:rsid w:val="122291A3"/>
    <w:rsid w:val="1297F2FB"/>
    <w:rsid w:val="12BA5307"/>
    <w:rsid w:val="12E59197"/>
    <w:rsid w:val="13202175"/>
    <w:rsid w:val="13317ECE"/>
    <w:rsid w:val="13545DB7"/>
    <w:rsid w:val="1382D34D"/>
    <w:rsid w:val="13871A17"/>
    <w:rsid w:val="13AC5CE4"/>
    <w:rsid w:val="146F4BC5"/>
    <w:rsid w:val="14ABDDF0"/>
    <w:rsid w:val="14BEDEBF"/>
    <w:rsid w:val="14CDA77F"/>
    <w:rsid w:val="14D34CC7"/>
    <w:rsid w:val="1527BF29"/>
    <w:rsid w:val="157B2E68"/>
    <w:rsid w:val="15887070"/>
    <w:rsid w:val="158A0556"/>
    <w:rsid w:val="159E0D4C"/>
    <w:rsid w:val="15BBE5FE"/>
    <w:rsid w:val="15E460AD"/>
    <w:rsid w:val="1600F8F9"/>
    <w:rsid w:val="1612F715"/>
    <w:rsid w:val="16650493"/>
    <w:rsid w:val="166E058C"/>
    <w:rsid w:val="1675AFF1"/>
    <w:rsid w:val="1690E5BC"/>
    <w:rsid w:val="1698D03F"/>
    <w:rsid w:val="169E6F3F"/>
    <w:rsid w:val="16F8A564"/>
    <w:rsid w:val="17031A50"/>
    <w:rsid w:val="17185986"/>
    <w:rsid w:val="1722D1A7"/>
    <w:rsid w:val="172440D1"/>
    <w:rsid w:val="1743AFD2"/>
    <w:rsid w:val="17573AF3"/>
    <w:rsid w:val="1764DF5D"/>
    <w:rsid w:val="1776A258"/>
    <w:rsid w:val="1777E430"/>
    <w:rsid w:val="17B5B677"/>
    <w:rsid w:val="17BDA46D"/>
    <w:rsid w:val="17C55F22"/>
    <w:rsid w:val="17DA891A"/>
    <w:rsid w:val="182CC36F"/>
    <w:rsid w:val="18A81914"/>
    <w:rsid w:val="19021C18"/>
    <w:rsid w:val="19363BDB"/>
    <w:rsid w:val="19502D86"/>
    <w:rsid w:val="196B3ECD"/>
    <w:rsid w:val="197A7A8F"/>
    <w:rsid w:val="19839CE1"/>
    <w:rsid w:val="1990819A"/>
    <w:rsid w:val="19B8D9BD"/>
    <w:rsid w:val="19C37CB4"/>
    <w:rsid w:val="19CFED13"/>
    <w:rsid w:val="1A14E402"/>
    <w:rsid w:val="1A363A73"/>
    <w:rsid w:val="1A484676"/>
    <w:rsid w:val="1A55EE95"/>
    <w:rsid w:val="1A5DA94A"/>
    <w:rsid w:val="1A69F68B"/>
    <w:rsid w:val="1A72AB85"/>
    <w:rsid w:val="1B1461D9"/>
    <w:rsid w:val="1BCDCD07"/>
    <w:rsid w:val="1BE31AD9"/>
    <w:rsid w:val="1BEBD1AD"/>
    <w:rsid w:val="1C43CD6F"/>
    <w:rsid w:val="1C498D9C"/>
    <w:rsid w:val="1C898DAC"/>
    <w:rsid w:val="1CB58F0F"/>
    <w:rsid w:val="1CD6CD7D"/>
    <w:rsid w:val="1CDDA213"/>
    <w:rsid w:val="1CE38761"/>
    <w:rsid w:val="1CF3417C"/>
    <w:rsid w:val="1D1813E6"/>
    <w:rsid w:val="1D3E0844"/>
    <w:rsid w:val="1D3EC1C8"/>
    <w:rsid w:val="1D65480B"/>
    <w:rsid w:val="1D6739CE"/>
    <w:rsid w:val="1D7A59F8"/>
    <w:rsid w:val="1DE44A9C"/>
    <w:rsid w:val="1E067434"/>
    <w:rsid w:val="1E296120"/>
    <w:rsid w:val="1E6C1219"/>
    <w:rsid w:val="1ECD383A"/>
    <w:rsid w:val="1ED1776A"/>
    <w:rsid w:val="1FAB0484"/>
    <w:rsid w:val="2041CE00"/>
    <w:rsid w:val="209A3C71"/>
    <w:rsid w:val="20A91A63"/>
    <w:rsid w:val="20DDFD6C"/>
    <w:rsid w:val="20E672B7"/>
    <w:rsid w:val="20F8868F"/>
    <w:rsid w:val="210E14D3"/>
    <w:rsid w:val="21791769"/>
    <w:rsid w:val="2181784E"/>
    <w:rsid w:val="219A6DDA"/>
    <w:rsid w:val="21ADB386"/>
    <w:rsid w:val="21C284CA"/>
    <w:rsid w:val="21E7ADAB"/>
    <w:rsid w:val="21F041FD"/>
    <w:rsid w:val="21FD5987"/>
    <w:rsid w:val="222761B1"/>
    <w:rsid w:val="22292819"/>
    <w:rsid w:val="223FEB92"/>
    <w:rsid w:val="2243D3BE"/>
    <w:rsid w:val="22756D17"/>
    <w:rsid w:val="2286DABF"/>
    <w:rsid w:val="2293DF61"/>
    <w:rsid w:val="22D25D73"/>
    <w:rsid w:val="22E736B6"/>
    <w:rsid w:val="22E79B5D"/>
    <w:rsid w:val="231AC712"/>
    <w:rsid w:val="2333E05B"/>
    <w:rsid w:val="2377564A"/>
    <w:rsid w:val="239302CA"/>
    <w:rsid w:val="239B7779"/>
    <w:rsid w:val="243C7C91"/>
    <w:rsid w:val="244231AE"/>
    <w:rsid w:val="247101F7"/>
    <w:rsid w:val="2485F470"/>
    <w:rsid w:val="249C8BAC"/>
    <w:rsid w:val="249E8C59"/>
    <w:rsid w:val="24B1655F"/>
    <w:rsid w:val="24E77E5C"/>
    <w:rsid w:val="25045A3B"/>
    <w:rsid w:val="255748B9"/>
    <w:rsid w:val="2589A310"/>
    <w:rsid w:val="25A4E23A"/>
    <w:rsid w:val="25C46FCE"/>
    <w:rsid w:val="25C5411B"/>
    <w:rsid w:val="25DC4901"/>
    <w:rsid w:val="25F752E5"/>
    <w:rsid w:val="260FCA8A"/>
    <w:rsid w:val="2627C022"/>
    <w:rsid w:val="265C76CD"/>
    <w:rsid w:val="267F762B"/>
    <w:rsid w:val="26851525"/>
    <w:rsid w:val="268547F6"/>
    <w:rsid w:val="26AB4E08"/>
    <w:rsid w:val="26CB8BCF"/>
    <w:rsid w:val="26CDA37C"/>
    <w:rsid w:val="26CF94B6"/>
    <w:rsid w:val="26D090D5"/>
    <w:rsid w:val="26D947A9"/>
    <w:rsid w:val="26F88DD9"/>
    <w:rsid w:val="26FBE7D8"/>
    <w:rsid w:val="2717DC59"/>
    <w:rsid w:val="271DD0A6"/>
    <w:rsid w:val="274651D5"/>
    <w:rsid w:val="274EF6A0"/>
    <w:rsid w:val="27781962"/>
    <w:rsid w:val="27B24EA8"/>
    <w:rsid w:val="27D305ED"/>
    <w:rsid w:val="280FDD80"/>
    <w:rsid w:val="28BE3CDE"/>
    <w:rsid w:val="28E2838C"/>
    <w:rsid w:val="29638FC4"/>
    <w:rsid w:val="2974F56D"/>
    <w:rsid w:val="29E697CE"/>
    <w:rsid w:val="29EAA034"/>
    <w:rsid w:val="29F58647"/>
    <w:rsid w:val="29F7C712"/>
    <w:rsid w:val="2A475DBF"/>
    <w:rsid w:val="2A659836"/>
    <w:rsid w:val="2A7E33F6"/>
    <w:rsid w:val="2AA31F2B"/>
    <w:rsid w:val="2AB944DE"/>
    <w:rsid w:val="2ABC5A70"/>
    <w:rsid w:val="2ABD810E"/>
    <w:rsid w:val="2B083313"/>
    <w:rsid w:val="2B100384"/>
    <w:rsid w:val="2B1AFA97"/>
    <w:rsid w:val="2B264EE8"/>
    <w:rsid w:val="2BA869B2"/>
    <w:rsid w:val="2BB04F39"/>
    <w:rsid w:val="2BB634CE"/>
    <w:rsid w:val="2BCA1612"/>
    <w:rsid w:val="2BE17103"/>
    <w:rsid w:val="2BF0BAA0"/>
    <w:rsid w:val="2C59F139"/>
    <w:rsid w:val="2C6EC27D"/>
    <w:rsid w:val="2CB4B58B"/>
    <w:rsid w:val="2CE798A2"/>
    <w:rsid w:val="2CECF147"/>
    <w:rsid w:val="2CF9B37E"/>
    <w:rsid w:val="2D08EF13"/>
    <w:rsid w:val="2D15DBCB"/>
    <w:rsid w:val="2D1E3890"/>
    <w:rsid w:val="2D81A21A"/>
    <w:rsid w:val="2D94AA5D"/>
    <w:rsid w:val="2DB50B27"/>
    <w:rsid w:val="2DCE3289"/>
    <w:rsid w:val="2DE12930"/>
    <w:rsid w:val="2E166890"/>
    <w:rsid w:val="2E3A59EB"/>
    <w:rsid w:val="2E489961"/>
    <w:rsid w:val="2E892B4E"/>
    <w:rsid w:val="2E8B983F"/>
    <w:rsid w:val="2E980441"/>
    <w:rsid w:val="2EA84729"/>
    <w:rsid w:val="2EAE4091"/>
    <w:rsid w:val="2EB0EA73"/>
    <w:rsid w:val="2EFB8062"/>
    <w:rsid w:val="2F030846"/>
    <w:rsid w:val="2F23B887"/>
    <w:rsid w:val="2F296219"/>
    <w:rsid w:val="2F29F991"/>
    <w:rsid w:val="2F9F3FAE"/>
    <w:rsid w:val="2FA1393B"/>
    <w:rsid w:val="2FA8F3F0"/>
    <w:rsid w:val="2FBDC534"/>
    <w:rsid w:val="2FFB016E"/>
    <w:rsid w:val="303CB0F5"/>
    <w:rsid w:val="3072DB74"/>
    <w:rsid w:val="307D09C5"/>
    <w:rsid w:val="30AA6612"/>
    <w:rsid w:val="30D00C0A"/>
    <w:rsid w:val="30D5891C"/>
    <w:rsid w:val="31069D94"/>
    <w:rsid w:val="313C1481"/>
    <w:rsid w:val="31ACDA02"/>
    <w:rsid w:val="31B8208C"/>
    <w:rsid w:val="31D27B9A"/>
    <w:rsid w:val="31D3561D"/>
    <w:rsid w:val="31DC9307"/>
    <w:rsid w:val="31EE00AF"/>
    <w:rsid w:val="3219CF41"/>
    <w:rsid w:val="32265657"/>
    <w:rsid w:val="323E15EF"/>
    <w:rsid w:val="32902B6C"/>
    <w:rsid w:val="32B82AE4"/>
    <w:rsid w:val="32BD77D9"/>
    <w:rsid w:val="32EB717A"/>
    <w:rsid w:val="330B259C"/>
    <w:rsid w:val="331F6B87"/>
    <w:rsid w:val="3357B1D8"/>
    <w:rsid w:val="33965826"/>
    <w:rsid w:val="33D827E7"/>
    <w:rsid w:val="33DF4325"/>
    <w:rsid w:val="33FA289F"/>
    <w:rsid w:val="340C6090"/>
    <w:rsid w:val="3490C2F8"/>
    <w:rsid w:val="34AB1FB2"/>
    <w:rsid w:val="34E0130A"/>
    <w:rsid w:val="34F38239"/>
    <w:rsid w:val="34FAA6C5"/>
    <w:rsid w:val="3500A216"/>
    <w:rsid w:val="350BE19C"/>
    <w:rsid w:val="3539DB3D"/>
    <w:rsid w:val="354CBC42"/>
    <w:rsid w:val="355D0592"/>
    <w:rsid w:val="35640780"/>
    <w:rsid w:val="35AF8A34"/>
    <w:rsid w:val="35C01179"/>
    <w:rsid w:val="35E7A19C"/>
    <w:rsid w:val="35FD37F7"/>
    <w:rsid w:val="35FD8084"/>
    <w:rsid w:val="364B8BEA"/>
    <w:rsid w:val="3664B4A3"/>
    <w:rsid w:val="3676B44C"/>
    <w:rsid w:val="368C1DD7"/>
    <w:rsid w:val="3709FF2E"/>
    <w:rsid w:val="372AAF6F"/>
    <w:rsid w:val="37379B2C"/>
    <w:rsid w:val="3758A910"/>
    <w:rsid w:val="3778A7E1"/>
    <w:rsid w:val="379FB56C"/>
    <w:rsid w:val="37A03CD2"/>
    <w:rsid w:val="37B5C2F2"/>
    <w:rsid w:val="37CF409C"/>
    <w:rsid w:val="38069C9F"/>
    <w:rsid w:val="38071A06"/>
    <w:rsid w:val="386861AC"/>
    <w:rsid w:val="386D77A0"/>
    <w:rsid w:val="3875CDFD"/>
    <w:rsid w:val="389098A9"/>
    <w:rsid w:val="38DC1B5D"/>
    <w:rsid w:val="38E3AA45"/>
    <w:rsid w:val="38E3D612"/>
    <w:rsid w:val="38F02353"/>
    <w:rsid w:val="394A7016"/>
    <w:rsid w:val="39621EC8"/>
    <w:rsid w:val="3968C6A7"/>
    <w:rsid w:val="399A8EA1"/>
    <w:rsid w:val="39EAD6B2"/>
    <w:rsid w:val="39FA17D1"/>
    <w:rsid w:val="39FA1978"/>
    <w:rsid w:val="3A238060"/>
    <w:rsid w:val="3A47696B"/>
    <w:rsid w:val="3A60ED4D"/>
    <w:rsid w:val="3A6A6F8D"/>
    <w:rsid w:val="3AA3CD2A"/>
    <w:rsid w:val="3AC9FA37"/>
    <w:rsid w:val="3AD8AF24"/>
    <w:rsid w:val="3B051266"/>
    <w:rsid w:val="3B71DBD8"/>
    <w:rsid w:val="3B886D7B"/>
    <w:rsid w:val="3C32D8C9"/>
    <w:rsid w:val="3C4BC50A"/>
    <w:rsid w:val="3C4EBE92"/>
    <w:rsid w:val="3C891C2B"/>
    <w:rsid w:val="3C9B5321"/>
    <w:rsid w:val="3CC35875"/>
    <w:rsid w:val="3CD75A8F"/>
    <w:rsid w:val="3CDFB298"/>
    <w:rsid w:val="3CE88612"/>
    <w:rsid w:val="3D0ED425"/>
    <w:rsid w:val="3D1592BB"/>
    <w:rsid w:val="3D3AAAB6"/>
    <w:rsid w:val="3D71F2A3"/>
    <w:rsid w:val="3DB1271B"/>
    <w:rsid w:val="3DC75A20"/>
    <w:rsid w:val="3E098784"/>
    <w:rsid w:val="3E37EDCB"/>
    <w:rsid w:val="3E4C8662"/>
    <w:rsid w:val="3EBAB86C"/>
    <w:rsid w:val="3ED7133B"/>
    <w:rsid w:val="3F0AF9A6"/>
    <w:rsid w:val="3F304BDA"/>
    <w:rsid w:val="3F45921A"/>
    <w:rsid w:val="3F952031"/>
    <w:rsid w:val="40144416"/>
    <w:rsid w:val="4028E384"/>
    <w:rsid w:val="404E9443"/>
    <w:rsid w:val="4087F1E0"/>
    <w:rsid w:val="409874A8"/>
    <w:rsid w:val="40A15DDE"/>
    <w:rsid w:val="40C6185A"/>
    <w:rsid w:val="40F69961"/>
    <w:rsid w:val="41588A3B"/>
    <w:rsid w:val="4164C494"/>
    <w:rsid w:val="416BB930"/>
    <w:rsid w:val="41B71532"/>
    <w:rsid w:val="41F97B70"/>
    <w:rsid w:val="42788067"/>
    <w:rsid w:val="42B8E4CA"/>
    <w:rsid w:val="42CE91F3"/>
    <w:rsid w:val="42D0DDE4"/>
    <w:rsid w:val="4327A082"/>
    <w:rsid w:val="432BD55A"/>
    <w:rsid w:val="4340A69E"/>
    <w:rsid w:val="437BF19E"/>
    <w:rsid w:val="437F75FF"/>
    <w:rsid w:val="4393E407"/>
    <w:rsid w:val="4397B449"/>
    <w:rsid w:val="43FE5798"/>
    <w:rsid w:val="44199AB5"/>
    <w:rsid w:val="444A9C96"/>
    <w:rsid w:val="44955629"/>
    <w:rsid w:val="44CB2D70"/>
    <w:rsid w:val="44E534D7"/>
    <w:rsid w:val="4539C3B2"/>
    <w:rsid w:val="457B16E2"/>
    <w:rsid w:val="45BF061F"/>
    <w:rsid w:val="45C7831E"/>
    <w:rsid w:val="4601E9E9"/>
    <w:rsid w:val="462C6709"/>
    <w:rsid w:val="465DF812"/>
    <w:rsid w:val="4685F662"/>
    <w:rsid w:val="468790FD"/>
    <w:rsid w:val="468E27BF"/>
    <w:rsid w:val="469DC8C4"/>
    <w:rsid w:val="46D97630"/>
    <w:rsid w:val="4714C454"/>
    <w:rsid w:val="472F0EE3"/>
    <w:rsid w:val="47309481"/>
    <w:rsid w:val="474CC2D7"/>
    <w:rsid w:val="47595AD3"/>
    <w:rsid w:val="4766D704"/>
    <w:rsid w:val="478BF582"/>
    <w:rsid w:val="47E3E029"/>
    <w:rsid w:val="4847D3D9"/>
    <w:rsid w:val="48567042"/>
    <w:rsid w:val="4859DFFD"/>
    <w:rsid w:val="486778D4"/>
    <w:rsid w:val="4892795C"/>
    <w:rsid w:val="48CB0321"/>
    <w:rsid w:val="48E61B6C"/>
    <w:rsid w:val="48E7C313"/>
    <w:rsid w:val="48E9BB24"/>
    <w:rsid w:val="492A8DCB"/>
    <w:rsid w:val="493509B8"/>
    <w:rsid w:val="4957DD0C"/>
    <w:rsid w:val="497168D2"/>
    <w:rsid w:val="49B6602E"/>
    <w:rsid w:val="49E8280E"/>
    <w:rsid w:val="4A1EA27D"/>
    <w:rsid w:val="4A21AABD"/>
    <w:rsid w:val="4A39AB2E"/>
    <w:rsid w:val="4A3C6196"/>
    <w:rsid w:val="4A826B5B"/>
    <w:rsid w:val="4A936C5D"/>
    <w:rsid w:val="4AAF5226"/>
    <w:rsid w:val="4ACF0648"/>
    <w:rsid w:val="4AE3A966"/>
    <w:rsid w:val="4B1859BD"/>
    <w:rsid w:val="4B62255D"/>
    <w:rsid w:val="4B76264F"/>
    <w:rsid w:val="4B8C2E82"/>
    <w:rsid w:val="4B99C29D"/>
    <w:rsid w:val="4B9EF49D"/>
    <w:rsid w:val="4BC638E2"/>
    <w:rsid w:val="4BE81138"/>
    <w:rsid w:val="4BF0A6C2"/>
    <w:rsid w:val="4C0EC652"/>
    <w:rsid w:val="4C40DBCC"/>
    <w:rsid w:val="4CBD5F85"/>
    <w:rsid w:val="4CC3A2BD"/>
    <w:rsid w:val="4CCE1FF9"/>
    <w:rsid w:val="4CD07327"/>
    <w:rsid w:val="4D145B94"/>
    <w:rsid w:val="4D28AE45"/>
    <w:rsid w:val="4D3CB63B"/>
    <w:rsid w:val="4D48593E"/>
    <w:rsid w:val="4D869DE9"/>
    <w:rsid w:val="4D931F02"/>
    <w:rsid w:val="4DB3AC52"/>
    <w:rsid w:val="4DBD4FF1"/>
    <w:rsid w:val="4DC67148"/>
    <w:rsid w:val="4DC9F0C6"/>
    <w:rsid w:val="4DEDC73A"/>
    <w:rsid w:val="4DF6C7FD"/>
    <w:rsid w:val="4E276603"/>
    <w:rsid w:val="4EF05168"/>
    <w:rsid w:val="4EF8326E"/>
    <w:rsid w:val="4F271894"/>
    <w:rsid w:val="4F33870A"/>
    <w:rsid w:val="4F4C469F"/>
    <w:rsid w:val="4F5B840E"/>
    <w:rsid w:val="4FD21B5A"/>
    <w:rsid w:val="4FF10533"/>
    <w:rsid w:val="500F7757"/>
    <w:rsid w:val="5023A04C"/>
    <w:rsid w:val="50420F8E"/>
    <w:rsid w:val="505962CB"/>
    <w:rsid w:val="505B051A"/>
    <w:rsid w:val="509FC3B9"/>
    <w:rsid w:val="50A5BEAD"/>
    <w:rsid w:val="50D2DF20"/>
    <w:rsid w:val="50DA1819"/>
    <w:rsid w:val="50E77A5E"/>
    <w:rsid w:val="50FD367E"/>
    <w:rsid w:val="5107FCCD"/>
    <w:rsid w:val="511AD8D0"/>
    <w:rsid w:val="512520CD"/>
    <w:rsid w:val="512718A8"/>
    <w:rsid w:val="5156EE6D"/>
    <w:rsid w:val="51C5D7CA"/>
    <w:rsid w:val="51D9893C"/>
    <w:rsid w:val="51DB2567"/>
    <w:rsid w:val="51E58BEC"/>
    <w:rsid w:val="51F61331"/>
    <w:rsid w:val="51F91226"/>
    <w:rsid w:val="5228539C"/>
    <w:rsid w:val="523C96B3"/>
    <w:rsid w:val="5259C9BC"/>
    <w:rsid w:val="5296CA91"/>
    <w:rsid w:val="52A7CC8E"/>
    <w:rsid w:val="52C712BE"/>
    <w:rsid w:val="52D1F8D1"/>
    <w:rsid w:val="52F34F42"/>
    <w:rsid w:val="531FB3FD"/>
    <w:rsid w:val="532793B9"/>
    <w:rsid w:val="533DA5C3"/>
    <w:rsid w:val="53468BB0"/>
    <w:rsid w:val="5363B720"/>
    <w:rsid w:val="536D6A13"/>
    <w:rsid w:val="53B97D3B"/>
    <w:rsid w:val="53C4F17B"/>
    <w:rsid w:val="53ED48E7"/>
    <w:rsid w:val="541B11BF"/>
    <w:rsid w:val="543D3AB0"/>
    <w:rsid w:val="5459387C"/>
    <w:rsid w:val="545FFE16"/>
    <w:rsid w:val="547035CA"/>
    <w:rsid w:val="548CC1C3"/>
    <w:rsid w:val="54A8846E"/>
    <w:rsid w:val="54B7EA25"/>
    <w:rsid w:val="54C908E2"/>
    <w:rsid w:val="54F1060F"/>
    <w:rsid w:val="55781FA1"/>
    <w:rsid w:val="558E33E5"/>
    <w:rsid w:val="55912815"/>
    <w:rsid w:val="5598640C"/>
    <w:rsid w:val="55B472A4"/>
    <w:rsid w:val="55B6E220"/>
    <w:rsid w:val="55BC8068"/>
    <w:rsid w:val="55E5619D"/>
    <w:rsid w:val="55EF31BF"/>
    <w:rsid w:val="55F9A368"/>
    <w:rsid w:val="55FE4BFD"/>
    <w:rsid w:val="56155C41"/>
    <w:rsid w:val="561EF1C8"/>
    <w:rsid w:val="563D8781"/>
    <w:rsid w:val="5656E240"/>
    <w:rsid w:val="565E14A4"/>
    <w:rsid w:val="5672E5E8"/>
    <w:rsid w:val="56A3D4E1"/>
    <w:rsid w:val="56A73595"/>
    <w:rsid w:val="56C7C884"/>
    <w:rsid w:val="576D5FC4"/>
    <w:rsid w:val="5770C779"/>
    <w:rsid w:val="579C1778"/>
    <w:rsid w:val="57A02999"/>
    <w:rsid w:val="57B8ACBC"/>
    <w:rsid w:val="57B8B3C0"/>
    <w:rsid w:val="57E87D63"/>
    <w:rsid w:val="57ECA1AE"/>
    <w:rsid w:val="57FD35B9"/>
    <w:rsid w:val="57FEFC21"/>
    <w:rsid w:val="58290C2B"/>
    <w:rsid w:val="58620E35"/>
    <w:rsid w:val="58625F5D"/>
    <w:rsid w:val="58D5D1A9"/>
    <w:rsid w:val="58D773F8"/>
    <w:rsid w:val="5901A03B"/>
    <w:rsid w:val="592F99DC"/>
    <w:rsid w:val="593F0B16"/>
    <w:rsid w:val="5993BC87"/>
    <w:rsid w:val="5995E73C"/>
    <w:rsid w:val="59C8CA53"/>
    <w:rsid w:val="59DFED88"/>
    <w:rsid w:val="5A137E8E"/>
    <w:rsid w:val="5A4AE9F2"/>
    <w:rsid w:val="5A6A8EAD"/>
    <w:rsid w:val="5A7CC576"/>
    <w:rsid w:val="5AAC178D"/>
    <w:rsid w:val="5AAC971B"/>
    <w:rsid w:val="5AB17651"/>
    <w:rsid w:val="5ADD4C3F"/>
    <w:rsid w:val="5B189D1F"/>
    <w:rsid w:val="5B21E58B"/>
    <w:rsid w:val="5B2DB935"/>
    <w:rsid w:val="5B3D5A7E"/>
    <w:rsid w:val="5B9BBF83"/>
    <w:rsid w:val="5BC7E404"/>
    <w:rsid w:val="5BE7E0B3"/>
    <w:rsid w:val="5C143FE6"/>
    <w:rsid w:val="5C2E3164"/>
    <w:rsid w:val="5C416059"/>
    <w:rsid w:val="5C49966C"/>
    <w:rsid w:val="5C54F99C"/>
    <w:rsid w:val="5C590ADB"/>
    <w:rsid w:val="5C69B7C5"/>
    <w:rsid w:val="5CAEA529"/>
    <w:rsid w:val="5CF00063"/>
    <w:rsid w:val="5D02822F"/>
    <w:rsid w:val="5D3CECB9"/>
    <w:rsid w:val="5D5D9CFA"/>
    <w:rsid w:val="5D6ED7D1"/>
    <w:rsid w:val="5DBC17A2"/>
    <w:rsid w:val="5DCF5E9A"/>
    <w:rsid w:val="5DCF659E"/>
    <w:rsid w:val="5DF5E331"/>
    <w:rsid w:val="5E164DC7"/>
    <w:rsid w:val="5E198C91"/>
    <w:rsid w:val="5E299817"/>
    <w:rsid w:val="5E59E285"/>
    <w:rsid w:val="5E7AF8D8"/>
    <w:rsid w:val="5ED9C03D"/>
    <w:rsid w:val="5EDA8382"/>
    <w:rsid w:val="5EF180FD"/>
    <w:rsid w:val="5EF7F8B2"/>
    <w:rsid w:val="5F0661A8"/>
    <w:rsid w:val="5F27FE74"/>
    <w:rsid w:val="5F4B4930"/>
    <w:rsid w:val="5F4C4522"/>
    <w:rsid w:val="5F689061"/>
    <w:rsid w:val="5F84A0A2"/>
    <w:rsid w:val="5F87AC3C"/>
    <w:rsid w:val="5FA9342F"/>
    <w:rsid w:val="5FBA7759"/>
    <w:rsid w:val="5FCF16C7"/>
    <w:rsid w:val="5FDAE575"/>
    <w:rsid w:val="5FDCF89A"/>
    <w:rsid w:val="5FEC574D"/>
    <w:rsid w:val="600401CF"/>
    <w:rsid w:val="60172D70"/>
    <w:rsid w:val="602EFF14"/>
    <w:rsid w:val="60351B9A"/>
    <w:rsid w:val="604C0F9D"/>
    <w:rsid w:val="60960E0E"/>
    <w:rsid w:val="609D4DF1"/>
    <w:rsid w:val="60AE97EF"/>
    <w:rsid w:val="60B85C7E"/>
    <w:rsid w:val="60E7850F"/>
    <w:rsid w:val="61236083"/>
    <w:rsid w:val="61328C65"/>
    <w:rsid w:val="6153E2D6"/>
    <w:rsid w:val="616D0B33"/>
    <w:rsid w:val="61CBBCDC"/>
    <w:rsid w:val="61ECCA54"/>
    <w:rsid w:val="6212561A"/>
    <w:rsid w:val="621A10CF"/>
    <w:rsid w:val="621FBF63"/>
    <w:rsid w:val="626792C5"/>
    <w:rsid w:val="6292E6F4"/>
    <w:rsid w:val="629827AF"/>
    <w:rsid w:val="62A7B503"/>
    <w:rsid w:val="62C448DC"/>
    <w:rsid w:val="62CCF7D0"/>
    <w:rsid w:val="62D0333B"/>
    <w:rsid w:val="6359F502"/>
    <w:rsid w:val="64180294"/>
    <w:rsid w:val="644452E2"/>
    <w:rsid w:val="647CA552"/>
    <w:rsid w:val="64801CD4"/>
    <w:rsid w:val="64EBC5A3"/>
    <w:rsid w:val="6537C6EA"/>
    <w:rsid w:val="6555D0BE"/>
    <w:rsid w:val="656EAA30"/>
    <w:rsid w:val="65CAD043"/>
    <w:rsid w:val="65EB46AF"/>
    <w:rsid w:val="65FF4D56"/>
    <w:rsid w:val="660AFAD1"/>
    <w:rsid w:val="66194050"/>
    <w:rsid w:val="663AFE4C"/>
    <w:rsid w:val="66879604"/>
    <w:rsid w:val="6692BCA5"/>
    <w:rsid w:val="66DC9D0A"/>
    <w:rsid w:val="6707BBDB"/>
    <w:rsid w:val="6707EE1E"/>
    <w:rsid w:val="671F0417"/>
    <w:rsid w:val="6736653D"/>
    <w:rsid w:val="674687DB"/>
    <w:rsid w:val="67A46D52"/>
    <w:rsid w:val="67DDD7FE"/>
    <w:rsid w:val="6807F077"/>
    <w:rsid w:val="680F458A"/>
    <w:rsid w:val="68A7D785"/>
    <w:rsid w:val="68BB4F07"/>
    <w:rsid w:val="68C87E7B"/>
    <w:rsid w:val="68CC1E33"/>
    <w:rsid w:val="68D8360A"/>
    <w:rsid w:val="68DD590A"/>
    <w:rsid w:val="68E417A0"/>
    <w:rsid w:val="68E5CEE1"/>
    <w:rsid w:val="69118C60"/>
    <w:rsid w:val="69199925"/>
    <w:rsid w:val="69222527"/>
    <w:rsid w:val="692E7268"/>
    <w:rsid w:val="6947C6BF"/>
    <w:rsid w:val="6964646A"/>
    <w:rsid w:val="69A5219E"/>
    <w:rsid w:val="69C0E449"/>
    <w:rsid w:val="69EF3C88"/>
    <w:rsid w:val="69F706D1"/>
    <w:rsid w:val="6AAAA78C"/>
    <w:rsid w:val="6ACFEA59"/>
    <w:rsid w:val="6B0F55D2"/>
    <w:rsid w:val="6B299B9D"/>
    <w:rsid w:val="6B49D4A0"/>
    <w:rsid w:val="6B5AD886"/>
    <w:rsid w:val="6B5F40BA"/>
    <w:rsid w:val="6B7B39DC"/>
    <w:rsid w:val="6BEC1747"/>
    <w:rsid w:val="6C1D1928"/>
    <w:rsid w:val="6C4076F3"/>
    <w:rsid w:val="6C41A581"/>
    <w:rsid w:val="6C6E1B9E"/>
    <w:rsid w:val="6CC90FBD"/>
    <w:rsid w:val="6CDB8C6C"/>
    <w:rsid w:val="6D04B860"/>
    <w:rsid w:val="6D14FB48"/>
    <w:rsid w:val="6D42E15F"/>
    <w:rsid w:val="6D73C0C4"/>
    <w:rsid w:val="6D8E779D"/>
    <w:rsid w:val="6D9DE8D7"/>
    <w:rsid w:val="6DB72B20"/>
    <w:rsid w:val="6DDC0242"/>
    <w:rsid w:val="6DDD0565"/>
    <w:rsid w:val="6E32CA15"/>
    <w:rsid w:val="6E35BF6D"/>
    <w:rsid w:val="6E94883D"/>
    <w:rsid w:val="6EC12118"/>
    <w:rsid w:val="6EE363F5"/>
    <w:rsid w:val="6F86AF9A"/>
    <w:rsid w:val="6F947D8A"/>
    <w:rsid w:val="700E2CB0"/>
    <w:rsid w:val="70C2C37B"/>
    <w:rsid w:val="711BC964"/>
    <w:rsid w:val="7165FC65"/>
    <w:rsid w:val="71797C0A"/>
    <w:rsid w:val="71A3F0DA"/>
    <w:rsid w:val="71CE693E"/>
    <w:rsid w:val="720873B2"/>
    <w:rsid w:val="72204B42"/>
    <w:rsid w:val="7225DB76"/>
    <w:rsid w:val="722E7EC0"/>
    <w:rsid w:val="7279DDFD"/>
    <w:rsid w:val="72859D11"/>
    <w:rsid w:val="72BE1765"/>
    <w:rsid w:val="72C8DF34"/>
    <w:rsid w:val="7312EE8B"/>
    <w:rsid w:val="732DA796"/>
    <w:rsid w:val="73658194"/>
    <w:rsid w:val="73A68F5C"/>
    <w:rsid w:val="73C6437E"/>
    <w:rsid w:val="7411C632"/>
    <w:rsid w:val="7425CE28"/>
    <w:rsid w:val="744D1037"/>
    <w:rsid w:val="744E947A"/>
    <w:rsid w:val="745FCF51"/>
    <w:rsid w:val="7464AF95"/>
    <w:rsid w:val="74B647F8"/>
    <w:rsid w:val="74BD0C6A"/>
    <w:rsid w:val="74C6B981"/>
    <w:rsid w:val="7517EDD1"/>
    <w:rsid w:val="7518692F"/>
    <w:rsid w:val="7542FE39"/>
    <w:rsid w:val="758EACBA"/>
    <w:rsid w:val="75C55D2F"/>
    <w:rsid w:val="763E6B92"/>
    <w:rsid w:val="765369CB"/>
    <w:rsid w:val="767166AC"/>
    <w:rsid w:val="767DD70B"/>
    <w:rsid w:val="772FD9F0"/>
    <w:rsid w:val="7736BBA4"/>
    <w:rsid w:val="778BDFC9"/>
    <w:rsid w:val="77C24BD1"/>
    <w:rsid w:val="77FD6400"/>
    <w:rsid w:val="7837F698"/>
    <w:rsid w:val="785D3965"/>
    <w:rsid w:val="7860E021"/>
    <w:rsid w:val="788C1FCB"/>
    <w:rsid w:val="78CB8A5A"/>
    <w:rsid w:val="78F1B767"/>
    <w:rsid w:val="790579A4"/>
    <w:rsid w:val="793777A4"/>
    <w:rsid w:val="7941EFC5"/>
    <w:rsid w:val="7984B775"/>
    <w:rsid w:val="798F9D88"/>
    <w:rsid w:val="79B02AAB"/>
    <w:rsid w:val="79CA1C56"/>
    <w:rsid w:val="79D8F0FD"/>
    <w:rsid w:val="79E746CB"/>
    <w:rsid w:val="79E92A49"/>
    <w:rsid w:val="79F141BF"/>
    <w:rsid w:val="79FDA59D"/>
    <w:rsid w:val="7A21EC4B"/>
    <w:rsid w:val="7A3180A3"/>
    <w:rsid w:val="7A68192E"/>
    <w:rsid w:val="7AA10A6B"/>
    <w:rsid w:val="7AB45E2C"/>
    <w:rsid w:val="7B1F6935"/>
    <w:rsid w:val="7B34EF06"/>
    <w:rsid w:val="7B564577"/>
    <w:rsid w:val="7B7A2E82"/>
    <w:rsid w:val="7B7B2232"/>
    <w:rsid w:val="7BD45458"/>
    <w:rsid w:val="7BE5FBD5"/>
    <w:rsid w:val="7BFBC32F"/>
    <w:rsid w:val="7C81AFE3"/>
    <w:rsid w:val="7CA85041"/>
    <w:rsid w:val="7CCB0358"/>
    <w:rsid w:val="7CD681B2"/>
    <w:rsid w:val="7CE7FD43"/>
    <w:rsid w:val="7CEFB7F8"/>
    <w:rsid w:val="7CF59D8D"/>
    <w:rsid w:val="7CF666B7"/>
    <w:rsid w:val="7D13121B"/>
    <w:rsid w:val="7D360181"/>
    <w:rsid w:val="7DAE2B3C"/>
    <w:rsid w:val="7DC3CDCD"/>
    <w:rsid w:val="7DE1F8F0"/>
    <w:rsid w:val="7E586349"/>
    <w:rsid w:val="7E7A4C33"/>
    <w:rsid w:val="7EEDD58A"/>
    <w:rsid w:val="7EFA17C3"/>
    <w:rsid w:val="7F0E11FD"/>
    <w:rsid w:val="7F1445F8"/>
    <w:rsid w:val="7F217DBF"/>
    <w:rsid w:val="7F23570F"/>
    <w:rsid w:val="7F34C4B7"/>
    <w:rsid w:val="7F735967"/>
    <w:rsid w:val="7F880220"/>
    <w:rsid w:val="7F937660"/>
    <w:rsid w:val="7F99B33A"/>
    <w:rsid w:val="7FCB00FE"/>
    <w:rsid w:val="7FE7AFE8"/>
    <w:rsid w:val="7FFC18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A7DBFA"/>
  <w15:chartTrackingRefBased/>
  <w15:docId w15:val="{C236639D-C7A2-C84B-8E90-97F50FA7E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FD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055E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9055E3"/>
    <w:pPr>
      <w:ind w:left="720"/>
      <w:contextualSpacing/>
    </w:pPr>
  </w:style>
  <w:style w:type="character" w:customStyle="1" w:styleId="Heading1Char">
    <w:name w:val="Heading 1 Char"/>
    <w:basedOn w:val="DefaultParagraphFont"/>
    <w:link w:val="Heading1"/>
    <w:uiPriority w:val="9"/>
    <w:rsid w:val="00CC6F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6FD6"/>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CC6FD6"/>
    <w:pPr>
      <w:spacing w:before="120"/>
      <w:ind w:left="240"/>
    </w:pPr>
    <w:rPr>
      <w:rFonts w:cstheme="minorHAnsi"/>
      <w:i/>
      <w:iCs/>
      <w:sz w:val="20"/>
      <w:szCs w:val="20"/>
    </w:rPr>
  </w:style>
  <w:style w:type="paragraph" w:styleId="TOC1">
    <w:name w:val="toc 1"/>
    <w:basedOn w:val="Normal"/>
    <w:next w:val="Normal"/>
    <w:autoRedefine/>
    <w:uiPriority w:val="39"/>
    <w:unhideWhenUsed/>
    <w:rsid w:val="00683BF6"/>
    <w:pPr>
      <w:tabs>
        <w:tab w:val="right" w:pos="8828"/>
      </w:tabs>
      <w:spacing w:before="240" w:after="120"/>
    </w:pPr>
    <w:rPr>
      <w:rFonts w:cstheme="minorHAnsi"/>
      <w:sz w:val="20"/>
      <w:szCs w:val="20"/>
    </w:rPr>
  </w:style>
  <w:style w:type="paragraph" w:styleId="TOC3">
    <w:name w:val="toc 3"/>
    <w:basedOn w:val="Normal"/>
    <w:next w:val="Normal"/>
    <w:autoRedefine/>
    <w:uiPriority w:val="39"/>
    <w:unhideWhenUsed/>
    <w:rsid w:val="00CC6FD6"/>
    <w:pPr>
      <w:ind w:left="480"/>
    </w:pPr>
    <w:rPr>
      <w:rFonts w:cstheme="minorHAnsi"/>
      <w:sz w:val="20"/>
      <w:szCs w:val="20"/>
    </w:rPr>
  </w:style>
  <w:style w:type="paragraph" w:styleId="TOC4">
    <w:name w:val="toc 4"/>
    <w:basedOn w:val="Normal"/>
    <w:next w:val="Normal"/>
    <w:autoRedefine/>
    <w:uiPriority w:val="39"/>
    <w:semiHidden/>
    <w:unhideWhenUsed/>
    <w:rsid w:val="00CC6FD6"/>
    <w:pPr>
      <w:ind w:left="720"/>
    </w:pPr>
    <w:rPr>
      <w:rFonts w:cstheme="minorHAnsi"/>
      <w:sz w:val="20"/>
      <w:szCs w:val="20"/>
    </w:rPr>
  </w:style>
  <w:style w:type="paragraph" w:styleId="TOC5">
    <w:name w:val="toc 5"/>
    <w:basedOn w:val="Normal"/>
    <w:next w:val="Normal"/>
    <w:autoRedefine/>
    <w:uiPriority w:val="39"/>
    <w:semiHidden/>
    <w:unhideWhenUsed/>
    <w:rsid w:val="00CC6FD6"/>
    <w:pPr>
      <w:ind w:left="960"/>
    </w:pPr>
    <w:rPr>
      <w:rFonts w:cstheme="minorHAnsi"/>
      <w:sz w:val="20"/>
      <w:szCs w:val="20"/>
    </w:rPr>
  </w:style>
  <w:style w:type="paragraph" w:styleId="TOC6">
    <w:name w:val="toc 6"/>
    <w:basedOn w:val="Normal"/>
    <w:next w:val="Normal"/>
    <w:autoRedefine/>
    <w:uiPriority w:val="39"/>
    <w:semiHidden/>
    <w:unhideWhenUsed/>
    <w:rsid w:val="00CC6FD6"/>
    <w:pPr>
      <w:ind w:left="1200"/>
    </w:pPr>
    <w:rPr>
      <w:rFonts w:cstheme="minorHAnsi"/>
      <w:sz w:val="20"/>
      <w:szCs w:val="20"/>
    </w:rPr>
  </w:style>
  <w:style w:type="paragraph" w:styleId="TOC7">
    <w:name w:val="toc 7"/>
    <w:basedOn w:val="Normal"/>
    <w:next w:val="Normal"/>
    <w:autoRedefine/>
    <w:uiPriority w:val="39"/>
    <w:semiHidden/>
    <w:unhideWhenUsed/>
    <w:rsid w:val="00CC6FD6"/>
    <w:pPr>
      <w:ind w:left="1440"/>
    </w:pPr>
    <w:rPr>
      <w:rFonts w:cstheme="minorHAnsi"/>
      <w:sz w:val="20"/>
      <w:szCs w:val="20"/>
    </w:rPr>
  </w:style>
  <w:style w:type="paragraph" w:styleId="TOC8">
    <w:name w:val="toc 8"/>
    <w:basedOn w:val="Normal"/>
    <w:next w:val="Normal"/>
    <w:autoRedefine/>
    <w:uiPriority w:val="39"/>
    <w:semiHidden/>
    <w:unhideWhenUsed/>
    <w:rsid w:val="00CC6FD6"/>
    <w:pPr>
      <w:ind w:left="1680"/>
    </w:pPr>
    <w:rPr>
      <w:rFonts w:cstheme="minorHAnsi"/>
      <w:sz w:val="20"/>
      <w:szCs w:val="20"/>
    </w:rPr>
  </w:style>
  <w:style w:type="paragraph" w:styleId="TOC9">
    <w:name w:val="toc 9"/>
    <w:basedOn w:val="Normal"/>
    <w:next w:val="Normal"/>
    <w:autoRedefine/>
    <w:uiPriority w:val="39"/>
    <w:semiHidden/>
    <w:unhideWhenUsed/>
    <w:rsid w:val="00CC6FD6"/>
    <w:pPr>
      <w:ind w:left="1920"/>
    </w:pPr>
    <w:rPr>
      <w:rFonts w:cstheme="minorHAnsi"/>
      <w:sz w:val="20"/>
      <w:szCs w:val="20"/>
    </w:rPr>
  </w:style>
  <w:style w:type="paragraph" w:styleId="Header">
    <w:name w:val="header"/>
    <w:basedOn w:val="Normal"/>
    <w:link w:val="HeaderChar"/>
    <w:uiPriority w:val="99"/>
    <w:unhideWhenUsed/>
    <w:rsid w:val="00A55F93"/>
    <w:pPr>
      <w:tabs>
        <w:tab w:val="center" w:pos="4680"/>
        <w:tab w:val="right" w:pos="9360"/>
      </w:tabs>
    </w:pPr>
  </w:style>
  <w:style w:type="character" w:customStyle="1" w:styleId="HeaderChar">
    <w:name w:val="Header Char"/>
    <w:basedOn w:val="DefaultParagraphFont"/>
    <w:link w:val="Header"/>
    <w:uiPriority w:val="99"/>
    <w:rsid w:val="00A55F93"/>
  </w:style>
  <w:style w:type="paragraph" w:styleId="Footer">
    <w:name w:val="footer"/>
    <w:basedOn w:val="Normal"/>
    <w:link w:val="FooterChar"/>
    <w:uiPriority w:val="99"/>
    <w:unhideWhenUsed/>
    <w:rsid w:val="00A55F93"/>
    <w:pPr>
      <w:tabs>
        <w:tab w:val="center" w:pos="4680"/>
        <w:tab w:val="right" w:pos="9360"/>
      </w:tabs>
    </w:pPr>
  </w:style>
  <w:style w:type="character" w:customStyle="1" w:styleId="FooterChar">
    <w:name w:val="Footer Char"/>
    <w:basedOn w:val="DefaultParagraphFont"/>
    <w:link w:val="Footer"/>
    <w:uiPriority w:val="99"/>
    <w:rsid w:val="00A55F93"/>
  </w:style>
  <w:style w:type="table" w:styleId="TableGrid">
    <w:name w:val="Table Grid"/>
    <w:basedOn w:val="TableNormal"/>
    <w:uiPriority w:val="59"/>
    <w:rsid w:val="003F2E5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241471"/>
    <w:rPr>
      <w:color w:val="0563C1" w:themeColor="hyperlink"/>
      <w:u w:val="single"/>
    </w:rPr>
  </w:style>
  <w:style w:type="character" w:styleId="FollowedHyperlink">
    <w:name w:val="FollowedHyperlink"/>
    <w:basedOn w:val="DefaultParagraphFont"/>
    <w:uiPriority w:val="99"/>
    <w:semiHidden/>
    <w:unhideWhenUsed/>
    <w:rsid w:val="00477F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889449">
      <w:bodyDiv w:val="1"/>
      <w:marLeft w:val="0"/>
      <w:marRight w:val="0"/>
      <w:marTop w:val="0"/>
      <w:marBottom w:val="0"/>
      <w:divBdr>
        <w:top w:val="none" w:sz="0" w:space="0" w:color="auto"/>
        <w:left w:val="none" w:sz="0" w:space="0" w:color="auto"/>
        <w:bottom w:val="none" w:sz="0" w:space="0" w:color="auto"/>
        <w:right w:val="none" w:sz="0" w:space="0" w:color="auto"/>
      </w:divBdr>
      <w:divsChild>
        <w:div w:id="86926769">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vinodkotiya/Canada-Housing-Analytics/blob/master/Household%20Expenditure.tflx" TargetMode="External"/><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vinodkotiya/Canada-Housing-Analytics" TargetMode="External"/><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50.statcan.gc.ca/t1/tbl1/en/tv.action?pid=1110022201"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20/10/relationships/intelligence" Target="intelligence2.xml"/><Relationship Id="rId10" Type="http://schemas.openxmlformats.org/officeDocument/2006/relationships/hyperlink" Target="https://www150.statcan.gc.ca/t1/tbl1/en/tv.action?pid=4610005101"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png"/></Relationships>
</file>

<file path=word/diagrams/_rels/data1.xml.rels><?xml version="1.0" encoding="UTF-8" standalone="yes"?>
<Relationships xmlns="http://schemas.openxmlformats.org/package/2006/relationships"><Relationship Id="rId2" Type="http://schemas.openxmlformats.org/officeDocument/2006/relationships/hyperlink" Target="https://public.tableau.com/app/profile/vinod.kotiya/viz/HousingVisualAnalyticsPart1/Dashboard2?publish=yes" TargetMode="External"/><Relationship Id="rId1" Type="http://schemas.openxmlformats.org/officeDocument/2006/relationships/hyperlink" Target="https://public.tableau.com/app/profile/vinod.kotiya/viz/HouseholdExpenditurePart2/Dashboard1?publish=yes"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F0C10D-5782-6A42-8124-2B6F0CB77760}" type="doc">
      <dgm:prSet loTypeId="urn:microsoft.com/office/officeart/2008/layout/RadialCluster" loCatId="" qsTypeId="urn:microsoft.com/office/officeart/2005/8/quickstyle/simple1" qsCatId="simple" csTypeId="urn:microsoft.com/office/officeart/2005/8/colors/accent0_1" csCatId="mainScheme" phldr="1"/>
      <dgm:spPr/>
      <dgm:t>
        <a:bodyPr/>
        <a:lstStyle/>
        <a:p>
          <a:endParaRPr lang="en-US"/>
        </a:p>
      </dgm:t>
    </dgm:pt>
    <dgm:pt modelId="{AB6B9C37-3E57-D749-905A-D6AABF4EC0AC}">
      <dgm:prSet phldrT="[Text]"/>
      <dgm:spPr>
        <a:solidFill>
          <a:srgbClr val="7030A0">
            <a:alpha val="15000"/>
          </a:srgbClr>
        </a:solidFill>
      </dgm:spPr>
      <dgm:t>
        <a:bodyPr/>
        <a:lstStyle/>
        <a:p>
          <a:r>
            <a:rPr lang="en-US">
              <a:solidFill>
                <a:sysClr val="windowText" lastClr="000000"/>
              </a:solidFill>
            </a:rPr>
            <a:t>Data Analytics for immigrants in canada.</a:t>
          </a:r>
        </a:p>
      </dgm:t>
    </dgm:pt>
    <dgm:pt modelId="{4EF7EE4F-DFF9-604E-B2CE-FB6E530E8470}" type="parTrans" cxnId="{55B6BC5B-1972-4D4E-9D19-0DFBFEF50275}">
      <dgm:prSet/>
      <dgm:spPr/>
      <dgm:t>
        <a:bodyPr/>
        <a:lstStyle/>
        <a:p>
          <a:endParaRPr lang="en-US"/>
        </a:p>
      </dgm:t>
    </dgm:pt>
    <dgm:pt modelId="{90B948A9-65D1-9C44-B678-A358958E0F1B}" type="sibTrans" cxnId="{55B6BC5B-1972-4D4E-9D19-0DFBFEF50275}">
      <dgm:prSet/>
      <dgm:spPr/>
      <dgm:t>
        <a:bodyPr/>
        <a:lstStyle/>
        <a:p>
          <a:endParaRPr lang="en-US"/>
        </a:p>
      </dgm:t>
    </dgm:pt>
    <dgm:pt modelId="{4552A8FF-413C-284C-8444-D85B938FE4D8}">
      <dgm:prSet phldrT="[Text]" custT="1"/>
      <dgm:spPr>
        <a:solidFill>
          <a:srgbClr val="7030A0">
            <a:alpha val="15000"/>
          </a:srgbClr>
        </a:solidFill>
      </dgm:spPr>
      <dgm:t>
        <a:bodyPr/>
        <a:lstStyle/>
        <a:p>
          <a:r>
            <a:rPr lang="en-CA" sz="1000">
              <a:solidFill>
                <a:sysClr val="windowText" lastClr="000000"/>
              </a:solidFill>
            </a:rPr>
            <a:t>Household Expenditure Dashboard Part 2 </a:t>
          </a:r>
          <a:br>
            <a:rPr lang="en-CA" sz="1000">
              <a:solidFill>
                <a:sysClr val="windowText" lastClr="000000"/>
              </a:solidFill>
            </a:rPr>
          </a:br>
          <a:r>
            <a:rPr lang="en-CA" sz="1000">
              <a:solidFill>
                <a:sysClr val="windowText" lastClr="000000"/>
              </a:solidFill>
            </a:rPr>
            <a:t>(</a:t>
          </a:r>
          <a:r>
            <a:rPr lang="en-CA" sz="1200" b="1" u="sng">
              <a:solidFill>
                <a:schemeClr val="accent1"/>
              </a:solidFill>
            </a:rPr>
            <a:t>Click Here</a:t>
          </a:r>
          <a:r>
            <a:rPr lang="en-CA" sz="1000">
              <a:solidFill>
                <a:sysClr val="windowText" lastClr="000000"/>
              </a:solidFill>
            </a:rPr>
            <a:t>)</a:t>
          </a:r>
          <a:endParaRPr lang="en-US" sz="1000">
            <a:solidFill>
              <a:sysClr val="windowText" lastClr="000000"/>
            </a:solidFill>
          </a:endParaRPr>
        </a:p>
      </dgm:t>
      <dgm:extLst>
        <a:ext uri="{E40237B7-FDA0-4F09-8148-C483321AD2D9}">
          <dgm14:cNvPr xmlns:dgm14="http://schemas.microsoft.com/office/drawing/2010/diagram" id="0" name="">
            <a:hlinkClick xmlns:r="http://schemas.openxmlformats.org/officeDocument/2006/relationships" r:id="rId1"/>
          </dgm14:cNvPr>
        </a:ext>
      </dgm:extLst>
    </dgm:pt>
    <dgm:pt modelId="{CD68BEDB-7DD6-AF4C-AC1F-CFD3F7C7275F}" type="parTrans" cxnId="{8A50FFD9-A621-694F-9B3A-AAC4B5A3CE02}">
      <dgm:prSet/>
      <dgm:spPr/>
      <dgm:t>
        <a:bodyPr/>
        <a:lstStyle/>
        <a:p>
          <a:endParaRPr lang="en-US"/>
        </a:p>
      </dgm:t>
    </dgm:pt>
    <dgm:pt modelId="{BDADEC8D-7263-0D4A-91FA-F152892EA72D}" type="sibTrans" cxnId="{8A50FFD9-A621-694F-9B3A-AAC4B5A3CE02}">
      <dgm:prSet/>
      <dgm:spPr/>
      <dgm:t>
        <a:bodyPr/>
        <a:lstStyle/>
        <a:p>
          <a:endParaRPr lang="en-US"/>
        </a:p>
      </dgm:t>
    </dgm:pt>
    <dgm:pt modelId="{BA97FE61-3CD8-2A4B-B651-58BB33D1F866}">
      <dgm:prSet phldrT="[Text]" custT="1"/>
      <dgm:spPr>
        <a:solidFill>
          <a:srgbClr val="7030A0">
            <a:alpha val="15000"/>
          </a:srgbClr>
        </a:solidFill>
      </dgm:spPr>
      <dgm:t>
        <a:bodyPr/>
        <a:lstStyle/>
        <a:p>
          <a:r>
            <a:rPr lang="en-CA" sz="1000">
              <a:solidFill>
                <a:sysClr val="windowText" lastClr="000000"/>
              </a:solidFill>
            </a:rPr>
            <a:t>Housing Dashboard Part 1 </a:t>
          </a:r>
          <a:br>
            <a:rPr lang="en-CA" sz="1000">
              <a:solidFill>
                <a:sysClr val="windowText" lastClr="000000"/>
              </a:solidFill>
            </a:rPr>
          </a:br>
          <a:r>
            <a:rPr lang="en-CA" sz="1000">
              <a:solidFill>
                <a:sysClr val="windowText" lastClr="000000"/>
              </a:solidFill>
            </a:rPr>
            <a:t>(</a:t>
          </a:r>
          <a:r>
            <a:rPr lang="en-CA" sz="1200" b="1" u="sng">
              <a:solidFill>
                <a:schemeClr val="accent1"/>
              </a:solidFill>
            </a:rPr>
            <a:t>Click Here</a:t>
          </a:r>
          <a:r>
            <a:rPr lang="en-CA" sz="1000">
              <a:solidFill>
                <a:sysClr val="windowText" lastClr="000000"/>
              </a:solidFill>
            </a:rPr>
            <a:t>)</a:t>
          </a:r>
          <a:endParaRPr lang="en-US" sz="1000">
            <a:solidFill>
              <a:sysClr val="windowText" lastClr="000000"/>
            </a:solidFill>
          </a:endParaRPr>
        </a:p>
      </dgm:t>
      <dgm:extLst>
        <a:ext uri="{E40237B7-FDA0-4F09-8148-C483321AD2D9}">
          <dgm14:cNvPr xmlns:dgm14="http://schemas.microsoft.com/office/drawing/2010/diagram" id="0" name="">
            <a:hlinkClick xmlns:r="http://schemas.openxmlformats.org/officeDocument/2006/relationships" r:id="rId2"/>
          </dgm14:cNvPr>
        </a:ext>
      </dgm:extLst>
    </dgm:pt>
    <dgm:pt modelId="{6014D11E-7156-3641-A892-9284A640B680}" type="parTrans" cxnId="{A72F8C61-14A1-7143-BD7D-F06B7C3DC034}">
      <dgm:prSet/>
      <dgm:spPr/>
      <dgm:t>
        <a:bodyPr/>
        <a:lstStyle/>
        <a:p>
          <a:endParaRPr lang="en-US"/>
        </a:p>
      </dgm:t>
    </dgm:pt>
    <dgm:pt modelId="{0EA1A7A9-401F-E44B-914D-58EF5761BEF0}" type="sibTrans" cxnId="{A72F8C61-14A1-7143-BD7D-F06B7C3DC034}">
      <dgm:prSet/>
      <dgm:spPr/>
      <dgm:t>
        <a:bodyPr/>
        <a:lstStyle/>
        <a:p>
          <a:endParaRPr lang="en-US"/>
        </a:p>
      </dgm:t>
    </dgm:pt>
    <dgm:pt modelId="{D4AB1BDE-DD33-634C-851C-837A4CAF4046}" type="pres">
      <dgm:prSet presAssocID="{BFF0C10D-5782-6A42-8124-2B6F0CB77760}" presName="Name0" presStyleCnt="0">
        <dgm:presLayoutVars>
          <dgm:chMax val="1"/>
          <dgm:chPref val="1"/>
          <dgm:dir/>
          <dgm:animOne val="branch"/>
          <dgm:animLvl val="lvl"/>
        </dgm:presLayoutVars>
      </dgm:prSet>
      <dgm:spPr/>
    </dgm:pt>
    <dgm:pt modelId="{8C53CD79-068D-7B4D-979F-8386F29DEB5F}" type="pres">
      <dgm:prSet presAssocID="{AB6B9C37-3E57-D749-905A-D6AABF4EC0AC}" presName="singleCycle" presStyleCnt="0"/>
      <dgm:spPr/>
    </dgm:pt>
    <dgm:pt modelId="{763CF82D-BD9F-9444-B579-F4629A026C96}" type="pres">
      <dgm:prSet presAssocID="{AB6B9C37-3E57-D749-905A-D6AABF4EC0AC}" presName="singleCenter" presStyleLbl="node1" presStyleIdx="0" presStyleCnt="3" custScaleX="265122" custLinFactX="-7251" custLinFactNeighborX="-100000" custLinFactNeighborY="-17341">
        <dgm:presLayoutVars>
          <dgm:chMax val="7"/>
          <dgm:chPref val="7"/>
        </dgm:presLayoutVars>
      </dgm:prSet>
      <dgm:spPr/>
    </dgm:pt>
    <dgm:pt modelId="{DEE8C1D8-F577-F741-B26E-AE00275B0E13}" type="pres">
      <dgm:prSet presAssocID="{CD68BEDB-7DD6-AF4C-AC1F-CFD3F7C7275F}" presName="Name56" presStyleLbl="parChTrans1D2" presStyleIdx="0" presStyleCnt="2"/>
      <dgm:spPr/>
    </dgm:pt>
    <dgm:pt modelId="{B8FE58D9-BA3C-AA4E-8D79-148AA436A102}" type="pres">
      <dgm:prSet presAssocID="{4552A8FF-413C-284C-8444-D85B938FE4D8}" presName="text0" presStyleLbl="node1" presStyleIdx="1" presStyleCnt="3" custScaleX="460412" custScaleY="78881" custRadScaleRad="156989" custRadScaleInc="114941">
        <dgm:presLayoutVars>
          <dgm:bulletEnabled val="1"/>
        </dgm:presLayoutVars>
      </dgm:prSet>
      <dgm:spPr/>
    </dgm:pt>
    <dgm:pt modelId="{B0F4D703-FE11-F643-9491-24EB37BE0DC7}" type="pres">
      <dgm:prSet presAssocID="{6014D11E-7156-3641-A892-9284A640B680}" presName="Name56" presStyleLbl="parChTrans1D2" presStyleIdx="1" presStyleCnt="2"/>
      <dgm:spPr/>
    </dgm:pt>
    <dgm:pt modelId="{84CB9150-2C02-A349-81E2-163B261AD213}" type="pres">
      <dgm:prSet presAssocID="{BA97FE61-3CD8-2A4B-B651-58BB33D1F866}" presName="text0" presStyleLbl="node1" presStyleIdx="2" presStyleCnt="3" custScaleX="448737" custScaleY="61581" custRadScaleRad="174795" custRadScaleInc="-131440">
        <dgm:presLayoutVars>
          <dgm:bulletEnabled val="1"/>
        </dgm:presLayoutVars>
      </dgm:prSet>
      <dgm:spPr/>
    </dgm:pt>
  </dgm:ptLst>
  <dgm:cxnLst>
    <dgm:cxn modelId="{D4266A1D-2D1A-5344-A222-1873AF52CB8C}" type="presOf" srcId="{BA97FE61-3CD8-2A4B-B651-58BB33D1F866}" destId="{84CB9150-2C02-A349-81E2-163B261AD213}" srcOrd="0" destOrd="0" presId="urn:microsoft.com/office/officeart/2008/layout/RadialCluster"/>
    <dgm:cxn modelId="{55B6BC5B-1972-4D4E-9D19-0DFBFEF50275}" srcId="{BFF0C10D-5782-6A42-8124-2B6F0CB77760}" destId="{AB6B9C37-3E57-D749-905A-D6AABF4EC0AC}" srcOrd="0" destOrd="0" parTransId="{4EF7EE4F-DFF9-604E-B2CE-FB6E530E8470}" sibTransId="{90B948A9-65D1-9C44-B678-A358958E0F1B}"/>
    <dgm:cxn modelId="{A72F8C61-14A1-7143-BD7D-F06B7C3DC034}" srcId="{AB6B9C37-3E57-D749-905A-D6AABF4EC0AC}" destId="{BA97FE61-3CD8-2A4B-B651-58BB33D1F866}" srcOrd="1" destOrd="0" parTransId="{6014D11E-7156-3641-A892-9284A640B680}" sibTransId="{0EA1A7A9-401F-E44B-914D-58EF5761BEF0}"/>
    <dgm:cxn modelId="{C908B750-413F-7748-9A5F-97ECDEB0E22A}" type="presOf" srcId="{BFF0C10D-5782-6A42-8124-2B6F0CB77760}" destId="{D4AB1BDE-DD33-634C-851C-837A4CAF4046}" srcOrd="0" destOrd="0" presId="urn:microsoft.com/office/officeart/2008/layout/RadialCluster"/>
    <dgm:cxn modelId="{ADA67954-7E39-B949-B6AB-B4DB22ACCA48}" type="presOf" srcId="{6014D11E-7156-3641-A892-9284A640B680}" destId="{B0F4D703-FE11-F643-9491-24EB37BE0DC7}" srcOrd="0" destOrd="0" presId="urn:microsoft.com/office/officeart/2008/layout/RadialCluster"/>
    <dgm:cxn modelId="{F224F6C2-F455-594C-B02A-03D412739FC4}" type="presOf" srcId="{CD68BEDB-7DD6-AF4C-AC1F-CFD3F7C7275F}" destId="{DEE8C1D8-F577-F741-B26E-AE00275B0E13}" srcOrd="0" destOrd="0" presId="urn:microsoft.com/office/officeart/2008/layout/RadialCluster"/>
    <dgm:cxn modelId="{8A50FFD9-A621-694F-9B3A-AAC4B5A3CE02}" srcId="{AB6B9C37-3E57-D749-905A-D6AABF4EC0AC}" destId="{4552A8FF-413C-284C-8444-D85B938FE4D8}" srcOrd="0" destOrd="0" parTransId="{CD68BEDB-7DD6-AF4C-AC1F-CFD3F7C7275F}" sibTransId="{BDADEC8D-7263-0D4A-91FA-F152892EA72D}"/>
    <dgm:cxn modelId="{4FD414F4-DEF0-0849-AFD0-38A5F393B2E3}" type="presOf" srcId="{4552A8FF-413C-284C-8444-D85B938FE4D8}" destId="{B8FE58D9-BA3C-AA4E-8D79-148AA436A102}" srcOrd="0" destOrd="0" presId="urn:microsoft.com/office/officeart/2008/layout/RadialCluster"/>
    <dgm:cxn modelId="{987A12FD-2A2D-4C46-B16D-957A6BBF8C31}" type="presOf" srcId="{AB6B9C37-3E57-D749-905A-D6AABF4EC0AC}" destId="{763CF82D-BD9F-9444-B579-F4629A026C96}" srcOrd="0" destOrd="0" presId="urn:microsoft.com/office/officeart/2008/layout/RadialCluster"/>
    <dgm:cxn modelId="{F5B7ADE4-0B4F-224C-AA8F-EAE3EAF7BAED}" type="presParOf" srcId="{D4AB1BDE-DD33-634C-851C-837A4CAF4046}" destId="{8C53CD79-068D-7B4D-979F-8386F29DEB5F}" srcOrd="0" destOrd="0" presId="urn:microsoft.com/office/officeart/2008/layout/RadialCluster"/>
    <dgm:cxn modelId="{D9116FCA-E52D-324A-847C-F172AE67AC83}" type="presParOf" srcId="{8C53CD79-068D-7B4D-979F-8386F29DEB5F}" destId="{763CF82D-BD9F-9444-B579-F4629A026C96}" srcOrd="0" destOrd="0" presId="urn:microsoft.com/office/officeart/2008/layout/RadialCluster"/>
    <dgm:cxn modelId="{27D618B1-B418-AF44-AFD7-8F483A8950B3}" type="presParOf" srcId="{8C53CD79-068D-7B4D-979F-8386F29DEB5F}" destId="{DEE8C1D8-F577-F741-B26E-AE00275B0E13}" srcOrd="1" destOrd="0" presId="urn:microsoft.com/office/officeart/2008/layout/RadialCluster"/>
    <dgm:cxn modelId="{FE671C86-F2A2-9845-A820-9FB81F5CE652}" type="presParOf" srcId="{8C53CD79-068D-7B4D-979F-8386F29DEB5F}" destId="{B8FE58D9-BA3C-AA4E-8D79-148AA436A102}" srcOrd="2" destOrd="0" presId="urn:microsoft.com/office/officeart/2008/layout/RadialCluster"/>
    <dgm:cxn modelId="{C8B1C634-F0BE-F044-B18F-2263C12521A8}" type="presParOf" srcId="{8C53CD79-068D-7B4D-979F-8386F29DEB5F}" destId="{B0F4D703-FE11-F643-9491-24EB37BE0DC7}" srcOrd="3" destOrd="0" presId="urn:microsoft.com/office/officeart/2008/layout/RadialCluster"/>
    <dgm:cxn modelId="{1789D62A-104D-9144-9840-DAF38C1ABB2E}" type="presParOf" srcId="{8C53CD79-068D-7B4D-979F-8386F29DEB5F}" destId="{84CB9150-2C02-A349-81E2-163B261AD213}" srcOrd="4" destOrd="0" presId="urn:microsoft.com/office/officeart/2008/layout/RadialCluster"/>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CF82D-BD9F-9444-B579-F4629A026C96}">
      <dsp:nvSpPr>
        <dsp:cNvPr id="0" name=""/>
        <dsp:cNvSpPr/>
      </dsp:nvSpPr>
      <dsp:spPr>
        <a:xfrm>
          <a:off x="174905" y="615150"/>
          <a:ext cx="2222252" cy="838200"/>
        </a:xfrm>
        <a:prstGeom prst="roundRect">
          <a:avLst/>
        </a:prstGeom>
        <a:solidFill>
          <a:srgbClr val="7030A0">
            <a:alpha val="15000"/>
          </a:srgb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en-US" sz="1700" kern="1200">
              <a:solidFill>
                <a:sysClr val="windowText" lastClr="000000"/>
              </a:solidFill>
            </a:rPr>
            <a:t>Data Analytics for immigrants in canada.</a:t>
          </a:r>
        </a:p>
      </dsp:txBody>
      <dsp:txXfrm>
        <a:off x="215823" y="656068"/>
        <a:ext cx="2140416" cy="756364"/>
      </dsp:txXfrm>
    </dsp:sp>
    <dsp:sp modelId="{DEE8C1D8-F577-F741-B26E-AE00275B0E13}">
      <dsp:nvSpPr>
        <dsp:cNvPr id="0" name=""/>
        <dsp:cNvSpPr/>
      </dsp:nvSpPr>
      <dsp:spPr>
        <a:xfrm rot="658330">
          <a:off x="2379989" y="1428434"/>
          <a:ext cx="1878427" cy="0"/>
        </a:xfrm>
        <a:custGeom>
          <a:avLst/>
          <a:gdLst/>
          <a:ahLst/>
          <a:cxnLst/>
          <a:rect l="0" t="0" r="0" b="0"/>
          <a:pathLst>
            <a:path>
              <a:moveTo>
                <a:pt x="0" y="0"/>
              </a:moveTo>
              <a:lnTo>
                <a:pt x="1878427"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FE58D9-BA3C-AA4E-8D79-148AA436A102}">
      <dsp:nvSpPr>
        <dsp:cNvPr id="0" name=""/>
        <dsp:cNvSpPr/>
      </dsp:nvSpPr>
      <dsp:spPr>
        <a:xfrm>
          <a:off x="4090882" y="1607196"/>
          <a:ext cx="2585646" cy="442990"/>
        </a:xfrm>
        <a:prstGeom prst="roundRect">
          <a:avLst/>
        </a:prstGeom>
        <a:solidFill>
          <a:srgbClr val="7030A0">
            <a:alpha val="15000"/>
          </a:srgb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CA" sz="1000" kern="1200">
              <a:solidFill>
                <a:sysClr val="windowText" lastClr="000000"/>
              </a:solidFill>
            </a:rPr>
            <a:t>Household Expenditure Dashboard Part 2 </a:t>
          </a:r>
          <a:br>
            <a:rPr lang="en-CA" sz="1000" kern="1200">
              <a:solidFill>
                <a:sysClr val="windowText" lastClr="000000"/>
              </a:solidFill>
            </a:rPr>
          </a:br>
          <a:r>
            <a:rPr lang="en-CA" sz="1000" kern="1200">
              <a:solidFill>
                <a:sysClr val="windowText" lastClr="000000"/>
              </a:solidFill>
            </a:rPr>
            <a:t>(</a:t>
          </a:r>
          <a:r>
            <a:rPr lang="en-CA" sz="1200" b="1" u="sng" kern="1200">
              <a:solidFill>
                <a:schemeClr val="accent1"/>
              </a:solidFill>
            </a:rPr>
            <a:t>Click Here</a:t>
          </a:r>
          <a:r>
            <a:rPr lang="en-CA" sz="1000" kern="1200">
              <a:solidFill>
                <a:sysClr val="windowText" lastClr="000000"/>
              </a:solidFill>
            </a:rPr>
            <a:t>)</a:t>
          </a:r>
          <a:endParaRPr lang="en-US" sz="1000" kern="1200">
            <a:solidFill>
              <a:sysClr val="windowText" lastClr="000000"/>
            </a:solidFill>
          </a:endParaRPr>
        </a:p>
      </dsp:txBody>
      <dsp:txXfrm>
        <a:off x="4112507" y="1628821"/>
        <a:ext cx="2542396" cy="399740"/>
      </dsp:txXfrm>
    </dsp:sp>
    <dsp:sp modelId="{B0F4D703-FE11-F643-9491-24EB37BE0DC7}">
      <dsp:nvSpPr>
        <dsp:cNvPr id="0" name=""/>
        <dsp:cNvSpPr/>
      </dsp:nvSpPr>
      <dsp:spPr>
        <a:xfrm rot="21152997">
          <a:off x="2389750" y="775176"/>
          <a:ext cx="1754976" cy="0"/>
        </a:xfrm>
        <a:custGeom>
          <a:avLst/>
          <a:gdLst/>
          <a:ahLst/>
          <a:cxnLst/>
          <a:rect l="0" t="0" r="0" b="0"/>
          <a:pathLst>
            <a:path>
              <a:moveTo>
                <a:pt x="0" y="0"/>
              </a:moveTo>
              <a:lnTo>
                <a:pt x="1754976"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CB9150-2C02-A349-81E2-163B261AD213}">
      <dsp:nvSpPr>
        <dsp:cNvPr id="0" name=""/>
        <dsp:cNvSpPr/>
      </dsp:nvSpPr>
      <dsp:spPr>
        <a:xfrm>
          <a:off x="4137319" y="323712"/>
          <a:ext cx="2520080" cy="345835"/>
        </a:xfrm>
        <a:prstGeom prst="roundRect">
          <a:avLst/>
        </a:prstGeom>
        <a:solidFill>
          <a:srgbClr val="7030A0">
            <a:alpha val="15000"/>
          </a:srgb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CA" sz="1000" kern="1200">
              <a:solidFill>
                <a:sysClr val="windowText" lastClr="000000"/>
              </a:solidFill>
            </a:rPr>
            <a:t>Housing Dashboard Part 1 </a:t>
          </a:r>
          <a:br>
            <a:rPr lang="en-CA" sz="1000" kern="1200">
              <a:solidFill>
                <a:sysClr val="windowText" lastClr="000000"/>
              </a:solidFill>
            </a:rPr>
          </a:br>
          <a:r>
            <a:rPr lang="en-CA" sz="1000" kern="1200">
              <a:solidFill>
                <a:sysClr val="windowText" lastClr="000000"/>
              </a:solidFill>
            </a:rPr>
            <a:t>(</a:t>
          </a:r>
          <a:r>
            <a:rPr lang="en-CA" sz="1200" b="1" u="sng" kern="1200">
              <a:solidFill>
                <a:schemeClr val="accent1"/>
              </a:solidFill>
            </a:rPr>
            <a:t>Click Here</a:t>
          </a:r>
          <a:r>
            <a:rPr lang="en-CA" sz="1000" kern="1200">
              <a:solidFill>
                <a:sysClr val="windowText" lastClr="000000"/>
              </a:solidFill>
            </a:rPr>
            <a:t>)</a:t>
          </a:r>
          <a:endParaRPr lang="en-US" sz="1000" kern="1200">
            <a:solidFill>
              <a:sysClr val="windowText" lastClr="000000"/>
            </a:solidFill>
          </a:endParaRPr>
        </a:p>
      </dsp:txBody>
      <dsp:txXfrm>
        <a:off x="4154201" y="340594"/>
        <a:ext cx="2486316" cy="312071"/>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25C6E-94CF-6244-AD3D-1ADAA1BBA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1440</Words>
  <Characters>8212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9633</CharactersWithSpaces>
  <SharedDoc>false</SharedDoc>
  <HLinks>
    <vt:vector size="30" baseType="variant">
      <vt:variant>
        <vt:i4>7012410</vt:i4>
      </vt:variant>
      <vt:variant>
        <vt:i4>12</vt:i4>
      </vt:variant>
      <vt:variant>
        <vt:i4>0</vt:i4>
      </vt:variant>
      <vt:variant>
        <vt:i4>5</vt:i4>
      </vt:variant>
      <vt:variant>
        <vt:lpwstr>https://github.com/vinodkotiya/Canada-Housing-Analytics/blob/master/Household Expenditure.tflx</vt:lpwstr>
      </vt:variant>
      <vt:variant>
        <vt:lpwstr/>
      </vt:variant>
      <vt:variant>
        <vt:i4>5701658</vt:i4>
      </vt:variant>
      <vt:variant>
        <vt:i4>9</vt:i4>
      </vt:variant>
      <vt:variant>
        <vt:i4>0</vt:i4>
      </vt:variant>
      <vt:variant>
        <vt:i4>5</vt:i4>
      </vt:variant>
      <vt:variant>
        <vt:lpwstr>https://github.com/vinodkotiya/Canada-Housing-Analytics/blob/master/Housing Cleanup Final Output.tflx</vt:lpwstr>
      </vt:variant>
      <vt:variant>
        <vt:lpwstr/>
      </vt:variant>
      <vt:variant>
        <vt:i4>6881381</vt:i4>
      </vt:variant>
      <vt:variant>
        <vt:i4>6</vt:i4>
      </vt:variant>
      <vt:variant>
        <vt:i4>0</vt:i4>
      </vt:variant>
      <vt:variant>
        <vt:i4>5</vt:i4>
      </vt:variant>
      <vt:variant>
        <vt:lpwstr>https://github.com/vinodkotiya/Canada-Housing-Analytics</vt:lpwstr>
      </vt:variant>
      <vt:variant>
        <vt:lpwstr/>
      </vt:variant>
      <vt:variant>
        <vt:i4>4522059</vt:i4>
      </vt:variant>
      <vt:variant>
        <vt:i4>3</vt:i4>
      </vt:variant>
      <vt:variant>
        <vt:i4>0</vt:i4>
      </vt:variant>
      <vt:variant>
        <vt:i4>5</vt:i4>
      </vt:variant>
      <vt:variant>
        <vt:lpwstr>https://www150.statcan.gc.ca/t1/tbl1/en/tv.action?pid=1110022201</vt:lpwstr>
      </vt:variant>
      <vt:variant>
        <vt:lpwstr/>
      </vt:variant>
      <vt:variant>
        <vt:i4>4390985</vt:i4>
      </vt:variant>
      <vt:variant>
        <vt:i4>0</vt:i4>
      </vt:variant>
      <vt:variant>
        <vt:i4>0</vt:i4>
      </vt:variant>
      <vt:variant>
        <vt:i4>5</vt:i4>
      </vt:variant>
      <vt:variant>
        <vt:lpwstr>https://www150.statcan.gc.ca/t1/tbl1/en/tv.action?pid=4610005101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hasingh@student.ubc.ca</dc:creator>
  <cp:keywords/>
  <dc:description/>
  <cp:lastModifiedBy>Vinod Kotiya</cp:lastModifiedBy>
  <cp:revision>4</cp:revision>
  <cp:lastPrinted>2022-07-15T07:56:00Z</cp:lastPrinted>
  <dcterms:created xsi:type="dcterms:W3CDTF">2022-07-15T07:29:00Z</dcterms:created>
  <dcterms:modified xsi:type="dcterms:W3CDTF">2022-07-15T07:58:00Z</dcterms:modified>
</cp:coreProperties>
</file>