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7C6B5C" w14:textId="77777777" w:rsidR="003A19FF" w:rsidRDefault="003A19FF" w:rsidP="003A19FF">
      <w:pPr>
        <w:pStyle w:val="Title"/>
        <w:jc w:val="center"/>
      </w:pPr>
    </w:p>
    <w:p w14:paraId="6C4EAE61" w14:textId="77777777" w:rsidR="003A19FF" w:rsidRDefault="003A19FF" w:rsidP="003A19FF">
      <w:pPr>
        <w:pStyle w:val="Title"/>
        <w:jc w:val="center"/>
      </w:pPr>
    </w:p>
    <w:p w14:paraId="7AAE9ADE" w14:textId="77777777" w:rsidR="003A19FF" w:rsidRDefault="003A19FF" w:rsidP="003A19FF">
      <w:pPr>
        <w:pStyle w:val="Title"/>
        <w:jc w:val="center"/>
      </w:pPr>
    </w:p>
    <w:p w14:paraId="7B1C2CA9" w14:textId="77777777" w:rsidR="003A19FF" w:rsidRDefault="003A19FF" w:rsidP="003A19FF">
      <w:pPr>
        <w:pStyle w:val="Title"/>
        <w:jc w:val="center"/>
      </w:pPr>
    </w:p>
    <w:p w14:paraId="6EB2384B" w14:textId="77777777" w:rsidR="003A19FF" w:rsidRDefault="003A19FF" w:rsidP="003A19FF">
      <w:pPr>
        <w:pStyle w:val="Title"/>
        <w:jc w:val="center"/>
      </w:pPr>
    </w:p>
    <w:p w14:paraId="50407109" w14:textId="77777777" w:rsidR="003A19FF" w:rsidRDefault="003A19FF" w:rsidP="003A19FF">
      <w:pPr>
        <w:pStyle w:val="Title"/>
        <w:jc w:val="center"/>
      </w:pPr>
    </w:p>
    <w:p w14:paraId="081905D2" w14:textId="77777777" w:rsidR="003A19FF" w:rsidRPr="003A19FF" w:rsidRDefault="003A19FF" w:rsidP="003A19FF"/>
    <w:p w14:paraId="44358A0A" w14:textId="46268EC8" w:rsidR="003A19FF" w:rsidRPr="003A19FF" w:rsidRDefault="003A19FF" w:rsidP="003A19FF">
      <w:pPr>
        <w:pStyle w:val="Title"/>
        <w:jc w:val="center"/>
        <w:rPr>
          <w:sz w:val="56"/>
          <w:szCs w:val="56"/>
        </w:rPr>
      </w:pPr>
      <w:r w:rsidRPr="003A19FF">
        <w:rPr>
          <w:sz w:val="56"/>
          <w:szCs w:val="56"/>
        </w:rPr>
        <w:t>Real-time Data VS Batch Data Pipeline and Analytics for Business Insights</w:t>
      </w:r>
    </w:p>
    <w:p w14:paraId="54FD80CA" w14:textId="77777777" w:rsidR="003A19FF" w:rsidRPr="003A19FF" w:rsidRDefault="003A19FF" w:rsidP="003A19FF">
      <w:pPr>
        <w:pStyle w:val="Subtitle"/>
        <w:jc w:val="center"/>
        <w:rPr>
          <w:sz w:val="56"/>
          <w:szCs w:val="56"/>
        </w:rPr>
      </w:pPr>
      <w:r w:rsidRPr="003A19FF">
        <w:rPr>
          <w:sz w:val="56"/>
          <w:szCs w:val="56"/>
        </w:rPr>
        <w:t>Vinod Kumar Mannepuram</w:t>
      </w:r>
    </w:p>
    <w:p w14:paraId="084321F5" w14:textId="77777777" w:rsidR="00982DB2" w:rsidRDefault="00000000">
      <w:pPr>
        <w:jc w:val="center"/>
      </w:pPr>
      <w:r>
        <w:br w:type="page"/>
      </w:r>
    </w:p>
    <w:p w14:paraId="453C39B0" w14:textId="116426A1" w:rsidR="003A19FF" w:rsidRPr="003A19FF" w:rsidRDefault="003A19FF" w:rsidP="003A19FF">
      <w:pPr>
        <w:pStyle w:val="Heading1"/>
        <w:keepNext w:val="0"/>
        <w:keepLines w:val="0"/>
        <w:jc w:val="center"/>
        <w:rPr>
          <w:b w:val="0"/>
          <w:i/>
          <w:sz w:val="30"/>
          <w:szCs w:val="30"/>
        </w:rPr>
      </w:pPr>
      <w:bookmarkStart w:id="0" w:name="_x84b887z27re" w:colFirst="0" w:colLast="0"/>
      <w:bookmarkEnd w:id="0"/>
      <w:r>
        <w:rPr>
          <w:sz w:val="38"/>
          <w:szCs w:val="38"/>
        </w:rPr>
        <w:lastRenderedPageBreak/>
        <w:t>Comparative Data Solutions</w:t>
      </w:r>
      <w:r>
        <w:rPr>
          <w:sz w:val="38"/>
          <w:szCs w:val="38"/>
        </w:rPr>
        <w:br/>
      </w:r>
      <w:r>
        <w:rPr>
          <w:i/>
          <w:sz w:val="30"/>
          <w:szCs w:val="30"/>
        </w:rPr>
        <w:t>[Using Azure Technologies]</w:t>
      </w:r>
    </w:p>
    <w:p w14:paraId="1F264025" w14:textId="77777777" w:rsidR="003A19FF" w:rsidRDefault="009A4E79">
      <w:pPr>
        <w:pStyle w:val="Heading1"/>
      </w:pPr>
      <w:r>
        <w:t>Scenario 1</w:t>
      </w:r>
    </w:p>
    <w:p w14:paraId="4446BFFE" w14:textId="62B399F5" w:rsidR="00982DB2" w:rsidRDefault="00000000">
      <w:pPr>
        <w:pStyle w:val="Heading1"/>
      </w:pPr>
      <w:r>
        <w:t>Introduction</w:t>
      </w:r>
    </w:p>
    <w:p w14:paraId="69403EF3" w14:textId="77777777" w:rsidR="00982DB2" w:rsidRDefault="00000000">
      <w:r>
        <w:t>In the fast-evolving data landscape, the ability to process and visualize data in real-time offers significant business advantages. This document outlines a project that integrates various Azure services to create a seamless flow from data ingestion to visualization, facilitating immediate business insights.</w:t>
      </w:r>
    </w:p>
    <w:p w14:paraId="60BBDBA6" w14:textId="77777777" w:rsidR="00982DB2" w:rsidRDefault="00000000">
      <w:pPr>
        <w:pStyle w:val="Heading1"/>
      </w:pPr>
      <w:r>
        <w:t>Project Setup and Data Flow</w:t>
      </w:r>
    </w:p>
    <w:p w14:paraId="02A00B99" w14:textId="50E990EC" w:rsidR="003A19FF" w:rsidRDefault="00000000">
      <w:r>
        <w:t>The project's foundation was set by installing Python on the local environment, vital for running scripts that interact with Azure services. Python scripts were utilized to handle data extraction and interaction with Azure Event Hubs.</w:t>
      </w:r>
      <w:r>
        <w:br/>
      </w:r>
      <w:r>
        <w:br/>
        <w:t>1. Data Ingestion and Azure Event Hubs:</w:t>
      </w:r>
      <w:r>
        <w:br/>
        <w:t>Data from a structured source (CSV) was ingested using a Python script that sends each row as an event to Azure Event Hubs. This service acts as the entry point in our cloud environment, ensuring high throughput and low latency for incoming data streams.</w:t>
      </w:r>
    </w:p>
    <w:p w14:paraId="28C40428" w14:textId="1E65DE64" w:rsidR="00163884" w:rsidRDefault="00163884">
      <w:r w:rsidRPr="00163884">
        <w:rPr>
          <w:noProof/>
        </w:rPr>
        <w:drawing>
          <wp:inline distT="0" distB="0" distL="0" distR="0" wp14:anchorId="451152A8" wp14:editId="0ADA42E1">
            <wp:extent cx="5486400" cy="2343150"/>
            <wp:effectExtent l="0" t="0" r="0" b="0"/>
            <wp:docPr id="478707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0708" name="Picture 1" descr="A screenshot of a computer&#10;&#10;AI-generated content may be incorrect."/>
                    <pic:cNvPicPr/>
                  </pic:nvPicPr>
                  <pic:blipFill>
                    <a:blip r:embed="rId6"/>
                    <a:stretch>
                      <a:fillRect/>
                    </a:stretch>
                  </pic:blipFill>
                  <pic:spPr>
                    <a:xfrm>
                      <a:off x="0" y="0"/>
                      <a:ext cx="5486400" cy="2343150"/>
                    </a:xfrm>
                    <a:prstGeom prst="rect">
                      <a:avLst/>
                    </a:prstGeom>
                  </pic:spPr>
                </pic:pic>
              </a:graphicData>
            </a:graphic>
          </wp:inline>
        </w:drawing>
      </w:r>
      <w:r>
        <w:br/>
      </w:r>
      <w:r>
        <w:br/>
        <w:t>2. Azure Cosmos DB Configuration:</w:t>
      </w:r>
      <w:r>
        <w:br/>
        <w:t>An Azure Cosmos DB account was set up to act as a scalable and flexible database to store and manage the ingested data. Within Cosmos DB, a specific database and container were created to organize the data effectively.</w:t>
      </w:r>
    </w:p>
    <w:p w14:paraId="70A27868" w14:textId="00D23B74" w:rsidR="00163884" w:rsidRDefault="00163884">
      <w:r>
        <w:rPr>
          <w:noProof/>
        </w:rPr>
        <w:lastRenderedPageBreak/>
        <w:drawing>
          <wp:inline distT="0" distB="0" distL="0" distR="0" wp14:anchorId="4569E6AC" wp14:editId="772D43AE">
            <wp:extent cx="5486400" cy="2180590"/>
            <wp:effectExtent l="0" t="0" r="0" b="0"/>
            <wp:docPr id="156996737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67379" name="Picture 7"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180590"/>
                    </a:xfrm>
                    <a:prstGeom prst="rect">
                      <a:avLst/>
                    </a:prstGeom>
                    <a:noFill/>
                    <a:ln>
                      <a:noFill/>
                    </a:ln>
                  </pic:spPr>
                </pic:pic>
              </a:graphicData>
            </a:graphic>
          </wp:inline>
        </w:drawing>
      </w:r>
    </w:p>
    <w:p w14:paraId="426AAD6D" w14:textId="36D8D11B" w:rsidR="00163884" w:rsidRDefault="00163884">
      <w:r>
        <w:rPr>
          <w:noProof/>
        </w:rPr>
        <w:drawing>
          <wp:inline distT="0" distB="0" distL="0" distR="0" wp14:anchorId="692AA9AD" wp14:editId="7E43B2D3">
            <wp:extent cx="5486400" cy="2338705"/>
            <wp:effectExtent l="0" t="0" r="0" b="4445"/>
            <wp:docPr id="152464088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40882" name="Picture 5"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338705"/>
                    </a:xfrm>
                    <a:prstGeom prst="rect">
                      <a:avLst/>
                    </a:prstGeom>
                    <a:noFill/>
                    <a:ln>
                      <a:noFill/>
                    </a:ln>
                  </pic:spPr>
                </pic:pic>
              </a:graphicData>
            </a:graphic>
          </wp:inline>
        </w:drawing>
      </w:r>
      <w:r>
        <w:br/>
      </w:r>
      <w:r>
        <w:br/>
        <w:t>3. Stream Analytics:</w:t>
      </w:r>
      <w:r>
        <w:br/>
        <w:t>Azure Stream Analytics was employed to consume data from Event Hubs. This service was configured to process the data stream in real-time, enabling queries and transformations before the data was sent to the next stage.</w:t>
      </w:r>
      <w:r w:rsidR="00420E7F">
        <w:t xml:space="preserve"> Input from event hub and output as cosmos DB.</w:t>
      </w:r>
    </w:p>
    <w:p w14:paraId="43240E42" w14:textId="77777777" w:rsidR="00163884" w:rsidRDefault="00163884"/>
    <w:p w14:paraId="19641323" w14:textId="77777777" w:rsidR="00163884" w:rsidRDefault="00163884"/>
    <w:p w14:paraId="1991F94D" w14:textId="3554A73F" w:rsidR="00163884" w:rsidRDefault="00163884">
      <w:r>
        <w:rPr>
          <w:noProof/>
        </w:rPr>
        <w:lastRenderedPageBreak/>
        <w:drawing>
          <wp:inline distT="0" distB="0" distL="0" distR="0" wp14:anchorId="0BA0FB59" wp14:editId="4A35A42F">
            <wp:extent cx="5486400" cy="2369185"/>
            <wp:effectExtent l="0" t="0" r="0" b="0"/>
            <wp:docPr id="21424456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45629" name="Picture 1"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369185"/>
                    </a:xfrm>
                    <a:prstGeom prst="rect">
                      <a:avLst/>
                    </a:prstGeom>
                    <a:noFill/>
                    <a:ln>
                      <a:noFill/>
                    </a:ln>
                  </pic:spPr>
                </pic:pic>
              </a:graphicData>
            </a:graphic>
          </wp:inline>
        </w:drawing>
      </w:r>
    </w:p>
    <w:p w14:paraId="2F6549AB" w14:textId="77777777" w:rsidR="00163884" w:rsidRDefault="00163884"/>
    <w:p w14:paraId="429EC1EE" w14:textId="386DD298" w:rsidR="00163884" w:rsidRDefault="00163884">
      <w:r>
        <w:rPr>
          <w:noProof/>
        </w:rPr>
        <w:drawing>
          <wp:inline distT="0" distB="0" distL="0" distR="0" wp14:anchorId="6834EE21" wp14:editId="5E8B4D0E">
            <wp:extent cx="5486400" cy="2332990"/>
            <wp:effectExtent l="0" t="0" r="0" b="0"/>
            <wp:docPr id="114531265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12653" name="Picture 2"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332990"/>
                    </a:xfrm>
                    <a:prstGeom prst="rect">
                      <a:avLst/>
                    </a:prstGeom>
                    <a:noFill/>
                    <a:ln>
                      <a:noFill/>
                    </a:ln>
                  </pic:spPr>
                </pic:pic>
              </a:graphicData>
            </a:graphic>
          </wp:inline>
        </w:drawing>
      </w:r>
    </w:p>
    <w:p w14:paraId="30A9A1B3" w14:textId="77777777" w:rsidR="00163884" w:rsidRDefault="00163884"/>
    <w:p w14:paraId="69579BE9" w14:textId="0C09247A" w:rsidR="00163884" w:rsidRDefault="00163884">
      <w:r>
        <w:rPr>
          <w:noProof/>
        </w:rPr>
        <w:drawing>
          <wp:inline distT="0" distB="0" distL="0" distR="0" wp14:anchorId="759EC27D" wp14:editId="49FCDA91">
            <wp:extent cx="5486400" cy="2319020"/>
            <wp:effectExtent l="0" t="0" r="0" b="5080"/>
            <wp:docPr id="170796546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65465" name="Picture 3"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319020"/>
                    </a:xfrm>
                    <a:prstGeom prst="rect">
                      <a:avLst/>
                    </a:prstGeom>
                    <a:noFill/>
                    <a:ln>
                      <a:noFill/>
                    </a:ln>
                  </pic:spPr>
                </pic:pic>
              </a:graphicData>
            </a:graphic>
          </wp:inline>
        </w:drawing>
      </w:r>
    </w:p>
    <w:p w14:paraId="02021490" w14:textId="77777777" w:rsidR="00163884" w:rsidRDefault="00000000">
      <w:r>
        <w:lastRenderedPageBreak/>
        <w:br/>
      </w:r>
      <w:r>
        <w:br/>
        <w:t>4. Data Storage and Processing in Azure Synapse:</w:t>
      </w:r>
      <w:r>
        <w:br/>
        <w:t>The transformed data was then stored in Azure Synapse Analytics, which provided powerful querying capabilities and the ability to handle large datasets efficiently. A linked service was created between Cosmos DB and Azure Synapse to facilitate direct data transfer and integration.</w:t>
      </w:r>
    </w:p>
    <w:p w14:paraId="1401E7E8" w14:textId="77777777" w:rsidR="00163884" w:rsidRDefault="00163884"/>
    <w:p w14:paraId="21E6544F" w14:textId="24DB8173" w:rsidR="00982DB2" w:rsidRDefault="00000000">
      <w:r>
        <w:br/>
      </w:r>
      <w:r>
        <w:br/>
        <w:t>5. Visualization with Power BI:</w:t>
      </w:r>
      <w:r>
        <w:br/>
        <w:t>Finally, the processed data was connected to Power BI, a business analytics service that provided rich visualization tools. This connection was made through Azure Synapse, which allowed the creation of interactive reports and dashboards to visualize trends and insights effectively.</w:t>
      </w:r>
    </w:p>
    <w:p w14:paraId="5068E23E" w14:textId="19B8A018" w:rsidR="00163884" w:rsidRDefault="00163884">
      <w:r w:rsidRPr="00163884">
        <w:rPr>
          <w:noProof/>
        </w:rPr>
        <w:drawing>
          <wp:inline distT="0" distB="0" distL="0" distR="0" wp14:anchorId="5AE28272" wp14:editId="4B2B90E4">
            <wp:extent cx="5486400" cy="2378710"/>
            <wp:effectExtent l="0" t="0" r="0" b="2540"/>
            <wp:docPr id="11176897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89712" name="Picture 1" descr="A screenshot of a computer&#10;&#10;AI-generated content may be incorrect."/>
                    <pic:cNvPicPr/>
                  </pic:nvPicPr>
                  <pic:blipFill>
                    <a:blip r:embed="rId12"/>
                    <a:stretch>
                      <a:fillRect/>
                    </a:stretch>
                  </pic:blipFill>
                  <pic:spPr>
                    <a:xfrm>
                      <a:off x="0" y="0"/>
                      <a:ext cx="5486400" cy="2378710"/>
                    </a:xfrm>
                    <a:prstGeom prst="rect">
                      <a:avLst/>
                    </a:prstGeom>
                  </pic:spPr>
                </pic:pic>
              </a:graphicData>
            </a:graphic>
          </wp:inline>
        </w:drawing>
      </w:r>
    </w:p>
    <w:p w14:paraId="6D3AEA3A" w14:textId="77777777" w:rsidR="00163884" w:rsidRDefault="00163884"/>
    <w:p w14:paraId="1C3D2ED9" w14:textId="77777777" w:rsidR="00982DB2" w:rsidRDefault="00000000">
      <w:pPr>
        <w:pStyle w:val="Heading1"/>
      </w:pPr>
      <w:r>
        <w:t>Challenges and Solutions</w:t>
      </w:r>
    </w:p>
    <w:p w14:paraId="723AEDA1" w14:textId="77777777" w:rsidR="00982DB2" w:rsidRDefault="00000000">
      <w:r>
        <w:t>Throughout the project, several challenges were encountered, including issues with data format compatibility and authentication errors during service integration. Solutions involved debugging Python scripts, correctly formatting API calls, and ensuring secure and correct use of connection strings and credentials.</w:t>
      </w:r>
      <w:r>
        <w:br/>
      </w:r>
      <w:r>
        <w:br/>
        <w:t>Authentication Issues:</w:t>
      </w:r>
      <w:r>
        <w:br/>
        <w:t>One significant challenge was the correct encoding of connection strings for secure communication between services. This was resolved by encoding keys in base64 format, ensuring compatibility with Azure security protocols.</w:t>
      </w:r>
      <w:r>
        <w:br/>
      </w:r>
      <w:r>
        <w:lastRenderedPageBreak/>
        <w:br/>
        <w:t>Data Format Issues:</w:t>
      </w:r>
      <w:r>
        <w:br/>
        <w:t>Ensuring the data was in the correct format for processing by Azure Stream Analytics required adjustments in the Python script and careful definition of schemas in Azure Synapse.</w:t>
      </w:r>
    </w:p>
    <w:p w14:paraId="59BB3F89" w14:textId="77777777" w:rsidR="00982DB2" w:rsidRDefault="00000000">
      <w:pPr>
        <w:pStyle w:val="Heading1"/>
      </w:pPr>
      <w:r>
        <w:t>Conclusion</w:t>
      </w:r>
    </w:p>
    <w:p w14:paraId="7F8142F5" w14:textId="77777777" w:rsidR="00982DB2" w:rsidRDefault="00000000">
      <w:r>
        <w:t>This project demonstrated the capability to build a real-time data pipeline leveraging Azure's cloud infrastructure, from data ingestion with Event Hubs to interactive data visualization with Power BI. The integration of these technologies not only streamlined the data flow but also provided scalable solutions for real-time data processing and analysis.</w:t>
      </w:r>
      <w:r>
        <w:br/>
      </w:r>
      <w:r>
        <w:br/>
        <w:t>The document serves as a comprehensive guide and reflection on the steps, technologies, and solutions implemented throughout the project, showcasing the practical applications and benefits of cloud-based data analytics.</w:t>
      </w:r>
    </w:p>
    <w:p w14:paraId="6A045CB2" w14:textId="77777777" w:rsidR="005C4F1D" w:rsidRDefault="005C4F1D"/>
    <w:p w14:paraId="71337F76" w14:textId="77777777" w:rsidR="005C4F1D" w:rsidRDefault="005C4F1D"/>
    <w:p w14:paraId="29471AF6" w14:textId="07DB5275" w:rsidR="005C4F1D" w:rsidRPr="009A4E79" w:rsidRDefault="009A4E79">
      <w:pPr>
        <w:rPr>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A4E79">
        <w:rPr>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Scenario 2</w:t>
      </w:r>
    </w:p>
    <w:p w14:paraId="2B2D56B9" w14:textId="77777777" w:rsidR="005C4F1D" w:rsidRPr="005C4F1D" w:rsidRDefault="005C4F1D" w:rsidP="005C4F1D">
      <w:pPr>
        <w:rPr>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4F1D">
        <w:rPr>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Real-Time Air Quality Monitoring and Analytics System Using Azure Services</w:t>
      </w:r>
    </w:p>
    <w:p w14:paraId="0564CD14" w14:textId="77777777" w:rsidR="005C4F1D" w:rsidRPr="005C4F1D" w:rsidRDefault="005C4F1D" w:rsidP="005C4F1D">
      <w:pPr>
        <w:rPr>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4F1D">
        <w:rPr>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Overview</w:t>
      </w:r>
    </w:p>
    <w:p w14:paraId="071C31E4" w14:textId="77777777" w:rsidR="005C4F1D" w:rsidRPr="005C4F1D" w:rsidRDefault="005C4F1D" w:rsidP="005C4F1D">
      <w:r w:rsidRPr="005C4F1D">
        <w:t>This document outlines the implementation of a comprehensive system designed to monitor and analyze air quality data in real-time across various Canadian cities. The system leverages a suite of Azure services including Event Hubs, Cosmos DB, Stream Analytics, Azure Synapse, and Power BI to ensure efficient data ingestion, storage, processing, and visualization.</w:t>
      </w:r>
    </w:p>
    <w:p w14:paraId="5FB29F17" w14:textId="77777777" w:rsidR="005C4F1D" w:rsidRPr="005C4F1D" w:rsidRDefault="005C4F1D" w:rsidP="005C4F1D">
      <w:pPr>
        <w:rPr>
          <w:bCs/>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4F1D">
        <w:rPr>
          <w:bCs/>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Components and Architecture</w:t>
      </w:r>
    </w:p>
    <w:p w14:paraId="628E1616" w14:textId="77777777" w:rsidR="005C4F1D" w:rsidRPr="005C4F1D" w:rsidRDefault="005C4F1D" w:rsidP="005C4F1D">
      <w:r w:rsidRPr="005C4F1D">
        <w:t>The solution architecture comprises several key Azure components that work together to facilitate the real-time processing and analysis of air quality data:</w:t>
      </w:r>
    </w:p>
    <w:p w14:paraId="7FF236EF" w14:textId="77777777" w:rsidR="005C4F1D" w:rsidRPr="005C4F1D" w:rsidRDefault="005C4F1D" w:rsidP="005C4F1D">
      <w:pPr>
        <w:rPr>
          <w:b/>
          <w:bCs/>
        </w:rPr>
      </w:pPr>
      <w:r w:rsidRPr="005C4F1D">
        <w:rPr>
          <w:b/>
          <w:bCs/>
        </w:rPr>
        <w:t>Data Ingestion</w:t>
      </w:r>
    </w:p>
    <w:p w14:paraId="0A327314" w14:textId="77777777" w:rsidR="005C4F1D" w:rsidRDefault="005C4F1D" w:rsidP="005C4F1D">
      <w:pPr>
        <w:numPr>
          <w:ilvl w:val="0"/>
          <w:numId w:val="10"/>
        </w:numPr>
      </w:pPr>
      <w:r w:rsidRPr="005C4F1D">
        <w:rPr>
          <w:b/>
          <w:bCs/>
        </w:rPr>
        <w:t>Python Application for Data Fetching</w:t>
      </w:r>
      <w:r w:rsidRPr="005C4F1D">
        <w:t xml:space="preserve">: A Python script is employed to fetch real-time air quality data from the </w:t>
      </w:r>
      <w:hyperlink r:id="rId13" w:tgtFrame="_new" w:history="1">
        <w:r w:rsidRPr="005C4F1D">
          <w:rPr>
            <w:rStyle w:val="Hyperlink"/>
          </w:rPr>
          <w:t>World Air Quality Index (WAQI)</w:t>
        </w:r>
      </w:hyperlink>
      <w:r w:rsidRPr="005C4F1D">
        <w:t xml:space="preserve"> using their API. The script processes multiple Canadian cities, retrieving data such as the Air Quality Index (AQI), main pollutants, and health advisories.</w:t>
      </w:r>
    </w:p>
    <w:p w14:paraId="257A0998" w14:textId="77777777" w:rsidR="005C4F1D" w:rsidRDefault="005C4F1D" w:rsidP="009A4E79">
      <w:pPr>
        <w:pStyle w:val="NoSpacing"/>
      </w:pPr>
      <w:r>
        <w:lastRenderedPageBreak/>
        <w:t xml:space="preserve">def </w:t>
      </w:r>
      <w:proofErr w:type="spellStart"/>
      <w:r>
        <w:t>fetch_air_quality_</w:t>
      </w:r>
      <w:proofErr w:type="gramStart"/>
      <w:r>
        <w:t>data</w:t>
      </w:r>
      <w:proofErr w:type="spellEnd"/>
      <w:r>
        <w:t>(</w:t>
      </w:r>
      <w:proofErr w:type="gramEnd"/>
      <w:r>
        <w:t xml:space="preserve">city, </w:t>
      </w:r>
      <w:proofErr w:type="spellStart"/>
      <w:r>
        <w:t>api_key</w:t>
      </w:r>
      <w:proofErr w:type="spellEnd"/>
      <w:r>
        <w:t>):</w:t>
      </w:r>
    </w:p>
    <w:p w14:paraId="55CECBD5" w14:textId="77777777" w:rsidR="005C4F1D" w:rsidRDefault="005C4F1D" w:rsidP="009A4E79">
      <w:pPr>
        <w:pStyle w:val="NoSpacing"/>
      </w:pPr>
      <w:r>
        <w:t xml:space="preserve">    </w:t>
      </w:r>
      <w:proofErr w:type="spellStart"/>
      <w:r>
        <w:t>url</w:t>
      </w:r>
      <w:proofErr w:type="spellEnd"/>
      <w:r>
        <w:t xml:space="preserve"> = </w:t>
      </w:r>
      <w:proofErr w:type="spellStart"/>
      <w:r>
        <w:t>f"</w:t>
      </w:r>
      <w:proofErr w:type="gramStart"/>
      <w:r>
        <w:t>https</w:t>
      </w:r>
      <w:proofErr w:type="spellEnd"/>
      <w:r>
        <w:t>://api.waqi.info/feed/{city}/?token={</w:t>
      </w:r>
      <w:proofErr w:type="spellStart"/>
      <w:r>
        <w:t>api_key</w:t>
      </w:r>
      <w:proofErr w:type="spellEnd"/>
      <w:r>
        <w:t>}"</w:t>
      </w:r>
      <w:proofErr w:type="gramEnd"/>
    </w:p>
    <w:p w14:paraId="796E8C62" w14:textId="77777777" w:rsidR="005C4F1D" w:rsidRDefault="005C4F1D" w:rsidP="009A4E79">
      <w:pPr>
        <w:pStyle w:val="NoSpacing"/>
      </w:pPr>
      <w:r>
        <w:t xml:space="preserve">    response = </w:t>
      </w:r>
      <w:proofErr w:type="spellStart"/>
      <w:r>
        <w:t>requests.get</w:t>
      </w:r>
      <w:proofErr w:type="spellEnd"/>
      <w:r>
        <w:t>(</w:t>
      </w:r>
      <w:proofErr w:type="spellStart"/>
      <w:r>
        <w:t>url</w:t>
      </w:r>
      <w:proofErr w:type="spellEnd"/>
      <w:r>
        <w:t>)</w:t>
      </w:r>
    </w:p>
    <w:p w14:paraId="210C7BEC" w14:textId="77777777" w:rsidR="005C4F1D" w:rsidRDefault="005C4F1D" w:rsidP="009A4E79">
      <w:pPr>
        <w:pStyle w:val="NoSpacing"/>
      </w:pPr>
      <w:r>
        <w:t xml:space="preserve">    data = </w:t>
      </w:r>
      <w:proofErr w:type="spellStart"/>
      <w:proofErr w:type="gramStart"/>
      <w:r>
        <w:t>response.json</w:t>
      </w:r>
      <w:proofErr w:type="spellEnd"/>
      <w:proofErr w:type="gramEnd"/>
      <w:r>
        <w:t>()</w:t>
      </w:r>
    </w:p>
    <w:p w14:paraId="76FACAFF" w14:textId="77777777" w:rsidR="005C4F1D" w:rsidRDefault="005C4F1D" w:rsidP="009A4E79">
      <w:pPr>
        <w:pStyle w:val="NoSpacing"/>
      </w:pPr>
      <w:r>
        <w:t xml:space="preserve">    return data</w:t>
      </w:r>
    </w:p>
    <w:p w14:paraId="0E4A96AB" w14:textId="77777777" w:rsidR="005C4F1D" w:rsidRDefault="005C4F1D" w:rsidP="009A4E79">
      <w:pPr>
        <w:pStyle w:val="NoSpacing"/>
      </w:pPr>
    </w:p>
    <w:p w14:paraId="5E82E5AD" w14:textId="77777777" w:rsidR="005C4F1D" w:rsidRDefault="005C4F1D" w:rsidP="009A4E79">
      <w:pPr>
        <w:pStyle w:val="NoSpacing"/>
      </w:pPr>
      <w:r>
        <w:t xml:space="preserve">def </w:t>
      </w:r>
      <w:proofErr w:type="spellStart"/>
      <w:r>
        <w:t>send_data_to_event_</w:t>
      </w:r>
      <w:proofErr w:type="gramStart"/>
      <w:r>
        <w:t>hub</w:t>
      </w:r>
      <w:proofErr w:type="spellEnd"/>
      <w:r>
        <w:t>(</w:t>
      </w:r>
      <w:proofErr w:type="spellStart"/>
      <w:proofErr w:type="gramEnd"/>
      <w:r>
        <w:t>event_hub_conn_str</w:t>
      </w:r>
      <w:proofErr w:type="spellEnd"/>
      <w:r>
        <w:t xml:space="preserve">, </w:t>
      </w:r>
      <w:proofErr w:type="spellStart"/>
      <w:r>
        <w:t>event_hub_name</w:t>
      </w:r>
      <w:proofErr w:type="spellEnd"/>
      <w:r>
        <w:t>, data):</w:t>
      </w:r>
    </w:p>
    <w:p w14:paraId="5EB20998" w14:textId="77777777" w:rsidR="005C4F1D" w:rsidRDefault="005C4F1D" w:rsidP="009A4E79">
      <w:pPr>
        <w:pStyle w:val="NoSpacing"/>
      </w:pPr>
      <w:r>
        <w:t xml:space="preserve">    producer = EventHubProducerClient.from_connection_</w:t>
      </w:r>
      <w:proofErr w:type="gramStart"/>
      <w:r>
        <w:t>string(</w:t>
      </w:r>
      <w:proofErr w:type="gramEnd"/>
      <w:r>
        <w:t xml:space="preserve">conn_str=event_hub_conn_str, </w:t>
      </w:r>
      <w:proofErr w:type="spellStart"/>
      <w:r>
        <w:t>eventhub_name</w:t>
      </w:r>
      <w:proofErr w:type="spellEnd"/>
      <w:r>
        <w:t>=</w:t>
      </w:r>
      <w:proofErr w:type="spellStart"/>
      <w:r>
        <w:t>event_hub_name</w:t>
      </w:r>
      <w:proofErr w:type="spellEnd"/>
      <w:r>
        <w:t>)</w:t>
      </w:r>
    </w:p>
    <w:p w14:paraId="6F26EDB3" w14:textId="77777777" w:rsidR="005C4F1D" w:rsidRDefault="005C4F1D" w:rsidP="009A4E79">
      <w:pPr>
        <w:pStyle w:val="NoSpacing"/>
      </w:pPr>
      <w:r>
        <w:t xml:space="preserve">    </w:t>
      </w:r>
      <w:proofErr w:type="spellStart"/>
      <w:r>
        <w:t>event_data_batch</w:t>
      </w:r>
      <w:proofErr w:type="spellEnd"/>
      <w:r>
        <w:t xml:space="preserve"> = </w:t>
      </w:r>
      <w:proofErr w:type="spellStart"/>
      <w:proofErr w:type="gramStart"/>
      <w:r>
        <w:t>producer.create</w:t>
      </w:r>
      <w:proofErr w:type="gramEnd"/>
      <w:r>
        <w:t>_</w:t>
      </w:r>
      <w:proofErr w:type="gramStart"/>
      <w:r>
        <w:t>batch</w:t>
      </w:r>
      <w:proofErr w:type="spellEnd"/>
      <w:r>
        <w:t>(</w:t>
      </w:r>
      <w:proofErr w:type="gramEnd"/>
      <w:r>
        <w:t>)</w:t>
      </w:r>
    </w:p>
    <w:p w14:paraId="4379D1EE" w14:textId="77777777" w:rsidR="005C4F1D" w:rsidRDefault="005C4F1D" w:rsidP="009A4E79">
      <w:pPr>
        <w:pStyle w:val="NoSpacing"/>
      </w:pPr>
      <w:r>
        <w:t xml:space="preserve">    </w:t>
      </w:r>
      <w:proofErr w:type="spellStart"/>
      <w:proofErr w:type="gramStart"/>
      <w:r>
        <w:t>event_data_batch.add</w:t>
      </w:r>
      <w:proofErr w:type="spellEnd"/>
      <w:r>
        <w:t>(</w:t>
      </w:r>
      <w:proofErr w:type="spellStart"/>
      <w:proofErr w:type="gramEnd"/>
      <w:r>
        <w:t>EventData</w:t>
      </w:r>
      <w:proofErr w:type="spellEnd"/>
      <w:r>
        <w:t>(str(data)</w:t>
      </w:r>
      <w:proofErr w:type="gramStart"/>
      <w:r>
        <w:t>))  #</w:t>
      </w:r>
      <w:proofErr w:type="gramEnd"/>
      <w:r>
        <w:t xml:space="preserve"> Ensure data is properly serialized to string</w:t>
      </w:r>
    </w:p>
    <w:p w14:paraId="33777280" w14:textId="77777777" w:rsidR="005C4F1D" w:rsidRDefault="005C4F1D" w:rsidP="009A4E79">
      <w:pPr>
        <w:pStyle w:val="NoSpacing"/>
      </w:pPr>
      <w:r>
        <w:t xml:space="preserve">    </w:t>
      </w:r>
      <w:proofErr w:type="spellStart"/>
      <w:proofErr w:type="gramStart"/>
      <w:r>
        <w:t>producer.send</w:t>
      </w:r>
      <w:proofErr w:type="gramEnd"/>
      <w:r>
        <w:t>_batch</w:t>
      </w:r>
      <w:proofErr w:type="spellEnd"/>
      <w:r>
        <w:t>(</w:t>
      </w:r>
      <w:proofErr w:type="spellStart"/>
      <w:r>
        <w:t>event_data_batch</w:t>
      </w:r>
      <w:proofErr w:type="spellEnd"/>
      <w:r>
        <w:t>)</w:t>
      </w:r>
    </w:p>
    <w:p w14:paraId="08706694" w14:textId="77777777" w:rsidR="005C4F1D" w:rsidRDefault="005C4F1D" w:rsidP="009A4E79">
      <w:pPr>
        <w:pStyle w:val="NoSpacing"/>
      </w:pPr>
      <w:r>
        <w:t xml:space="preserve">    </w:t>
      </w:r>
      <w:proofErr w:type="spellStart"/>
      <w:proofErr w:type="gramStart"/>
      <w:r>
        <w:t>producer.close</w:t>
      </w:r>
      <w:proofErr w:type="spellEnd"/>
      <w:proofErr w:type="gramEnd"/>
      <w:r>
        <w:t>()</w:t>
      </w:r>
    </w:p>
    <w:p w14:paraId="5B1BF995" w14:textId="77777777" w:rsidR="005C4F1D" w:rsidRDefault="005C4F1D" w:rsidP="009A4E79">
      <w:pPr>
        <w:pStyle w:val="NoSpacing"/>
      </w:pPr>
    </w:p>
    <w:p w14:paraId="5B429D59" w14:textId="77777777" w:rsidR="005C4F1D" w:rsidRDefault="005C4F1D" w:rsidP="009A4E79">
      <w:pPr>
        <w:pStyle w:val="NoSpacing"/>
      </w:pPr>
      <w:r>
        <w:t># API Key and cities setup</w:t>
      </w:r>
    </w:p>
    <w:p w14:paraId="259B3F78" w14:textId="77777777" w:rsidR="005C4F1D" w:rsidRDefault="005C4F1D" w:rsidP="009A4E79">
      <w:pPr>
        <w:pStyle w:val="NoSpacing"/>
      </w:pPr>
      <w:proofErr w:type="spellStart"/>
      <w:r>
        <w:t>api_key</w:t>
      </w:r>
      <w:proofErr w:type="spellEnd"/>
      <w:r>
        <w:t xml:space="preserve"> = '97fda36ca672717abc453a07f0c6f5be28fcb</w:t>
      </w:r>
      <w:proofErr w:type="gramStart"/>
      <w:r>
        <w:t>'  #</w:t>
      </w:r>
      <w:proofErr w:type="gramEnd"/>
      <w:r>
        <w:t xml:space="preserve"> Your AQICN API key</w:t>
      </w:r>
    </w:p>
    <w:p w14:paraId="4FDE93CB" w14:textId="77777777" w:rsidR="005C4F1D" w:rsidRDefault="005C4F1D" w:rsidP="009A4E79">
      <w:pPr>
        <w:pStyle w:val="NoSpacing"/>
      </w:pPr>
    </w:p>
    <w:p w14:paraId="28D8AB3D" w14:textId="77777777" w:rsidR="005C4F1D" w:rsidRDefault="005C4F1D" w:rsidP="009A4E79">
      <w:pPr>
        <w:pStyle w:val="NoSpacing"/>
      </w:pPr>
      <w:r>
        <w:t># List of Canadian cities</w:t>
      </w:r>
    </w:p>
    <w:p w14:paraId="1B2E0A7F" w14:textId="77777777" w:rsidR="005C4F1D" w:rsidRDefault="005C4F1D" w:rsidP="009A4E79">
      <w:pPr>
        <w:pStyle w:val="NoSpacing"/>
      </w:pPr>
      <w:r>
        <w:t>cities = ['Toronto', 'Vancouver', 'Montreal', 'Calgary', 'Edmonton', 'Ottawa', 'Winnipeg']</w:t>
      </w:r>
    </w:p>
    <w:p w14:paraId="50555A9D" w14:textId="77777777" w:rsidR="005C4F1D" w:rsidRDefault="005C4F1D" w:rsidP="009A4E79">
      <w:pPr>
        <w:pStyle w:val="NoSpacing"/>
      </w:pPr>
    </w:p>
    <w:p w14:paraId="758226E1" w14:textId="77777777" w:rsidR="005C4F1D" w:rsidRDefault="005C4F1D" w:rsidP="009A4E79">
      <w:pPr>
        <w:pStyle w:val="NoSpacing"/>
      </w:pPr>
      <w:r>
        <w:t># Event Hub connection details</w:t>
      </w:r>
    </w:p>
    <w:p w14:paraId="1D1A6A85" w14:textId="77777777" w:rsidR="005C4F1D" w:rsidRDefault="005C4F1D" w:rsidP="009A4E79">
      <w:pPr>
        <w:pStyle w:val="NoSpacing"/>
      </w:pPr>
      <w:proofErr w:type="spellStart"/>
      <w:r>
        <w:t>event_hub_conn_str</w:t>
      </w:r>
      <w:proofErr w:type="spellEnd"/>
      <w:r>
        <w:t xml:space="preserve"> = 'Endpoint=sb://hub.servicebus.windows.net/;SharedAccessKeyName=vinodstrewam_vinodhub_policy;SharedAccessKey=owq0EMlIYWHiCePqgIcpIfYptOB7fXP36+AEhJL9x0s=;EntityPath=vinodhub'</w:t>
      </w:r>
    </w:p>
    <w:p w14:paraId="19752FA2" w14:textId="6A361D59" w:rsidR="005C4F1D" w:rsidRDefault="005C4F1D" w:rsidP="009A4E79">
      <w:pPr>
        <w:pStyle w:val="NoSpacing"/>
      </w:pPr>
      <w:proofErr w:type="spellStart"/>
      <w:r>
        <w:t>event_hub_name</w:t>
      </w:r>
      <w:proofErr w:type="spellEnd"/>
      <w:r>
        <w:t xml:space="preserve"> = 'hub'</w:t>
      </w:r>
    </w:p>
    <w:p w14:paraId="3FB11FFC" w14:textId="77777777" w:rsidR="005C4F1D" w:rsidRDefault="005C4F1D" w:rsidP="009A4E79">
      <w:pPr>
        <w:pStyle w:val="NoSpacing"/>
      </w:pPr>
    </w:p>
    <w:p w14:paraId="0924E0FD" w14:textId="77777777" w:rsidR="005C4F1D" w:rsidRDefault="005C4F1D" w:rsidP="009A4E79">
      <w:pPr>
        <w:pStyle w:val="NoSpacing"/>
      </w:pPr>
      <w:r>
        <w:t># Fetch and send data</w:t>
      </w:r>
    </w:p>
    <w:p w14:paraId="66D8069A" w14:textId="77777777" w:rsidR="005C4F1D" w:rsidRDefault="005C4F1D" w:rsidP="009A4E79">
      <w:pPr>
        <w:pStyle w:val="NoSpacing"/>
      </w:pPr>
      <w:r>
        <w:t xml:space="preserve">for </w:t>
      </w:r>
      <w:proofErr w:type="gramStart"/>
      <w:r>
        <w:t>city</w:t>
      </w:r>
      <w:proofErr w:type="gramEnd"/>
      <w:r>
        <w:t xml:space="preserve"> in cities:</w:t>
      </w:r>
    </w:p>
    <w:p w14:paraId="088220BC" w14:textId="77777777" w:rsidR="005C4F1D" w:rsidRDefault="005C4F1D" w:rsidP="009A4E79">
      <w:pPr>
        <w:pStyle w:val="NoSpacing"/>
      </w:pPr>
      <w:r>
        <w:t xml:space="preserve">    </w:t>
      </w:r>
      <w:proofErr w:type="spellStart"/>
      <w:r>
        <w:t>air_quality_data</w:t>
      </w:r>
      <w:proofErr w:type="spellEnd"/>
      <w:r>
        <w:t xml:space="preserve"> = </w:t>
      </w:r>
      <w:proofErr w:type="spellStart"/>
      <w:r>
        <w:t>fetch_air_quality_</w:t>
      </w:r>
      <w:proofErr w:type="gramStart"/>
      <w:r>
        <w:t>data</w:t>
      </w:r>
      <w:proofErr w:type="spellEnd"/>
      <w:r>
        <w:t>(</w:t>
      </w:r>
      <w:proofErr w:type="gramEnd"/>
      <w:r>
        <w:t xml:space="preserve">city, </w:t>
      </w:r>
      <w:proofErr w:type="spellStart"/>
      <w:r>
        <w:t>api_key</w:t>
      </w:r>
      <w:proofErr w:type="spellEnd"/>
      <w:r>
        <w:t>)</w:t>
      </w:r>
    </w:p>
    <w:p w14:paraId="032E7729" w14:textId="77777777" w:rsidR="005C4F1D" w:rsidRDefault="005C4F1D" w:rsidP="009A4E79">
      <w:pPr>
        <w:pStyle w:val="NoSpacing"/>
      </w:pPr>
      <w:r>
        <w:t xml:space="preserve">    </w:t>
      </w:r>
      <w:proofErr w:type="spellStart"/>
      <w:r>
        <w:t>send_data_to_event_</w:t>
      </w:r>
      <w:proofErr w:type="gramStart"/>
      <w:r>
        <w:t>hub</w:t>
      </w:r>
      <w:proofErr w:type="spellEnd"/>
      <w:r>
        <w:t>(</w:t>
      </w:r>
      <w:proofErr w:type="spellStart"/>
      <w:proofErr w:type="gramEnd"/>
      <w:r>
        <w:t>event_hub_conn_str</w:t>
      </w:r>
      <w:proofErr w:type="spellEnd"/>
      <w:r>
        <w:t xml:space="preserve">, </w:t>
      </w:r>
      <w:proofErr w:type="spellStart"/>
      <w:r>
        <w:t>event_hub_name</w:t>
      </w:r>
      <w:proofErr w:type="spellEnd"/>
      <w:r>
        <w:t xml:space="preserve">, </w:t>
      </w:r>
      <w:proofErr w:type="spellStart"/>
      <w:r>
        <w:t>air_quality_data</w:t>
      </w:r>
      <w:proofErr w:type="spellEnd"/>
      <w:r>
        <w:t>)</w:t>
      </w:r>
    </w:p>
    <w:p w14:paraId="77B4FCD1" w14:textId="289E0F7A" w:rsidR="005C4F1D" w:rsidRDefault="005C4F1D" w:rsidP="009A4E79">
      <w:pPr>
        <w:pStyle w:val="NoSpacing"/>
      </w:pPr>
      <w:r>
        <w:t xml:space="preserve">    </w:t>
      </w:r>
      <w:proofErr w:type="gramStart"/>
      <w:r>
        <w:t>print(</w:t>
      </w:r>
      <w:proofErr w:type="spellStart"/>
      <w:proofErr w:type="gramEnd"/>
      <w:r>
        <w:t>f"Data</w:t>
      </w:r>
      <w:proofErr w:type="spellEnd"/>
      <w:r>
        <w:t xml:space="preserve"> sent for {city}")</w:t>
      </w:r>
    </w:p>
    <w:p w14:paraId="56D27A27" w14:textId="77777777" w:rsidR="005C4F1D" w:rsidRDefault="005C4F1D" w:rsidP="005C4F1D"/>
    <w:p w14:paraId="4C529580" w14:textId="77777777" w:rsidR="005C4F1D" w:rsidRDefault="005C4F1D" w:rsidP="005C4F1D"/>
    <w:p w14:paraId="4A065AC6" w14:textId="77777777" w:rsidR="005C4F1D" w:rsidRPr="005C4F1D" w:rsidRDefault="005C4F1D" w:rsidP="005C4F1D"/>
    <w:p w14:paraId="4C756A4E" w14:textId="77777777" w:rsidR="005C4F1D" w:rsidRDefault="005C4F1D" w:rsidP="005C4F1D">
      <w:pPr>
        <w:numPr>
          <w:ilvl w:val="0"/>
          <w:numId w:val="10"/>
        </w:numPr>
      </w:pPr>
      <w:r w:rsidRPr="005C4F1D">
        <w:rPr>
          <w:b/>
          <w:bCs/>
        </w:rPr>
        <w:t>Azure Event Hubs</w:t>
      </w:r>
      <w:r w:rsidRPr="005C4F1D">
        <w:t>: The Python script sends the fetched data to Azure Event Hubs, serving as the initial entry point for data streaming. This ensures that the data ingestion layer can handle high throughput and deliver data with low latency.</w:t>
      </w:r>
    </w:p>
    <w:p w14:paraId="232D1B4F" w14:textId="77777777" w:rsidR="005C4F1D" w:rsidRDefault="005C4F1D" w:rsidP="005C4F1D"/>
    <w:p w14:paraId="29CCCE43" w14:textId="7F112B51" w:rsidR="005C4F1D" w:rsidRDefault="005C4F1D" w:rsidP="005C4F1D">
      <w:r w:rsidRPr="005C4F1D">
        <w:rPr>
          <w:noProof/>
        </w:rPr>
        <w:lastRenderedPageBreak/>
        <w:drawing>
          <wp:inline distT="0" distB="0" distL="0" distR="0" wp14:anchorId="50B7C660" wp14:editId="1800A49A">
            <wp:extent cx="5486400" cy="2476500"/>
            <wp:effectExtent l="0" t="0" r="0" b="0"/>
            <wp:docPr id="5876496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49603" name="Picture 1" descr="A screenshot of a computer&#10;&#10;AI-generated content may be incorrect."/>
                    <pic:cNvPicPr/>
                  </pic:nvPicPr>
                  <pic:blipFill>
                    <a:blip r:embed="rId14"/>
                    <a:stretch>
                      <a:fillRect/>
                    </a:stretch>
                  </pic:blipFill>
                  <pic:spPr>
                    <a:xfrm>
                      <a:off x="0" y="0"/>
                      <a:ext cx="5486400" cy="2476500"/>
                    </a:xfrm>
                    <a:prstGeom prst="rect">
                      <a:avLst/>
                    </a:prstGeom>
                  </pic:spPr>
                </pic:pic>
              </a:graphicData>
            </a:graphic>
          </wp:inline>
        </w:drawing>
      </w:r>
    </w:p>
    <w:p w14:paraId="75B95EB4" w14:textId="77777777" w:rsidR="005C4F1D" w:rsidRDefault="005C4F1D" w:rsidP="005C4F1D"/>
    <w:p w14:paraId="50DAEF9F" w14:textId="77777777" w:rsidR="005C4F1D" w:rsidRPr="005C4F1D" w:rsidRDefault="005C4F1D" w:rsidP="005C4F1D"/>
    <w:p w14:paraId="4F7C1A56" w14:textId="77777777" w:rsidR="005C4F1D" w:rsidRPr="005C4F1D" w:rsidRDefault="005C4F1D" w:rsidP="005C4F1D">
      <w:pPr>
        <w:rPr>
          <w:b/>
          <w:bCs/>
        </w:rPr>
      </w:pPr>
      <w:r w:rsidRPr="005C4F1D">
        <w:rPr>
          <w:b/>
          <w:bCs/>
        </w:rPr>
        <w:t>Data Processing and Storage</w:t>
      </w:r>
    </w:p>
    <w:p w14:paraId="670B3393" w14:textId="77777777" w:rsidR="005C4F1D" w:rsidRPr="005C4F1D" w:rsidRDefault="005C4F1D" w:rsidP="005C4F1D">
      <w:pPr>
        <w:numPr>
          <w:ilvl w:val="0"/>
          <w:numId w:val="11"/>
        </w:numPr>
      </w:pPr>
      <w:r w:rsidRPr="005C4F1D">
        <w:rPr>
          <w:b/>
          <w:bCs/>
        </w:rPr>
        <w:t>Azure Stream Analytics</w:t>
      </w:r>
      <w:r w:rsidRPr="005C4F1D">
        <w:t>: This service is utilized to pull streaming data from Event Hubs and process it in real-time. Stream Analytics provides query capabilities to filter, sort, and aggregate data as needed before sending it to the next layer.</w:t>
      </w:r>
    </w:p>
    <w:p w14:paraId="33C6828B" w14:textId="77777777" w:rsidR="005C4F1D" w:rsidRDefault="005C4F1D" w:rsidP="005C4F1D">
      <w:pPr>
        <w:numPr>
          <w:ilvl w:val="0"/>
          <w:numId w:val="11"/>
        </w:numPr>
      </w:pPr>
      <w:r w:rsidRPr="005C4F1D">
        <w:rPr>
          <w:b/>
          <w:bCs/>
        </w:rPr>
        <w:t>Cosmos DB</w:t>
      </w:r>
      <w:r w:rsidRPr="005C4F1D">
        <w:t>: The processed data is stored in Cosmos DB, which acts as a scalable and responsive storage system. Here, data is organized into a container within a database specifically designed for quick retrieval and query performance.</w:t>
      </w:r>
    </w:p>
    <w:p w14:paraId="5B5A64A3" w14:textId="77777777" w:rsidR="005C4F1D" w:rsidRDefault="005C4F1D" w:rsidP="005C4F1D"/>
    <w:p w14:paraId="155FD230" w14:textId="77777777" w:rsidR="005C4F1D" w:rsidRDefault="005C4F1D" w:rsidP="005C4F1D"/>
    <w:p w14:paraId="1A3410EC" w14:textId="26751976" w:rsidR="005C4F1D" w:rsidRDefault="005C4F1D" w:rsidP="005C4F1D">
      <w:r w:rsidRPr="005C4F1D">
        <w:rPr>
          <w:noProof/>
        </w:rPr>
        <w:drawing>
          <wp:inline distT="0" distB="0" distL="0" distR="0" wp14:anchorId="755E832E" wp14:editId="2560371B">
            <wp:extent cx="5486400" cy="2383155"/>
            <wp:effectExtent l="0" t="0" r="0" b="0"/>
            <wp:docPr id="1906320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20930" name="Picture 1" descr="A screenshot of a computer&#10;&#10;AI-generated content may be incorrect."/>
                    <pic:cNvPicPr/>
                  </pic:nvPicPr>
                  <pic:blipFill>
                    <a:blip r:embed="rId15"/>
                    <a:stretch>
                      <a:fillRect/>
                    </a:stretch>
                  </pic:blipFill>
                  <pic:spPr>
                    <a:xfrm>
                      <a:off x="0" y="0"/>
                      <a:ext cx="5486400" cy="2383155"/>
                    </a:xfrm>
                    <a:prstGeom prst="rect">
                      <a:avLst/>
                    </a:prstGeom>
                  </pic:spPr>
                </pic:pic>
              </a:graphicData>
            </a:graphic>
          </wp:inline>
        </w:drawing>
      </w:r>
    </w:p>
    <w:p w14:paraId="2777435E" w14:textId="77777777" w:rsidR="005C4F1D" w:rsidRDefault="005C4F1D" w:rsidP="005C4F1D"/>
    <w:p w14:paraId="584861B2" w14:textId="77777777" w:rsidR="005C4F1D" w:rsidRPr="005C4F1D" w:rsidRDefault="005C4F1D" w:rsidP="005C4F1D"/>
    <w:p w14:paraId="618AD6CD" w14:textId="77777777" w:rsidR="005C4F1D" w:rsidRPr="005C4F1D" w:rsidRDefault="005C4F1D" w:rsidP="005C4F1D">
      <w:pPr>
        <w:rPr>
          <w:b/>
          <w:bCs/>
        </w:rPr>
      </w:pPr>
      <w:r w:rsidRPr="005C4F1D">
        <w:rPr>
          <w:b/>
          <w:bCs/>
        </w:rPr>
        <w:t>Data Integration and Warehousing</w:t>
      </w:r>
    </w:p>
    <w:p w14:paraId="265F5B2E" w14:textId="77777777" w:rsidR="005C4F1D" w:rsidRPr="005C4F1D" w:rsidRDefault="005C4F1D" w:rsidP="005C4F1D">
      <w:pPr>
        <w:numPr>
          <w:ilvl w:val="0"/>
          <w:numId w:val="12"/>
        </w:numPr>
      </w:pPr>
      <w:r w:rsidRPr="005C4F1D">
        <w:rPr>
          <w:b/>
          <w:bCs/>
        </w:rPr>
        <w:t>Azure Synapse Link</w:t>
      </w:r>
      <w:r w:rsidRPr="005C4F1D">
        <w:t>: Cosmos DB is connected to Azure Synapse through the Azure Synapse Link, which seamlessly integrates real-time data into big data analytics platforms without affecting transactional workloads.</w:t>
      </w:r>
    </w:p>
    <w:p w14:paraId="3339ABFC" w14:textId="77777777" w:rsidR="005C4F1D" w:rsidRPr="005C4F1D" w:rsidRDefault="005C4F1D" w:rsidP="005C4F1D">
      <w:pPr>
        <w:numPr>
          <w:ilvl w:val="0"/>
          <w:numId w:val="12"/>
        </w:numPr>
      </w:pPr>
      <w:r w:rsidRPr="005C4F1D">
        <w:rPr>
          <w:b/>
          <w:bCs/>
        </w:rPr>
        <w:t>Azure Synapse Analytics</w:t>
      </w:r>
      <w:r w:rsidRPr="005C4F1D">
        <w:t>: It serves as the analytical data warehouse where detailed and aggregated data views are stored. This enables complex queries and historical data analysis, providing deep insights over time.</w:t>
      </w:r>
    </w:p>
    <w:p w14:paraId="4687A5D5" w14:textId="77777777" w:rsidR="005C4F1D" w:rsidRPr="005C4F1D" w:rsidRDefault="005C4F1D" w:rsidP="005C4F1D">
      <w:pPr>
        <w:rPr>
          <w:b/>
          <w:bCs/>
        </w:rPr>
      </w:pPr>
      <w:r w:rsidRPr="005C4F1D">
        <w:rPr>
          <w:b/>
          <w:bCs/>
        </w:rPr>
        <w:t>Data Visualization</w:t>
      </w:r>
    </w:p>
    <w:p w14:paraId="5CF1BA90" w14:textId="77777777" w:rsidR="005C4F1D" w:rsidRPr="005C4F1D" w:rsidRDefault="005C4F1D" w:rsidP="005C4F1D">
      <w:pPr>
        <w:numPr>
          <w:ilvl w:val="0"/>
          <w:numId w:val="13"/>
        </w:numPr>
      </w:pPr>
      <w:r w:rsidRPr="005C4F1D">
        <w:rPr>
          <w:b/>
          <w:bCs/>
        </w:rPr>
        <w:t>Power BI</w:t>
      </w:r>
      <w:r w:rsidRPr="005C4F1D">
        <w:t>: Integration with Power BI allows for the visualization of the air quality data through interactive dashboards and reports. Stakeholders can view current air quality conditions, trends, and historical analysis, enabling informed decision-making.</w:t>
      </w:r>
    </w:p>
    <w:p w14:paraId="408F0C84" w14:textId="77777777" w:rsidR="005C4F1D" w:rsidRPr="005C4F1D" w:rsidRDefault="005C4F1D" w:rsidP="005C4F1D">
      <w:pPr>
        <w:rPr>
          <w:b/>
          <w:bCs/>
        </w:rPr>
      </w:pPr>
      <w:r w:rsidRPr="005C4F1D">
        <w:rPr>
          <w:b/>
          <w:bCs/>
        </w:rPr>
        <w:t>Implementation Steps</w:t>
      </w:r>
    </w:p>
    <w:p w14:paraId="4ADFF480" w14:textId="77777777" w:rsidR="005C4F1D" w:rsidRPr="005C4F1D" w:rsidRDefault="005C4F1D" w:rsidP="005C4F1D">
      <w:pPr>
        <w:numPr>
          <w:ilvl w:val="0"/>
          <w:numId w:val="14"/>
        </w:numPr>
      </w:pPr>
      <w:r w:rsidRPr="005C4F1D">
        <w:rPr>
          <w:b/>
          <w:bCs/>
        </w:rPr>
        <w:t>Python Script Setup</w:t>
      </w:r>
      <w:r w:rsidRPr="005C4F1D">
        <w:t xml:space="preserve">: The script uses the requests library to fetch air quality data from the WAQI API. Data for cities including Toronto, Vancouver, Montreal, Calgary, Edmonton, Ottawa, and Winnipeg </w:t>
      </w:r>
      <w:proofErr w:type="gramStart"/>
      <w:r w:rsidRPr="005C4F1D">
        <w:t>is</w:t>
      </w:r>
      <w:proofErr w:type="gramEnd"/>
      <w:r w:rsidRPr="005C4F1D">
        <w:t xml:space="preserve"> retrieved and sent to Azure Event Hubs.</w:t>
      </w:r>
    </w:p>
    <w:p w14:paraId="0CB3B675" w14:textId="77777777" w:rsidR="005C4F1D" w:rsidRPr="005C4F1D" w:rsidRDefault="005C4F1D" w:rsidP="005C4F1D">
      <w:pPr>
        <w:numPr>
          <w:ilvl w:val="0"/>
          <w:numId w:val="14"/>
        </w:numPr>
      </w:pPr>
      <w:r w:rsidRPr="005C4F1D">
        <w:rPr>
          <w:b/>
          <w:bCs/>
        </w:rPr>
        <w:t>Event Hubs Configuration</w:t>
      </w:r>
      <w:r w:rsidRPr="005C4F1D">
        <w:t>: A namespace and event hub are configured to receive the data. Connection strings and access policies are set up to secure data flow.</w:t>
      </w:r>
    </w:p>
    <w:p w14:paraId="656B65D1" w14:textId="77777777" w:rsidR="005C4F1D" w:rsidRPr="005C4F1D" w:rsidRDefault="005C4F1D" w:rsidP="005C4F1D">
      <w:pPr>
        <w:numPr>
          <w:ilvl w:val="0"/>
          <w:numId w:val="14"/>
        </w:numPr>
      </w:pPr>
      <w:r w:rsidRPr="005C4F1D">
        <w:rPr>
          <w:b/>
          <w:bCs/>
        </w:rPr>
        <w:t>Stream Analytics Job</w:t>
      </w:r>
      <w:r w:rsidRPr="005C4F1D">
        <w:t>: A Stream Analytics job is created with input as the event hub and output as both Cosmos DB and Azure Synapse. The job includes a query to select and transform data as required.</w:t>
      </w:r>
    </w:p>
    <w:p w14:paraId="642DEF6C" w14:textId="77777777" w:rsidR="005C4F1D" w:rsidRPr="005C4F1D" w:rsidRDefault="005C4F1D" w:rsidP="005C4F1D">
      <w:pPr>
        <w:numPr>
          <w:ilvl w:val="0"/>
          <w:numId w:val="14"/>
        </w:numPr>
      </w:pPr>
      <w:r w:rsidRPr="005C4F1D">
        <w:rPr>
          <w:b/>
          <w:bCs/>
        </w:rPr>
        <w:t>Cosmos DB Deployment</w:t>
      </w:r>
      <w:r w:rsidRPr="005C4F1D">
        <w:t>: A Cosmos DB account is set up with a specific database and container for storing the processed air quality data.</w:t>
      </w:r>
    </w:p>
    <w:p w14:paraId="5146DCAC" w14:textId="77777777" w:rsidR="005C4F1D" w:rsidRPr="005C4F1D" w:rsidRDefault="005C4F1D" w:rsidP="005C4F1D">
      <w:pPr>
        <w:numPr>
          <w:ilvl w:val="0"/>
          <w:numId w:val="14"/>
        </w:numPr>
      </w:pPr>
      <w:r w:rsidRPr="005C4F1D">
        <w:rPr>
          <w:b/>
          <w:bCs/>
        </w:rPr>
        <w:t>Azure Synapse Integration</w:t>
      </w:r>
      <w:r w:rsidRPr="005C4F1D">
        <w:t>: Data in Cosmos DB is made available to Azure Synapse using Azure Synapse Link, allowing for seamless analytics and data warehousing.</w:t>
      </w:r>
    </w:p>
    <w:p w14:paraId="268C958B" w14:textId="77777777" w:rsidR="005C4F1D" w:rsidRDefault="005C4F1D" w:rsidP="005C4F1D">
      <w:pPr>
        <w:numPr>
          <w:ilvl w:val="0"/>
          <w:numId w:val="14"/>
        </w:numPr>
      </w:pPr>
      <w:r w:rsidRPr="005C4F1D">
        <w:rPr>
          <w:b/>
          <w:bCs/>
        </w:rPr>
        <w:t>Power BI Dashboards</w:t>
      </w:r>
      <w:r w:rsidRPr="005C4F1D">
        <w:t>: Power BI is connected to Azure Synapse to fetch data for visualization. Dashboards are designed to display real-time data, trends, and historical analysis.</w:t>
      </w:r>
    </w:p>
    <w:p w14:paraId="7E1175E8" w14:textId="77777777" w:rsidR="009A4E79" w:rsidRDefault="009A4E79" w:rsidP="009A4E79"/>
    <w:p w14:paraId="398E1B7D" w14:textId="68211B25" w:rsidR="009A4E79" w:rsidRPr="005C4F1D" w:rsidRDefault="009A4E79" w:rsidP="009A4E79">
      <w:r w:rsidRPr="009A4E79">
        <w:rPr>
          <w:noProof/>
        </w:rPr>
        <w:lastRenderedPageBreak/>
        <w:drawing>
          <wp:inline distT="0" distB="0" distL="0" distR="0" wp14:anchorId="591B3614" wp14:editId="0D4FA6FD">
            <wp:extent cx="5486400" cy="2315845"/>
            <wp:effectExtent l="0" t="0" r="0" b="8255"/>
            <wp:docPr id="3339728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72825" name="Picture 1" descr="A screenshot of a computer&#10;&#10;AI-generated content may be incorrect."/>
                    <pic:cNvPicPr/>
                  </pic:nvPicPr>
                  <pic:blipFill>
                    <a:blip r:embed="rId16"/>
                    <a:stretch>
                      <a:fillRect/>
                    </a:stretch>
                  </pic:blipFill>
                  <pic:spPr>
                    <a:xfrm>
                      <a:off x="0" y="0"/>
                      <a:ext cx="5486400" cy="2315845"/>
                    </a:xfrm>
                    <a:prstGeom prst="rect">
                      <a:avLst/>
                    </a:prstGeom>
                  </pic:spPr>
                </pic:pic>
              </a:graphicData>
            </a:graphic>
          </wp:inline>
        </w:drawing>
      </w:r>
    </w:p>
    <w:p w14:paraId="7A51ADEA" w14:textId="77777777" w:rsidR="005C4F1D" w:rsidRPr="005C4F1D" w:rsidRDefault="005C4F1D" w:rsidP="005C4F1D">
      <w:pPr>
        <w:rPr>
          <w:b/>
          <w:bCs/>
        </w:rPr>
      </w:pPr>
      <w:r w:rsidRPr="005C4F1D">
        <w:rPr>
          <w:b/>
          <w:bCs/>
        </w:rPr>
        <w:t>Conclusion</w:t>
      </w:r>
    </w:p>
    <w:p w14:paraId="2A89E198" w14:textId="77777777" w:rsidR="005C4F1D" w:rsidRDefault="005C4F1D" w:rsidP="005C4F1D">
      <w:r w:rsidRPr="005C4F1D">
        <w:t>This real-time air quality monitoring system exemplifies how Azure services can be integrated to build a robust analytics platform. From data collection and ingestion to analysis and reporting, each component plays a vital role in delivering actionable insights. This system not only enhances environmental monitoring efforts but also supports public health initiatives by providing timely data on air quality conditions.</w:t>
      </w:r>
    </w:p>
    <w:p w14:paraId="56B2C412" w14:textId="77777777" w:rsidR="009A4E79" w:rsidRDefault="009A4E79" w:rsidP="005C4F1D"/>
    <w:p w14:paraId="09792551" w14:textId="77777777" w:rsidR="009A4E79" w:rsidRDefault="009A4E79" w:rsidP="005C4F1D"/>
    <w:p w14:paraId="1EB0175C" w14:textId="45D30890" w:rsidR="009A4E79" w:rsidRPr="009A4E79" w:rsidRDefault="009A4E79" w:rsidP="005C4F1D">
      <w:pPr>
        <w:rPr>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A4E79">
        <w:rPr>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Scenario 3</w:t>
      </w:r>
    </w:p>
    <w:p w14:paraId="143C049F" w14:textId="77777777" w:rsidR="003A19FF" w:rsidRPr="003A19FF" w:rsidRDefault="003A19FF" w:rsidP="003A19FF">
      <w:pPr>
        <w:rPr>
          <w:b/>
          <w:bCs/>
        </w:rPr>
      </w:pPr>
      <w:r w:rsidRPr="003A19FF">
        <w:rPr>
          <w:b/>
          <w:bCs/>
        </w:rPr>
        <w:t>Scenario 3 Overview</w:t>
      </w:r>
    </w:p>
    <w:p w14:paraId="5D89FBE9" w14:textId="77777777" w:rsidR="003A19FF" w:rsidRPr="003A19FF" w:rsidRDefault="003A19FF" w:rsidP="003A19FF">
      <w:r w:rsidRPr="003A19FF">
        <w:t>The objective of Scenario 3 is to implement a data pipeline that ingests financial transaction data, stored in Azure Data Lake Storage Gen2 (ADLS), into Azure Synapse for analysis and reporting using Power BI.</w:t>
      </w:r>
    </w:p>
    <w:p w14:paraId="119203AC" w14:textId="77777777" w:rsidR="003A19FF" w:rsidRPr="003A19FF" w:rsidRDefault="003A19FF" w:rsidP="003A19FF">
      <w:pPr>
        <w:rPr>
          <w:b/>
          <w:bCs/>
        </w:rPr>
      </w:pPr>
      <w:r w:rsidRPr="003A19FF">
        <w:rPr>
          <w:b/>
          <w:bCs/>
        </w:rPr>
        <w:t>Steps and Technical Details</w:t>
      </w:r>
    </w:p>
    <w:p w14:paraId="29A391C9" w14:textId="77777777" w:rsidR="003A19FF" w:rsidRPr="003A19FF" w:rsidRDefault="003A19FF" w:rsidP="003A19FF">
      <w:pPr>
        <w:rPr>
          <w:b/>
          <w:bCs/>
        </w:rPr>
      </w:pPr>
      <w:r w:rsidRPr="003A19FF">
        <w:rPr>
          <w:b/>
          <w:bCs/>
        </w:rPr>
        <w:t>1. Data Ingestion Setup</w:t>
      </w:r>
    </w:p>
    <w:p w14:paraId="031C9D9F" w14:textId="77777777" w:rsidR="003A19FF" w:rsidRDefault="003A19FF" w:rsidP="003A19FF">
      <w:pPr>
        <w:numPr>
          <w:ilvl w:val="0"/>
          <w:numId w:val="15"/>
        </w:numPr>
      </w:pPr>
      <w:r w:rsidRPr="003A19FF">
        <w:rPr>
          <w:b/>
          <w:bCs/>
        </w:rPr>
        <w:t>Source Data</w:t>
      </w:r>
      <w:r w:rsidRPr="003A19FF">
        <w:t xml:space="preserve">: Financial transactions data is stored in ADLS with files </w:t>
      </w:r>
      <w:proofErr w:type="gramStart"/>
      <w:r w:rsidRPr="003A19FF">
        <w:t>named like</w:t>
      </w:r>
      <w:proofErr w:type="gramEnd"/>
      <w:r w:rsidRPr="003A19FF">
        <w:t xml:space="preserve"> Financial_Transaction.csv.</w:t>
      </w:r>
    </w:p>
    <w:p w14:paraId="1CFBD1A1" w14:textId="612A3AE4" w:rsidR="003A19FF" w:rsidRDefault="003A19FF" w:rsidP="003A19FF">
      <w:r>
        <w:rPr>
          <w:noProof/>
        </w:rPr>
        <w:lastRenderedPageBreak/>
        <w:drawing>
          <wp:inline distT="0" distB="0" distL="0" distR="0" wp14:anchorId="49567463" wp14:editId="31AC9990">
            <wp:extent cx="5486400" cy="2352675"/>
            <wp:effectExtent l="0" t="0" r="0" b="9525"/>
            <wp:docPr id="1478094235"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94235" name="Picture 10"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352675"/>
                    </a:xfrm>
                    <a:prstGeom prst="rect">
                      <a:avLst/>
                    </a:prstGeom>
                    <a:noFill/>
                    <a:ln>
                      <a:noFill/>
                    </a:ln>
                  </pic:spPr>
                </pic:pic>
              </a:graphicData>
            </a:graphic>
          </wp:inline>
        </w:drawing>
      </w:r>
    </w:p>
    <w:p w14:paraId="250EBB9D" w14:textId="77777777" w:rsidR="003A19FF" w:rsidRPr="003A19FF" w:rsidRDefault="003A19FF" w:rsidP="003A19FF"/>
    <w:p w14:paraId="7BD788D1" w14:textId="77777777" w:rsidR="003A19FF" w:rsidRPr="003A19FF" w:rsidRDefault="003A19FF" w:rsidP="003A19FF">
      <w:pPr>
        <w:numPr>
          <w:ilvl w:val="0"/>
          <w:numId w:val="15"/>
        </w:numPr>
      </w:pPr>
      <w:r w:rsidRPr="003A19FF">
        <w:rPr>
          <w:b/>
          <w:bCs/>
        </w:rPr>
        <w:t>External Data Setup</w:t>
      </w:r>
      <w:r w:rsidRPr="003A19FF">
        <w:t>: In Azure Synapse, an external table is set up to query the data directly from ADLS. However, there were issues with incorrect location URIs and file format definitions that needed adjustment.</w:t>
      </w:r>
    </w:p>
    <w:p w14:paraId="16A8B2A4" w14:textId="77777777" w:rsidR="003A19FF" w:rsidRPr="003A19FF" w:rsidRDefault="003A19FF" w:rsidP="003A19FF">
      <w:pPr>
        <w:rPr>
          <w:b/>
          <w:bCs/>
        </w:rPr>
      </w:pPr>
      <w:r w:rsidRPr="003A19FF">
        <w:rPr>
          <w:b/>
          <w:bCs/>
        </w:rPr>
        <w:t>2. Azure Synapse Analytics Configuration</w:t>
      </w:r>
    </w:p>
    <w:p w14:paraId="60D9F998" w14:textId="77777777" w:rsidR="003A19FF" w:rsidRPr="003A19FF" w:rsidRDefault="003A19FF" w:rsidP="003A19FF">
      <w:pPr>
        <w:numPr>
          <w:ilvl w:val="0"/>
          <w:numId w:val="16"/>
        </w:numPr>
      </w:pPr>
      <w:r w:rsidRPr="003A19FF">
        <w:rPr>
          <w:b/>
          <w:bCs/>
        </w:rPr>
        <w:t>External Data Source Configuration</w:t>
      </w:r>
      <w:r w:rsidRPr="003A19FF">
        <w:t>:</w:t>
      </w:r>
    </w:p>
    <w:p w14:paraId="25492904" w14:textId="77777777" w:rsidR="003A19FF" w:rsidRPr="003A19FF" w:rsidRDefault="003A19FF" w:rsidP="003A19FF">
      <w:pPr>
        <w:numPr>
          <w:ilvl w:val="1"/>
          <w:numId w:val="16"/>
        </w:numPr>
      </w:pPr>
      <w:r w:rsidRPr="003A19FF">
        <w:t>Initially, there was a confusion in setting the external data source using the wrong type and location. The data source needed to be correctly pointed to dfs.core.windows.net instead of blob.core.windows.net.</w:t>
      </w:r>
    </w:p>
    <w:p w14:paraId="02B74E68" w14:textId="77777777" w:rsidR="003A19FF" w:rsidRPr="003A19FF" w:rsidRDefault="003A19FF" w:rsidP="003A19FF">
      <w:pPr>
        <w:numPr>
          <w:ilvl w:val="0"/>
          <w:numId w:val="16"/>
        </w:numPr>
      </w:pPr>
      <w:r w:rsidRPr="003A19FF">
        <w:rPr>
          <w:b/>
          <w:bCs/>
        </w:rPr>
        <w:t>External Table Creation</w:t>
      </w:r>
      <w:r w:rsidRPr="003A19FF">
        <w:t>:</w:t>
      </w:r>
    </w:p>
    <w:p w14:paraId="4D4797FD" w14:textId="77777777" w:rsidR="003A19FF" w:rsidRPr="003A19FF" w:rsidRDefault="003A19FF" w:rsidP="003A19FF">
      <w:pPr>
        <w:numPr>
          <w:ilvl w:val="1"/>
          <w:numId w:val="16"/>
        </w:numPr>
      </w:pPr>
      <w:r w:rsidRPr="003A19FF">
        <w:t>Multiple attempts were made to create an external table pointing to the Financial_Transaction.csv file in the ADLS. Errors such as invalid URI and column mismatches were addressed by correcting SQL scripts and ensuring exact naming and paths.</w:t>
      </w:r>
    </w:p>
    <w:p w14:paraId="4E9EA532" w14:textId="77777777" w:rsidR="003A19FF" w:rsidRPr="003A19FF" w:rsidRDefault="003A19FF" w:rsidP="003A19FF">
      <w:pPr>
        <w:rPr>
          <w:b/>
          <w:bCs/>
        </w:rPr>
      </w:pPr>
      <w:r w:rsidRPr="003A19FF">
        <w:rPr>
          <w:b/>
          <w:bCs/>
        </w:rPr>
        <w:t>3. Data Transformation and Loading</w:t>
      </w:r>
    </w:p>
    <w:p w14:paraId="3734494E" w14:textId="77777777" w:rsidR="003A19FF" w:rsidRPr="003A19FF" w:rsidRDefault="003A19FF" w:rsidP="003A19FF">
      <w:pPr>
        <w:numPr>
          <w:ilvl w:val="0"/>
          <w:numId w:val="17"/>
        </w:numPr>
      </w:pPr>
      <w:r w:rsidRPr="003A19FF">
        <w:rPr>
          <w:b/>
          <w:bCs/>
        </w:rPr>
        <w:t>Data Copy and Movement</w:t>
      </w:r>
      <w:r w:rsidRPr="003A19FF">
        <w:t>:</w:t>
      </w:r>
    </w:p>
    <w:p w14:paraId="6BECFC84" w14:textId="77777777" w:rsidR="003A19FF" w:rsidRDefault="003A19FF" w:rsidP="003A19FF">
      <w:pPr>
        <w:numPr>
          <w:ilvl w:val="1"/>
          <w:numId w:val="17"/>
        </w:numPr>
      </w:pPr>
      <w:r w:rsidRPr="003A19FF">
        <w:t>Azure Data Factory (ADF) was used to set up a data movement pipeline, which transfers data from ADLS into a dedicated SQL pool in Synapse. This setup faced challenges with column naming conventions and data source configuration.</w:t>
      </w:r>
    </w:p>
    <w:p w14:paraId="491C99FD" w14:textId="3D3F5658" w:rsidR="003A19FF" w:rsidRDefault="003A19FF" w:rsidP="003A19FF">
      <w:pPr>
        <w:pStyle w:val="NormalWeb"/>
        <w:numPr>
          <w:ilvl w:val="0"/>
          <w:numId w:val="17"/>
        </w:numPr>
      </w:pPr>
      <w:r>
        <w:rPr>
          <w:noProof/>
        </w:rPr>
        <w:lastRenderedPageBreak/>
        <w:drawing>
          <wp:inline distT="0" distB="0" distL="0" distR="0" wp14:anchorId="0FD0676E" wp14:editId="5AE8E2CF">
            <wp:extent cx="5486400" cy="2301240"/>
            <wp:effectExtent l="0" t="0" r="0" b="3810"/>
            <wp:docPr id="869302759"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02759" name="Picture 11"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301240"/>
                    </a:xfrm>
                    <a:prstGeom prst="rect">
                      <a:avLst/>
                    </a:prstGeom>
                    <a:noFill/>
                    <a:ln>
                      <a:noFill/>
                    </a:ln>
                  </pic:spPr>
                </pic:pic>
              </a:graphicData>
            </a:graphic>
          </wp:inline>
        </w:drawing>
      </w:r>
    </w:p>
    <w:p w14:paraId="56CFE963" w14:textId="77777777" w:rsidR="003A19FF" w:rsidRDefault="003A19FF" w:rsidP="003A19FF"/>
    <w:p w14:paraId="73A8BF96" w14:textId="77777777" w:rsidR="003A19FF" w:rsidRDefault="003A19FF" w:rsidP="003A19FF">
      <w:pPr>
        <w:ind w:left="1440"/>
      </w:pPr>
    </w:p>
    <w:p w14:paraId="127F071B" w14:textId="44101617" w:rsidR="003A19FF" w:rsidRPr="003A19FF" w:rsidRDefault="003A19FF" w:rsidP="003A19FF">
      <w:r>
        <w:rPr>
          <w:noProof/>
        </w:rPr>
        <w:drawing>
          <wp:inline distT="0" distB="0" distL="0" distR="0" wp14:anchorId="6C41851F" wp14:editId="3CBFA10E">
            <wp:extent cx="5486400" cy="2253615"/>
            <wp:effectExtent l="0" t="0" r="0" b="0"/>
            <wp:docPr id="1763837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378" name="Picture 9"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253615"/>
                    </a:xfrm>
                    <a:prstGeom prst="rect">
                      <a:avLst/>
                    </a:prstGeom>
                    <a:noFill/>
                    <a:ln>
                      <a:noFill/>
                    </a:ln>
                  </pic:spPr>
                </pic:pic>
              </a:graphicData>
            </a:graphic>
          </wp:inline>
        </w:drawing>
      </w:r>
    </w:p>
    <w:p w14:paraId="7DA04338" w14:textId="77777777" w:rsidR="003A19FF" w:rsidRPr="003A19FF" w:rsidRDefault="003A19FF" w:rsidP="003A19FF">
      <w:pPr>
        <w:rPr>
          <w:b/>
          <w:bCs/>
        </w:rPr>
      </w:pPr>
      <w:r w:rsidRPr="003A19FF">
        <w:rPr>
          <w:b/>
          <w:bCs/>
        </w:rPr>
        <w:t>4. Power BI Integration and Reporting</w:t>
      </w:r>
    </w:p>
    <w:p w14:paraId="083FB182" w14:textId="77777777" w:rsidR="003A19FF" w:rsidRPr="003A19FF" w:rsidRDefault="003A19FF" w:rsidP="003A19FF">
      <w:pPr>
        <w:numPr>
          <w:ilvl w:val="0"/>
          <w:numId w:val="18"/>
        </w:numPr>
      </w:pPr>
      <w:r w:rsidRPr="003A19FF">
        <w:rPr>
          <w:b/>
          <w:bCs/>
        </w:rPr>
        <w:t>Power BI Setup</w:t>
      </w:r>
      <w:r w:rsidRPr="003A19FF">
        <w:t>:</w:t>
      </w:r>
    </w:p>
    <w:p w14:paraId="0E898CF0" w14:textId="77777777" w:rsidR="003A19FF" w:rsidRPr="003A19FF" w:rsidRDefault="003A19FF" w:rsidP="003A19FF">
      <w:pPr>
        <w:numPr>
          <w:ilvl w:val="1"/>
          <w:numId w:val="18"/>
        </w:numPr>
      </w:pPr>
      <w:r w:rsidRPr="003A19FF">
        <w:t>The data, once structured and stored in the dedicated SQL pool, was connected to Power BI for visualization and analysis.</w:t>
      </w:r>
    </w:p>
    <w:p w14:paraId="4DF09C51" w14:textId="77777777" w:rsidR="003A19FF" w:rsidRPr="003A19FF" w:rsidRDefault="003A19FF" w:rsidP="003A19FF">
      <w:pPr>
        <w:numPr>
          <w:ilvl w:val="0"/>
          <w:numId w:val="18"/>
        </w:numPr>
      </w:pPr>
      <w:r w:rsidRPr="003A19FF">
        <w:rPr>
          <w:b/>
          <w:bCs/>
        </w:rPr>
        <w:t>Report Creation</w:t>
      </w:r>
      <w:r w:rsidRPr="003A19FF">
        <w:t>:</w:t>
      </w:r>
    </w:p>
    <w:p w14:paraId="22A9B40E" w14:textId="77777777" w:rsidR="003A19FF" w:rsidRPr="003A19FF" w:rsidRDefault="003A19FF" w:rsidP="003A19FF">
      <w:pPr>
        <w:numPr>
          <w:ilvl w:val="1"/>
          <w:numId w:val="18"/>
        </w:numPr>
      </w:pPr>
      <w:r w:rsidRPr="003A19FF">
        <w:t>Reports generated in Power BI include:</w:t>
      </w:r>
    </w:p>
    <w:p w14:paraId="636D54C0" w14:textId="77777777" w:rsidR="003A19FF" w:rsidRPr="003A19FF" w:rsidRDefault="003A19FF" w:rsidP="003A19FF">
      <w:pPr>
        <w:numPr>
          <w:ilvl w:val="2"/>
          <w:numId w:val="18"/>
        </w:numPr>
      </w:pPr>
      <w:r w:rsidRPr="003A19FF">
        <w:rPr>
          <w:b/>
          <w:bCs/>
        </w:rPr>
        <w:t>Transaction Volume Over Time</w:t>
      </w:r>
      <w:r w:rsidRPr="003A19FF">
        <w:t>: A line chart displaying the trend of transactions over time.</w:t>
      </w:r>
    </w:p>
    <w:p w14:paraId="74593784" w14:textId="77777777" w:rsidR="003A19FF" w:rsidRPr="003A19FF" w:rsidRDefault="003A19FF" w:rsidP="003A19FF">
      <w:pPr>
        <w:numPr>
          <w:ilvl w:val="2"/>
          <w:numId w:val="18"/>
        </w:numPr>
      </w:pPr>
      <w:r w:rsidRPr="003A19FF">
        <w:rPr>
          <w:b/>
          <w:bCs/>
        </w:rPr>
        <w:t>Customer Transaction Amounts</w:t>
      </w:r>
      <w:r w:rsidRPr="003A19FF">
        <w:t>: A bar chart showing the total transaction amounts per customer.</w:t>
      </w:r>
    </w:p>
    <w:p w14:paraId="1DB3C721" w14:textId="77777777" w:rsidR="003A19FF" w:rsidRDefault="003A19FF" w:rsidP="003A19FF">
      <w:pPr>
        <w:numPr>
          <w:ilvl w:val="2"/>
          <w:numId w:val="18"/>
        </w:numPr>
      </w:pPr>
      <w:r w:rsidRPr="003A19FF">
        <w:rPr>
          <w:b/>
          <w:bCs/>
        </w:rPr>
        <w:lastRenderedPageBreak/>
        <w:t>Category Breakdown</w:t>
      </w:r>
      <w:r w:rsidRPr="003A19FF">
        <w:t>: A pie chart detailing the distribution of transactions by category (purchases vs. refunds).</w:t>
      </w:r>
    </w:p>
    <w:p w14:paraId="1C4DF9D7" w14:textId="77777777" w:rsidR="003A19FF" w:rsidRDefault="003A19FF" w:rsidP="003A19FF">
      <w:pPr>
        <w:numPr>
          <w:ilvl w:val="2"/>
          <w:numId w:val="18"/>
        </w:numPr>
      </w:pPr>
    </w:p>
    <w:p w14:paraId="6EF07695" w14:textId="43EC1A4B" w:rsidR="003A19FF" w:rsidRDefault="003A19FF" w:rsidP="003A19FF">
      <w:r w:rsidRPr="003A19FF">
        <w:rPr>
          <w:noProof/>
        </w:rPr>
        <w:drawing>
          <wp:inline distT="0" distB="0" distL="0" distR="0" wp14:anchorId="53B9930D" wp14:editId="4A891FF0">
            <wp:extent cx="5486400" cy="2341245"/>
            <wp:effectExtent l="0" t="0" r="0" b="1905"/>
            <wp:docPr id="2220803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80357" name="Picture 1" descr="A screenshot of a computer&#10;&#10;AI-generated content may be incorrect."/>
                    <pic:cNvPicPr/>
                  </pic:nvPicPr>
                  <pic:blipFill>
                    <a:blip r:embed="rId20"/>
                    <a:stretch>
                      <a:fillRect/>
                    </a:stretch>
                  </pic:blipFill>
                  <pic:spPr>
                    <a:xfrm>
                      <a:off x="0" y="0"/>
                      <a:ext cx="5486400" cy="2341245"/>
                    </a:xfrm>
                    <a:prstGeom prst="rect">
                      <a:avLst/>
                    </a:prstGeom>
                  </pic:spPr>
                </pic:pic>
              </a:graphicData>
            </a:graphic>
          </wp:inline>
        </w:drawing>
      </w:r>
    </w:p>
    <w:p w14:paraId="35AEEDF3" w14:textId="77777777" w:rsidR="003A19FF" w:rsidRPr="003A19FF" w:rsidRDefault="003A19FF" w:rsidP="003A19FF"/>
    <w:p w14:paraId="14EB005A" w14:textId="77777777" w:rsidR="003A19FF" w:rsidRPr="003A19FF" w:rsidRDefault="003A19FF" w:rsidP="003A19FF">
      <w:pPr>
        <w:rPr>
          <w:b/>
          <w:bCs/>
        </w:rPr>
      </w:pPr>
      <w:r w:rsidRPr="003A19FF">
        <w:rPr>
          <w:b/>
          <w:bCs/>
        </w:rPr>
        <w:t>Challenges and Resolutions</w:t>
      </w:r>
    </w:p>
    <w:p w14:paraId="16793B7D" w14:textId="77777777" w:rsidR="003A19FF" w:rsidRPr="003A19FF" w:rsidRDefault="003A19FF" w:rsidP="003A19FF">
      <w:pPr>
        <w:numPr>
          <w:ilvl w:val="0"/>
          <w:numId w:val="19"/>
        </w:numPr>
      </w:pPr>
      <w:r w:rsidRPr="003A19FF">
        <w:rPr>
          <w:b/>
          <w:bCs/>
        </w:rPr>
        <w:t>Data Source Errors</w:t>
      </w:r>
      <w:r w:rsidRPr="003A19FF">
        <w:t xml:space="preserve">: Misconfiguration of the external data source was resolved by specifying the correct </w:t>
      </w:r>
      <w:proofErr w:type="spellStart"/>
      <w:r w:rsidRPr="003A19FF">
        <w:t>dfs</w:t>
      </w:r>
      <w:proofErr w:type="spellEnd"/>
      <w:r w:rsidRPr="003A19FF">
        <w:t xml:space="preserve"> endpoint and ensuring proper credentials.</w:t>
      </w:r>
    </w:p>
    <w:p w14:paraId="43EBE621" w14:textId="77777777" w:rsidR="003A19FF" w:rsidRPr="003A19FF" w:rsidRDefault="003A19FF" w:rsidP="003A19FF">
      <w:pPr>
        <w:numPr>
          <w:ilvl w:val="0"/>
          <w:numId w:val="19"/>
        </w:numPr>
      </w:pPr>
      <w:r w:rsidRPr="003A19FF">
        <w:rPr>
          <w:b/>
          <w:bCs/>
        </w:rPr>
        <w:t>SQL Table and Query Errors</w:t>
      </w:r>
      <w:r w:rsidRPr="003A19FF">
        <w:t>: Adjustments were made in the SQL scripts to correctly reference column names and file paths, aligning them with the source data structure.</w:t>
      </w:r>
    </w:p>
    <w:p w14:paraId="4BE850E9" w14:textId="77777777" w:rsidR="003A19FF" w:rsidRPr="003A19FF" w:rsidRDefault="003A19FF" w:rsidP="003A19FF">
      <w:pPr>
        <w:rPr>
          <w:b/>
          <w:bCs/>
        </w:rPr>
      </w:pPr>
      <w:r w:rsidRPr="003A19FF">
        <w:rPr>
          <w:b/>
          <w:bCs/>
        </w:rPr>
        <w:t>Conclusion</w:t>
      </w:r>
    </w:p>
    <w:p w14:paraId="2A74DB14" w14:textId="77777777" w:rsidR="003A19FF" w:rsidRPr="003A19FF" w:rsidRDefault="003A19FF" w:rsidP="003A19FF">
      <w:r w:rsidRPr="003A19FF">
        <w:t>Scenario 3 demonstrates a comprehensive setup for data ingestion, processing, and visualization within Azure's ecosystem. By utilizing Azure Data Lake Storage, Synapse Analytics, and Power BI, the scenario effectively sets up a pipeline from data storage to insightful reporting, addressing common issues along the way.</w:t>
      </w:r>
    </w:p>
    <w:p w14:paraId="4CB3AA0D" w14:textId="77777777" w:rsidR="002E325A" w:rsidRDefault="002E325A"/>
    <w:p w14:paraId="55F27542" w14:textId="2A4950AB" w:rsidR="002E325A" w:rsidRPr="002E325A" w:rsidRDefault="002E325A">
      <w:pPr>
        <w:rPr>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A4E79">
        <w:rPr>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Scenario </w:t>
      </w:r>
      <w:r>
        <w:rPr>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p w14:paraId="29D2BDD6" w14:textId="77777777" w:rsidR="002E325A" w:rsidRPr="002E325A" w:rsidRDefault="002E325A" w:rsidP="002E325A">
      <w:pPr>
        <w:rPr>
          <w:b/>
          <w:bCs/>
        </w:rPr>
      </w:pPr>
      <w:r w:rsidRPr="002E325A">
        <w:rPr>
          <w:b/>
          <w:bCs/>
        </w:rPr>
        <w:t>Comparative Analysis</w:t>
      </w:r>
    </w:p>
    <w:p w14:paraId="14C975A4" w14:textId="77777777" w:rsidR="002E325A" w:rsidRPr="002E325A" w:rsidRDefault="002E325A" w:rsidP="002E325A">
      <w:pPr>
        <w:numPr>
          <w:ilvl w:val="0"/>
          <w:numId w:val="20"/>
        </w:numPr>
      </w:pPr>
      <w:r w:rsidRPr="002E325A">
        <w:rPr>
          <w:b/>
          <w:bCs/>
        </w:rPr>
        <w:t>Data Ingestion</w:t>
      </w:r>
      <w:r w:rsidRPr="002E325A">
        <w:t>:</w:t>
      </w:r>
    </w:p>
    <w:p w14:paraId="0FB2BF37" w14:textId="77777777" w:rsidR="002E325A" w:rsidRPr="002E325A" w:rsidRDefault="002E325A" w:rsidP="002E325A">
      <w:pPr>
        <w:numPr>
          <w:ilvl w:val="1"/>
          <w:numId w:val="20"/>
        </w:numPr>
      </w:pPr>
      <w:r w:rsidRPr="002E325A">
        <w:rPr>
          <w:b/>
          <w:bCs/>
        </w:rPr>
        <w:t>Real-Time and Near Real-Time</w:t>
      </w:r>
      <w:r w:rsidRPr="002E325A">
        <w:t>: Both Scenario 1 and Scenario 2 utilize Azure Event Hubs for immediate data ingestion, crucial for real-time processing needs.</w:t>
      </w:r>
    </w:p>
    <w:p w14:paraId="575E6204" w14:textId="77777777" w:rsidR="002E325A" w:rsidRPr="002E325A" w:rsidRDefault="002E325A" w:rsidP="002E325A">
      <w:pPr>
        <w:numPr>
          <w:ilvl w:val="1"/>
          <w:numId w:val="20"/>
        </w:numPr>
      </w:pPr>
      <w:r w:rsidRPr="002E325A">
        <w:rPr>
          <w:b/>
          <w:bCs/>
        </w:rPr>
        <w:lastRenderedPageBreak/>
        <w:t>Batch Processing</w:t>
      </w:r>
      <w:r w:rsidRPr="002E325A">
        <w:t xml:space="preserve">: Scenario 3 utilizes ADLS, </w:t>
      </w:r>
      <w:proofErr w:type="gramStart"/>
      <w:r w:rsidRPr="002E325A">
        <w:t>optimizing for</w:t>
      </w:r>
      <w:proofErr w:type="gramEnd"/>
      <w:r w:rsidRPr="002E325A">
        <w:t xml:space="preserve"> large-scale data storage and scheduled batch processing, not requiring the immediate throughput of Event Hubs.</w:t>
      </w:r>
    </w:p>
    <w:p w14:paraId="5AE326C4" w14:textId="77777777" w:rsidR="002E325A" w:rsidRPr="002E325A" w:rsidRDefault="002E325A" w:rsidP="002E325A">
      <w:pPr>
        <w:numPr>
          <w:ilvl w:val="0"/>
          <w:numId w:val="20"/>
        </w:numPr>
      </w:pPr>
      <w:r w:rsidRPr="002E325A">
        <w:rPr>
          <w:b/>
          <w:bCs/>
        </w:rPr>
        <w:t>Data Processing</w:t>
      </w:r>
      <w:r w:rsidRPr="002E325A">
        <w:t>:</w:t>
      </w:r>
    </w:p>
    <w:p w14:paraId="57531BF2" w14:textId="77777777" w:rsidR="002E325A" w:rsidRPr="002E325A" w:rsidRDefault="002E325A" w:rsidP="002E325A">
      <w:pPr>
        <w:numPr>
          <w:ilvl w:val="1"/>
          <w:numId w:val="20"/>
        </w:numPr>
      </w:pPr>
      <w:r w:rsidRPr="002E325A">
        <w:rPr>
          <w:b/>
          <w:bCs/>
        </w:rPr>
        <w:t>Real-Time</w:t>
      </w:r>
      <w:r w:rsidRPr="002E325A">
        <w:t>: Uses Azure Stream Analytics for in-stream processing, allowing immediate data transformation before storage.</w:t>
      </w:r>
    </w:p>
    <w:p w14:paraId="2A63FE96" w14:textId="77777777" w:rsidR="002E325A" w:rsidRPr="002E325A" w:rsidRDefault="002E325A" w:rsidP="002E325A">
      <w:pPr>
        <w:numPr>
          <w:ilvl w:val="1"/>
          <w:numId w:val="20"/>
        </w:numPr>
      </w:pPr>
      <w:r w:rsidRPr="002E325A">
        <w:rPr>
          <w:b/>
          <w:bCs/>
        </w:rPr>
        <w:t>Batch Processing</w:t>
      </w:r>
      <w:r w:rsidRPr="002E325A">
        <w:t>: Utilizes Azure Synapse to handle large datasets in batch mode, performing complex queries and data manipulations post-ingestion.</w:t>
      </w:r>
    </w:p>
    <w:p w14:paraId="592A9B01" w14:textId="77777777" w:rsidR="002E325A" w:rsidRPr="002E325A" w:rsidRDefault="002E325A" w:rsidP="002E325A">
      <w:pPr>
        <w:numPr>
          <w:ilvl w:val="0"/>
          <w:numId w:val="20"/>
        </w:numPr>
      </w:pPr>
      <w:r w:rsidRPr="002E325A">
        <w:rPr>
          <w:b/>
          <w:bCs/>
        </w:rPr>
        <w:t>Data Storage</w:t>
      </w:r>
      <w:r w:rsidRPr="002E325A">
        <w:t>:</w:t>
      </w:r>
    </w:p>
    <w:p w14:paraId="52895F63" w14:textId="77777777" w:rsidR="002E325A" w:rsidRPr="002E325A" w:rsidRDefault="002E325A" w:rsidP="002E325A">
      <w:pPr>
        <w:numPr>
          <w:ilvl w:val="1"/>
          <w:numId w:val="20"/>
        </w:numPr>
      </w:pPr>
      <w:r w:rsidRPr="002E325A">
        <w:rPr>
          <w:b/>
          <w:bCs/>
        </w:rPr>
        <w:t>Real-Time/Near Real-Time</w:t>
      </w:r>
      <w:r w:rsidRPr="002E325A">
        <w:t>: Focuses on using Cosmos DB for its rapid read/write capabilities and low latency.</w:t>
      </w:r>
    </w:p>
    <w:p w14:paraId="7B1D33A0" w14:textId="77777777" w:rsidR="002E325A" w:rsidRPr="002E325A" w:rsidRDefault="002E325A" w:rsidP="002E325A">
      <w:pPr>
        <w:numPr>
          <w:ilvl w:val="1"/>
          <w:numId w:val="20"/>
        </w:numPr>
      </w:pPr>
      <w:r w:rsidRPr="002E325A">
        <w:rPr>
          <w:b/>
          <w:bCs/>
        </w:rPr>
        <w:t>Batch Processing</w:t>
      </w:r>
      <w:r w:rsidRPr="002E325A">
        <w:t>: Leverages the power of Azure Synapse to store and manage large volumes of data efficiently, suitable for historical data analysis.</w:t>
      </w:r>
    </w:p>
    <w:p w14:paraId="2A527916" w14:textId="77777777" w:rsidR="002E325A" w:rsidRPr="002E325A" w:rsidRDefault="002E325A" w:rsidP="002E325A">
      <w:pPr>
        <w:numPr>
          <w:ilvl w:val="0"/>
          <w:numId w:val="20"/>
        </w:numPr>
      </w:pPr>
      <w:r w:rsidRPr="002E325A">
        <w:rPr>
          <w:b/>
          <w:bCs/>
        </w:rPr>
        <w:t>Visualization</w:t>
      </w:r>
      <w:r w:rsidRPr="002E325A">
        <w:t>:</w:t>
      </w:r>
    </w:p>
    <w:p w14:paraId="38FC137D" w14:textId="77777777" w:rsidR="002E325A" w:rsidRPr="002E325A" w:rsidRDefault="002E325A" w:rsidP="002E325A">
      <w:pPr>
        <w:numPr>
          <w:ilvl w:val="1"/>
          <w:numId w:val="20"/>
        </w:numPr>
      </w:pPr>
      <w:r w:rsidRPr="002E325A">
        <w:t>All scenarios integrate with Power BI to provide powerful visualization tools, though the complexity of the dashboards may vary based on the immediacy and processing needs of the data.</w:t>
      </w:r>
    </w:p>
    <w:p w14:paraId="39847BBA" w14:textId="77777777" w:rsidR="002E325A" w:rsidRPr="002E325A" w:rsidRDefault="002E325A" w:rsidP="002E325A">
      <w:pPr>
        <w:rPr>
          <w:b/>
          <w:bCs/>
        </w:rPr>
      </w:pPr>
      <w:r w:rsidRPr="002E325A">
        <w:rPr>
          <w:b/>
          <w:bCs/>
        </w:rPr>
        <w:t>Conclusion</w:t>
      </w:r>
    </w:p>
    <w:p w14:paraId="2A8B55D4" w14:textId="77777777" w:rsidR="002E325A" w:rsidRPr="002E325A" w:rsidRDefault="002E325A" w:rsidP="002E325A">
      <w:r w:rsidRPr="002E325A">
        <w:t>The choice between real-time, near real-time, and batch processing solutions depends significantly on the business requirements for speed, scale, and complexity of data handling. Real-time processing is essential for scenarios requiring immediate action, while batch processing is better suited for comprehensive analysis over larger datasets that do not require immediate response. Near real-time solutions provide a middle ground, offering timely insights with a slight delay, suitable for applications like environmental monitoring where minute-to-minute updates are sufficient for decision-making.</w:t>
      </w:r>
    </w:p>
    <w:p w14:paraId="1B8BCEF6" w14:textId="77777777" w:rsidR="002E325A" w:rsidRDefault="002E325A"/>
    <w:sectPr w:rsidR="002E325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B844ACB"/>
    <w:multiLevelType w:val="multilevel"/>
    <w:tmpl w:val="1282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195169"/>
    <w:multiLevelType w:val="multilevel"/>
    <w:tmpl w:val="CF0A4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2E1359"/>
    <w:multiLevelType w:val="multilevel"/>
    <w:tmpl w:val="FDCC0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6F0168"/>
    <w:multiLevelType w:val="multilevel"/>
    <w:tmpl w:val="5D169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F531C2"/>
    <w:multiLevelType w:val="multilevel"/>
    <w:tmpl w:val="51823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2A0C85"/>
    <w:multiLevelType w:val="multilevel"/>
    <w:tmpl w:val="1CD22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2304C7"/>
    <w:multiLevelType w:val="multilevel"/>
    <w:tmpl w:val="0F161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7E6145"/>
    <w:multiLevelType w:val="multilevel"/>
    <w:tmpl w:val="E1AAF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491C06"/>
    <w:multiLevelType w:val="multilevel"/>
    <w:tmpl w:val="98100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4408CC"/>
    <w:multiLevelType w:val="multilevel"/>
    <w:tmpl w:val="58D43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8A282B"/>
    <w:multiLevelType w:val="multilevel"/>
    <w:tmpl w:val="64880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9408854">
    <w:abstractNumId w:val="8"/>
  </w:num>
  <w:num w:numId="2" w16cid:durableId="2120754536">
    <w:abstractNumId w:val="6"/>
  </w:num>
  <w:num w:numId="3" w16cid:durableId="1650280109">
    <w:abstractNumId w:val="5"/>
  </w:num>
  <w:num w:numId="4" w16cid:durableId="241260651">
    <w:abstractNumId w:val="4"/>
  </w:num>
  <w:num w:numId="5" w16cid:durableId="1361860294">
    <w:abstractNumId w:val="7"/>
  </w:num>
  <w:num w:numId="6" w16cid:durableId="2073430041">
    <w:abstractNumId w:val="3"/>
  </w:num>
  <w:num w:numId="7" w16cid:durableId="1233196741">
    <w:abstractNumId w:val="2"/>
  </w:num>
  <w:num w:numId="8" w16cid:durableId="1825778392">
    <w:abstractNumId w:val="1"/>
  </w:num>
  <w:num w:numId="9" w16cid:durableId="278923984">
    <w:abstractNumId w:val="0"/>
  </w:num>
  <w:num w:numId="10" w16cid:durableId="394007556">
    <w:abstractNumId w:val="11"/>
  </w:num>
  <w:num w:numId="11" w16cid:durableId="814875373">
    <w:abstractNumId w:val="19"/>
  </w:num>
  <w:num w:numId="12" w16cid:durableId="2010907840">
    <w:abstractNumId w:val="15"/>
  </w:num>
  <w:num w:numId="13" w16cid:durableId="1466243152">
    <w:abstractNumId w:val="16"/>
  </w:num>
  <w:num w:numId="14" w16cid:durableId="825631039">
    <w:abstractNumId w:val="18"/>
  </w:num>
  <w:num w:numId="15" w16cid:durableId="1107190618">
    <w:abstractNumId w:val="10"/>
  </w:num>
  <w:num w:numId="16" w16cid:durableId="222254247">
    <w:abstractNumId w:val="12"/>
  </w:num>
  <w:num w:numId="17" w16cid:durableId="1078474948">
    <w:abstractNumId w:val="13"/>
  </w:num>
  <w:num w:numId="18" w16cid:durableId="621152203">
    <w:abstractNumId w:val="17"/>
  </w:num>
  <w:num w:numId="19" w16cid:durableId="612783242">
    <w:abstractNumId w:val="9"/>
  </w:num>
  <w:num w:numId="20" w16cid:durableId="25201308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63884"/>
    <w:rsid w:val="0029639D"/>
    <w:rsid w:val="002E325A"/>
    <w:rsid w:val="00326F90"/>
    <w:rsid w:val="003A19FF"/>
    <w:rsid w:val="00420E7F"/>
    <w:rsid w:val="00444FFE"/>
    <w:rsid w:val="005C4F1D"/>
    <w:rsid w:val="007872CB"/>
    <w:rsid w:val="00982DB2"/>
    <w:rsid w:val="009A4E79"/>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B2593F1"/>
  <w14:defaultImageDpi w14:val="300"/>
  <w15:docId w15:val="{6DAF7493-D932-431A-91A5-933B7157F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5C4F1D"/>
    <w:rPr>
      <w:color w:val="0000FF" w:themeColor="hyperlink"/>
      <w:u w:val="single"/>
    </w:rPr>
  </w:style>
  <w:style w:type="character" w:styleId="UnresolvedMention">
    <w:name w:val="Unresolved Mention"/>
    <w:basedOn w:val="DefaultParagraphFont"/>
    <w:uiPriority w:val="99"/>
    <w:semiHidden/>
    <w:unhideWhenUsed/>
    <w:rsid w:val="005C4F1D"/>
    <w:rPr>
      <w:color w:val="605E5C"/>
      <w:shd w:val="clear" w:color="auto" w:fill="E1DFDD"/>
    </w:rPr>
  </w:style>
  <w:style w:type="paragraph" w:styleId="NormalWeb">
    <w:name w:val="Normal (Web)"/>
    <w:basedOn w:val="Normal"/>
    <w:uiPriority w:val="99"/>
    <w:semiHidden/>
    <w:unhideWhenUsed/>
    <w:rsid w:val="003A19F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4216111">
      <w:bodyDiv w:val="1"/>
      <w:marLeft w:val="0"/>
      <w:marRight w:val="0"/>
      <w:marTop w:val="0"/>
      <w:marBottom w:val="0"/>
      <w:divBdr>
        <w:top w:val="none" w:sz="0" w:space="0" w:color="auto"/>
        <w:left w:val="none" w:sz="0" w:space="0" w:color="auto"/>
        <w:bottom w:val="none" w:sz="0" w:space="0" w:color="auto"/>
        <w:right w:val="none" w:sz="0" w:space="0" w:color="auto"/>
      </w:divBdr>
    </w:div>
    <w:div w:id="342317979">
      <w:bodyDiv w:val="1"/>
      <w:marLeft w:val="0"/>
      <w:marRight w:val="0"/>
      <w:marTop w:val="0"/>
      <w:marBottom w:val="0"/>
      <w:divBdr>
        <w:top w:val="none" w:sz="0" w:space="0" w:color="auto"/>
        <w:left w:val="none" w:sz="0" w:space="0" w:color="auto"/>
        <w:bottom w:val="none" w:sz="0" w:space="0" w:color="auto"/>
        <w:right w:val="none" w:sz="0" w:space="0" w:color="auto"/>
      </w:divBdr>
    </w:div>
    <w:div w:id="918713005">
      <w:bodyDiv w:val="1"/>
      <w:marLeft w:val="0"/>
      <w:marRight w:val="0"/>
      <w:marTop w:val="0"/>
      <w:marBottom w:val="0"/>
      <w:divBdr>
        <w:top w:val="none" w:sz="0" w:space="0" w:color="auto"/>
        <w:left w:val="none" w:sz="0" w:space="0" w:color="auto"/>
        <w:bottom w:val="none" w:sz="0" w:space="0" w:color="auto"/>
        <w:right w:val="none" w:sz="0" w:space="0" w:color="auto"/>
      </w:divBdr>
    </w:div>
    <w:div w:id="1391923627">
      <w:bodyDiv w:val="1"/>
      <w:marLeft w:val="0"/>
      <w:marRight w:val="0"/>
      <w:marTop w:val="0"/>
      <w:marBottom w:val="0"/>
      <w:divBdr>
        <w:top w:val="none" w:sz="0" w:space="0" w:color="auto"/>
        <w:left w:val="none" w:sz="0" w:space="0" w:color="auto"/>
        <w:bottom w:val="none" w:sz="0" w:space="0" w:color="auto"/>
        <w:right w:val="none" w:sz="0" w:space="0" w:color="auto"/>
      </w:divBdr>
    </w:div>
    <w:div w:id="1765303153">
      <w:bodyDiv w:val="1"/>
      <w:marLeft w:val="0"/>
      <w:marRight w:val="0"/>
      <w:marTop w:val="0"/>
      <w:marBottom w:val="0"/>
      <w:divBdr>
        <w:top w:val="none" w:sz="0" w:space="0" w:color="auto"/>
        <w:left w:val="none" w:sz="0" w:space="0" w:color="auto"/>
        <w:bottom w:val="none" w:sz="0" w:space="0" w:color="auto"/>
        <w:right w:val="none" w:sz="0" w:space="0" w:color="auto"/>
      </w:divBdr>
    </w:div>
    <w:div w:id="1787388984">
      <w:bodyDiv w:val="1"/>
      <w:marLeft w:val="0"/>
      <w:marRight w:val="0"/>
      <w:marTop w:val="0"/>
      <w:marBottom w:val="0"/>
      <w:divBdr>
        <w:top w:val="none" w:sz="0" w:space="0" w:color="auto"/>
        <w:left w:val="none" w:sz="0" w:space="0" w:color="auto"/>
        <w:bottom w:val="none" w:sz="0" w:space="0" w:color="auto"/>
        <w:right w:val="none" w:sz="0" w:space="0" w:color="auto"/>
      </w:divBdr>
    </w:div>
    <w:div w:id="19656509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aqi.info/" TargetMode="External"/><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1994</Words>
  <Characters>11366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13334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Vinodkumar Mannepuram</cp:lastModifiedBy>
  <cp:revision>2</cp:revision>
  <dcterms:created xsi:type="dcterms:W3CDTF">2025-04-05T19:20:00Z</dcterms:created>
  <dcterms:modified xsi:type="dcterms:W3CDTF">2025-04-05T19:20:00Z</dcterms:modified>
  <cp:category/>
</cp:coreProperties>
</file>