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RESPONSE VALIDATION SYSTEM</w:t>
        <w:br/>
        <w:t>WITH HALLUCINATION DETECTION ASSISTANCE</w:t>
      </w:r>
    </w:p>
    <w:p>
      <w:pPr>
        <w:jc w:val="center"/>
      </w:pPr>
      <w:r>
        <w:rPr>
          <w:b/>
        </w:rPr>
        <w:t>M4.4 — Final Technical Documentation and Demonstration Record</w:t>
      </w:r>
    </w:p>
    <w:p>
      <w:pPr>
        <w:pStyle w:val="Heading1"/>
      </w:pPr>
      <w:r>
        <w:t>1. Project Overview</w:t>
      </w:r>
    </w:p>
    <w:p>
      <w:r>
        <w:t>The AI Response Validation System evaluates an AI-generated response against the submitted question and retrieved reference evidence. The implemented system uses a RAG pipeline and four evaluation agents: Relevance Judge, Accuracy Judge, Hallucination Detection Agent, and Completeness Judge. Their outputs are combined by the Verdict Agent and stored as structured evaluation records.</w:t>
      </w:r>
    </w:p>
    <w:p>
      <w:pPr>
        <w:pStyle w:val="Heading1"/>
      </w:pPr>
      <w:r>
        <w:t>2. System Architecture</w:t>
      </w:r>
    </w:p>
    <w:p>
      <w:r>
        <w:t>Runtime flow: User → React evaluation interface → FastAPI backend → input processing → RAG retrieval → evaluation orchestrator → Relevance, Accuracy, Hallucination and Completeness agents → Verdict and Scoring → structured results/dashboard.</w:t>
      </w:r>
    </w:p>
    <w:p/>
    <w:p>
      <w:r>
        <w:t>The reference knowledge-base pipeline uses TruthfulQA and SQuAD, followed by ingestion/cleaning, chunking, Sentence Transformer embeddings, and FAISS vector indexing with metadata.</w:t>
      </w:r>
    </w:p>
    <w:p>
      <w:pPr>
        <w:pStyle w:val="Heading1"/>
      </w:pPr>
      <w:r>
        <w:t>3. Technology Stack</w:t>
      </w:r>
    </w:p>
    <w:p>
      <w:r>
        <w:t>Frontend: React.js</w:t>
      </w:r>
    </w:p>
    <w:p>
      <w:r>
        <w:t>Backend/API: FastAPI</w:t>
      </w:r>
    </w:p>
    <w:p>
      <w:r>
        <w:t>Language: Python</w:t>
      </w:r>
    </w:p>
    <w:p>
      <w:r>
        <w:t>Embeddings: Sentence Transformers</w:t>
      </w:r>
    </w:p>
    <w:p>
      <w:r>
        <w:t>Vector Store: FAISS</w:t>
      </w:r>
    </w:p>
    <w:p>
      <w:r>
        <w:t>RAG: Custom RAG pipeline</w:t>
      </w:r>
    </w:p>
    <w:p>
      <w:r>
        <w:t>Datasets: TruthfulQA and SQuAD</w:t>
      </w:r>
    </w:p>
    <w:p>
      <w:r>
        <w:t>Database: SQLite</w:t>
      </w:r>
    </w:p>
    <w:p>
      <w:r>
        <w:t>API: REST/JSON</w:t>
      </w:r>
    </w:p>
    <w:p>
      <w:r>
        <w:t>Version Control: Git/GitHub</w:t>
      </w:r>
    </w:p>
    <w:p>
      <w:pPr>
        <w:pStyle w:val="Heading1"/>
      </w:pPr>
      <w:r>
        <w:t>4. Evaluation Methodology</w:t>
      </w:r>
    </w:p>
    <w:p>
      <w:r>
        <w:t>Four dimensions use a 1–5 scale: Relevance, Accuracy, Hallucination Detection, and Completeness.</w:t>
      </w:r>
    </w:p>
    <w:p/>
    <w:p>
      <w:r>
        <w:t>Weights:</w:t>
      </w:r>
    </w:p>
    <w:p>
      <w:r>
        <w:t>• Relevance — 20%</w:t>
      </w:r>
    </w:p>
    <w:p>
      <w:r>
        <w:t>• Accuracy — 35%</w:t>
      </w:r>
    </w:p>
    <w:p>
      <w:r>
        <w:t>• Hallucination Detection — 25%</w:t>
      </w:r>
    </w:p>
    <w:p>
      <w:r>
        <w:t>• Completeness — 20%</w:t>
      </w:r>
    </w:p>
    <w:p/>
    <w:p>
      <w:r>
        <w:t>The weighted result is converted into the implemented final verdict. Hallucination or low accuracy can produce INCORRECT, while low completeness can produce PARTIALLY CORRECT.</w:t>
      </w:r>
    </w:p>
    <w:p>
      <w:pPr>
        <w:pStyle w:val="Heading1"/>
      </w:pPr>
      <w:r>
        <w:t>5. Dashboard and PDF Reporting</w:t>
      </w:r>
    </w:p>
    <w:p>
      <w:r>
        <w:t>The dashboard presents total responses, average score, verdict distribution, dimension averages, score distribution, hallucination statistics, completeness statistics, batch summaries and record-level drill-down.</w:t>
      </w:r>
    </w:p>
    <w:p/>
    <w:p>
      <w:r>
        <w:t>The PDF report contains batch/submission information, dimension scores, weights, verdicts, reasoning, supporting evidence, hallucinated claims, missing aspects and improvement recommendations.</w:t>
      </w:r>
    </w:p>
    <w:p>
      <w:pPr>
        <w:pStyle w:val="Heading1"/>
      </w:pPr>
      <w:r>
        <w:t>6. M4.3 End-to-End Testing</w:t>
      </w:r>
    </w:p>
    <w:p>
      <w:r>
        <w:t>Passed:</w:t>
      </w:r>
    </w:p>
    <w:p>
      <w:r>
        <w:t>• Single-response evaluation</w:t>
      </w:r>
    </w:p>
    <w:p>
      <w:r>
        <w:t>• Batch evaluation</w:t>
      </w:r>
    </w:p>
    <w:p>
      <w:r>
        <w:t>• Invalid-record handling</w:t>
      </w:r>
    </w:p>
    <w:p>
      <w:r>
        <w:t>• Correct response evaluation</w:t>
      </w:r>
    </w:p>
    <w:p>
      <w:r>
        <w:t>• Incorrect/unsupported response evaluation</w:t>
      </w:r>
    </w:p>
    <w:p>
      <w:r>
        <w:t>• Incomplete response evaluation</w:t>
      </w:r>
    </w:p>
    <w:p>
      <w:r>
        <w:t>• Weighted scoring and verdict generation</w:t>
      </w:r>
    </w:p>
    <w:p>
      <w:r>
        <w:t>• Dashboard validation</w:t>
      </w:r>
    </w:p>
    <w:p>
      <w:r>
        <w:t>• PDF export</w:t>
      </w:r>
    </w:p>
    <w:p>
      <w:r>
        <w:t>• Large-batch processing</w:t>
      </w:r>
    </w:p>
    <w:p/>
    <w:p>
      <w:r>
        <w:t>Large-batch test: 5 records completed successfully in approximately 3 minutes 25.85 seconds.</w:t>
      </w:r>
    </w:p>
    <w:p>
      <w:pPr>
        <w:pStyle w:val="Heading1"/>
      </w:pPr>
      <w:r>
        <w:t>7. Final Demonstration Results</w:t>
      </w:r>
    </w:p>
    <w:p>
      <w:r>
        <w:t>The final demonstration batch contained 6 records. All 6 were processed successfully with 0 failed records.</w:t>
      </w:r>
    </w:p>
    <w:p/>
    <w:p>
      <w:r>
        <w:t>Total records: 6</w:t>
      </w:r>
    </w:p>
    <w:p>
      <w:r>
        <w:t>Successful records: 6</w:t>
      </w:r>
    </w:p>
    <w:p>
      <w:r>
        <w:t>Failed records: 0</w:t>
      </w:r>
    </w:p>
    <w:p>
      <w:r>
        <w:t>Average score: 71.67</w:t>
      </w:r>
    </w:p>
    <w:p>
      <w:r>
        <w:t>CORRECT: 2</w:t>
      </w:r>
    </w:p>
    <w:p>
      <w:r>
        <w:t>PARTIALLY CORRECT: 2</w:t>
      </w:r>
    </w:p>
    <w:p>
      <w:r>
        <w:t>INCORRECT: 2</w:t>
      </w:r>
    </w:p>
    <w:p>
      <w:r>
        <w:t>Hallucination count: 2</w:t>
      </w:r>
    </w:p>
    <w:p>
      <w:pPr>
        <w:pStyle w:val="Heading1"/>
      </w:pPr>
      <w:r>
        <w:t>8. Final Demo Interpretation</w:t>
      </w:r>
    </w:p>
    <w:p>
      <w:r>
        <w:t>The ice-floating examples received CORRECT verdicts with scores of 100.00. The photosynthesis examples received PARTIALLY CORRECT verdicts because the completeness agent identified missing explanatory information. The boiling-point examples were classified as INCORRECT because the current retrieved evidence did not sufficiently support the claim and the hallucination detector marked it as unsupported.</w:t>
      </w:r>
    </w:p>
    <w:p/>
    <w:p>
      <w:r>
        <w:t>This demonstrates that the current RAG system evaluates support against its available evidence. A familiar scientific claim can therefore be flagged when the knowledge base does not contain adequate supporting evidence.</w:t>
      </w:r>
    </w:p>
    <w:p>
      <w:pPr>
        <w:pStyle w:val="Heading1"/>
      </w:pPr>
      <w:r>
        <w:t>9. Two-AI-System Requirement</w:t>
      </w:r>
    </w:p>
    <w:p>
      <w:r>
        <w:t>The final CSV currently contains the labels 'AI System 1' and 'AI System 2'. These labels do not by themselves prove that the responses were generated by two distinct external AI systems.</w:t>
      </w:r>
    </w:p>
    <w:p/>
    <w:p>
      <w:r>
        <w:t>Before final submission, use genuine outputs from two actual AI systems for the same questions. Replace the labels with their real system names and compare Relevance, Accuracy, Hallucination Detection, Completeness, final score, verdict and supporting evidence.</w:t>
      </w:r>
    </w:p>
    <w:p>
      <w:pPr>
        <w:pStyle w:val="Heading1"/>
      </w:pPr>
      <w:r>
        <w:t>10. Final Demonstration Flow</w:t>
      </w:r>
    </w:p>
    <w:p>
      <w:r>
        <w:t>1. Open the React application.</w:t>
      </w:r>
    </w:p>
    <w:p>
      <w:r>
        <w:t>2. Submit a question and AI response.</w:t>
      </w:r>
    </w:p>
    <w:p>
      <w:r>
        <w:t>3. Show retrieved evidence and the four evaluation dimensions.</w:t>
      </w:r>
    </w:p>
    <w:p>
      <w:r>
        <w:t>4. Show the weighted score and final verdict.</w:t>
      </w:r>
    </w:p>
    <w:p>
      <w:r>
        <w:t>5. Open the Evaluation Dashboard.</w:t>
      </w:r>
    </w:p>
    <w:p>
      <w:r>
        <w:t>6. Show batch statistics, dimension averages, hallucination/completeness statistics and drill-down.</w:t>
      </w:r>
    </w:p>
    <w:p>
      <w:r>
        <w:t>7. Run outputs from two actual AI systems through the validator.</w:t>
      </w:r>
    </w:p>
    <w:p>
      <w:r>
        <w:t>8. Export and open the PDF report.</w:t>
      </w:r>
    </w:p>
    <w:p>
      <w:pPr>
        <w:pStyle w:val="Heading1"/>
      </w:pPr>
      <w:r>
        <w:t>11. M4.4 Status</w:t>
      </w:r>
    </w:p>
    <w:p>
      <w:r>
        <w:t>Technical documentation: COMPLETED</w:t>
      </w:r>
    </w:p>
    <w:p>
      <w:r>
        <w:t>Scoring and methodology documentation: COMPLETED</w:t>
      </w:r>
    </w:p>
    <w:p>
      <w:r>
        <w:t>RAG documentation: COMPLETED</w:t>
      </w:r>
    </w:p>
    <w:p>
      <w:r>
        <w:t>CSV workflow documentation: COMPLETED</w:t>
      </w:r>
    </w:p>
    <w:p>
      <w:r>
        <w:t>Dashboard documentation: COMPLETED</w:t>
      </w:r>
    </w:p>
    <w:p>
      <w:r>
        <w:t>PDF reporting documentation: COMPLETED</w:t>
      </w:r>
    </w:p>
    <w:p>
      <w:r>
        <w:t>End-to-end testing: COMPLETED</w:t>
      </w:r>
    </w:p>
    <w:p>
      <w:r>
        <w:t>Final 6-record demonstration: COMPLETED</w:t>
      </w:r>
    </w:p>
    <w:p>
      <w:r>
        <w:t>Two genuine AI systems compared: PENDING</w:t>
      </w:r>
    </w:p>
    <w:p>
      <w:r>
        <w:br w:type="page"/>
      </w:r>
    </w:p>
    <w:p>
      <w:pPr>
        <w:pStyle w:val="Heading1"/>
      </w:pPr>
      <w:r>
        <w:t>12. Final Two-AI-System Demonstration</w:t>
      </w:r>
    </w:p>
    <w:p>
      <w:r>
        <w:rPr>
          <w:b/>
        </w:rPr>
        <w:t xml:space="preserve">Purpose. </w:t>
      </w:r>
      <w:r>
        <w:t>The final demonstration evaluated responses from two distinct AI systems using the same three questions and the same AI Response Validation System pipeline. Each response was processed through retrieval, relevance, accuracy, hallucination, completeness, weighted scoring, and final verdict generation.</w:t>
      </w:r>
    </w:p>
    <w:p>
      <w:pPr>
        <w:pStyle w:val="Heading2"/>
      </w:pPr>
      <w:r>
        <w:t>12.1 Test Questions</w:t>
      </w:r>
    </w:p>
    <w:p>
      <w:pPr>
        <w:pStyle w:val="ListNumber"/>
      </w:pPr>
      <w:r>
        <w:t>Why does ice float on water?</w:t>
      </w:r>
    </w:p>
    <w:p>
      <w:pPr>
        <w:pStyle w:val="ListNumber"/>
      </w:pPr>
      <w:r>
        <w:t>Why does photosynthesis require sunlight?</w:t>
      </w:r>
    </w:p>
    <w:p>
      <w:pPr>
        <w:pStyle w:val="ListNumber"/>
      </w:pPr>
      <w:r>
        <w:t>What is the boiling point of water at standard atmospheric pressure?</w:t>
      </w:r>
    </w:p>
    <w:p>
      <w:pPr>
        <w:pStyle w:val="Heading2"/>
      </w:pPr>
      <w:r>
        <w:t>12.2 Evaluation 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rPr>
                <w:b/>
              </w:rPr>
              <w:t>Question</w:t>
            </w:r>
          </w:p>
        </w:tc>
        <w:tc>
          <w:tcPr>
            <w:tcW w:type="dxa" w:w="1080"/>
            <w:vAlign w:val="center"/>
          </w:tcPr>
          <w:p>
            <w:r>
              <w:rPr>
                <w:b/>
              </w:rPr>
              <w:t>AI System</w:t>
            </w:r>
          </w:p>
        </w:tc>
        <w:tc>
          <w:tcPr>
            <w:tcW w:type="dxa" w:w="1080"/>
            <w:vAlign w:val="center"/>
          </w:tcPr>
          <w:p>
            <w:r>
              <w:rPr>
                <w:b/>
              </w:rPr>
              <w:t>Rel.</w:t>
            </w:r>
          </w:p>
        </w:tc>
        <w:tc>
          <w:tcPr>
            <w:tcW w:type="dxa" w:w="1080"/>
            <w:vAlign w:val="center"/>
          </w:tcPr>
          <w:p>
            <w:r>
              <w:rPr>
                <w:b/>
              </w:rPr>
              <w:t>Acc.</w:t>
            </w:r>
          </w:p>
        </w:tc>
        <w:tc>
          <w:tcPr>
            <w:tcW w:type="dxa" w:w="1080"/>
            <w:vAlign w:val="center"/>
          </w:tcPr>
          <w:p>
            <w:r>
              <w:rPr>
                <w:b/>
              </w:rPr>
              <w:t>Hallucination</w:t>
            </w:r>
          </w:p>
        </w:tc>
        <w:tc>
          <w:tcPr>
            <w:tcW w:type="dxa" w:w="1080"/>
            <w:vAlign w:val="center"/>
          </w:tcPr>
          <w:p>
            <w:r>
              <w:rPr>
                <w:b/>
              </w:rPr>
              <w:t>Complete.</w:t>
            </w:r>
          </w:p>
        </w:tc>
        <w:tc>
          <w:tcPr>
            <w:tcW w:type="dxa" w:w="1080"/>
            <w:vAlign w:val="center"/>
          </w:tcPr>
          <w:p>
            <w:r>
              <w:rPr>
                <w:b/>
              </w:rPr>
              <w:t>Score</w:t>
            </w:r>
          </w:p>
        </w:tc>
        <w:tc>
          <w:tcPr>
            <w:tcW w:type="dxa" w:w="1080"/>
            <w:vAlign w:val="center"/>
          </w:tcPr>
          <w:p>
            <w:r>
              <w:rPr>
                <w:b/>
              </w:rPr>
              <w:t>Verdict</w:t>
            </w:r>
          </w:p>
        </w:tc>
      </w:tr>
      <w:tr>
        <w:tc>
          <w:tcPr>
            <w:tcW w:type="dxa" w:w="1080"/>
            <w:vAlign w:val="center"/>
          </w:tcPr>
          <w:p>
            <w:r>
              <w:t>Ice floats</w:t>
            </w:r>
          </w:p>
        </w:tc>
        <w:tc>
          <w:tcPr>
            <w:tcW w:type="dxa" w:w="1080"/>
            <w:vAlign w:val="center"/>
          </w:tcPr>
          <w:p>
            <w:r>
              <w:t>AI System 1</w:t>
            </w:r>
          </w:p>
        </w:tc>
        <w:tc>
          <w:tcPr>
            <w:tcW w:type="dxa" w:w="1080"/>
            <w:vAlign w:val="center"/>
          </w:tcPr>
          <w:p>
            <w:r>
              <w:t>5</w:t>
            </w:r>
          </w:p>
        </w:tc>
        <w:tc>
          <w:tcPr>
            <w:tcW w:type="dxa" w:w="1080"/>
            <w:vAlign w:val="center"/>
          </w:tcPr>
          <w:p>
            <w:r>
              <w:t>5</w:t>
            </w:r>
          </w:p>
        </w:tc>
        <w:tc>
          <w:tcPr>
            <w:tcW w:type="dxa" w:w="1080"/>
            <w:vAlign w:val="center"/>
          </w:tcPr>
          <w:p>
            <w:r>
              <w:t>Yes</w:t>
            </w:r>
          </w:p>
        </w:tc>
        <w:tc>
          <w:tcPr>
            <w:tcW w:type="dxa" w:w="1080"/>
            <w:vAlign w:val="center"/>
          </w:tcPr>
          <w:p>
            <w:r>
              <w:t>5</w:t>
            </w:r>
          </w:p>
        </w:tc>
        <w:tc>
          <w:tcPr>
            <w:tcW w:type="dxa" w:w="1080"/>
            <w:vAlign w:val="center"/>
          </w:tcPr>
          <w:p>
            <w:r>
              <w:t>75.00</w:t>
            </w:r>
          </w:p>
        </w:tc>
        <w:tc>
          <w:tcPr>
            <w:tcW w:type="dxa" w:w="1080"/>
            <w:vAlign w:val="center"/>
          </w:tcPr>
          <w:p>
            <w:r>
              <w:t>INCORRECT</w:t>
            </w:r>
          </w:p>
        </w:tc>
      </w:tr>
      <w:tr>
        <w:tc>
          <w:tcPr>
            <w:tcW w:type="dxa" w:w="1080"/>
            <w:vAlign w:val="center"/>
          </w:tcPr>
          <w:p>
            <w:r>
              <w:t>Ice floats</w:t>
            </w:r>
          </w:p>
        </w:tc>
        <w:tc>
          <w:tcPr>
            <w:tcW w:type="dxa" w:w="1080"/>
            <w:vAlign w:val="center"/>
          </w:tcPr>
          <w:p>
            <w:r>
              <w:t>AI System 2</w:t>
            </w:r>
          </w:p>
        </w:tc>
        <w:tc>
          <w:tcPr>
            <w:tcW w:type="dxa" w:w="1080"/>
            <w:vAlign w:val="center"/>
          </w:tcPr>
          <w:p>
            <w:r>
              <w:t>5</w:t>
            </w:r>
          </w:p>
        </w:tc>
        <w:tc>
          <w:tcPr>
            <w:tcW w:type="dxa" w:w="1080"/>
            <w:vAlign w:val="center"/>
          </w:tcPr>
          <w:p>
            <w:r>
              <w:t>5</w:t>
            </w:r>
          </w:p>
        </w:tc>
        <w:tc>
          <w:tcPr>
            <w:tcW w:type="dxa" w:w="1080"/>
            <w:vAlign w:val="center"/>
          </w:tcPr>
          <w:p>
            <w:r>
              <w:t>Yes</w:t>
            </w:r>
          </w:p>
        </w:tc>
        <w:tc>
          <w:tcPr>
            <w:tcW w:type="dxa" w:w="1080"/>
            <w:vAlign w:val="center"/>
          </w:tcPr>
          <w:p>
            <w:r>
              <w:t>5</w:t>
            </w:r>
          </w:p>
        </w:tc>
        <w:tc>
          <w:tcPr>
            <w:tcW w:type="dxa" w:w="1080"/>
            <w:vAlign w:val="center"/>
          </w:tcPr>
          <w:p>
            <w:r>
              <w:t>75.00</w:t>
            </w:r>
          </w:p>
        </w:tc>
        <w:tc>
          <w:tcPr>
            <w:tcW w:type="dxa" w:w="1080"/>
            <w:vAlign w:val="center"/>
          </w:tcPr>
          <w:p>
            <w:r>
              <w:t>INCORRECT</w:t>
            </w:r>
          </w:p>
        </w:tc>
      </w:tr>
      <w:tr>
        <w:tc>
          <w:tcPr>
            <w:tcW w:type="dxa" w:w="1080"/>
            <w:vAlign w:val="center"/>
          </w:tcPr>
          <w:p>
            <w:r>
              <w:t>Photosynthesis</w:t>
            </w:r>
          </w:p>
        </w:tc>
        <w:tc>
          <w:tcPr>
            <w:tcW w:type="dxa" w:w="1080"/>
            <w:vAlign w:val="center"/>
          </w:tcPr>
          <w:p>
            <w:r>
              <w:t>AI System 1</w:t>
            </w:r>
          </w:p>
        </w:tc>
        <w:tc>
          <w:tcPr>
            <w:tcW w:type="dxa" w:w="1080"/>
            <w:vAlign w:val="center"/>
          </w:tcPr>
          <w:p>
            <w:r>
              <w:t>5</w:t>
            </w:r>
          </w:p>
        </w:tc>
        <w:tc>
          <w:tcPr>
            <w:tcW w:type="dxa" w:w="1080"/>
            <w:vAlign w:val="center"/>
          </w:tcPr>
          <w:p>
            <w:r>
              <w:t>4</w:t>
            </w:r>
          </w:p>
        </w:tc>
        <w:tc>
          <w:tcPr>
            <w:tcW w:type="dxa" w:w="1080"/>
            <w:vAlign w:val="center"/>
          </w:tcPr>
          <w:p>
            <w:r>
              <w:t>No</w:t>
            </w:r>
          </w:p>
        </w:tc>
        <w:tc>
          <w:tcPr>
            <w:tcW w:type="dxa" w:w="1080"/>
            <w:vAlign w:val="center"/>
          </w:tcPr>
          <w:p>
            <w:r>
              <w:t>5</w:t>
            </w:r>
          </w:p>
        </w:tc>
        <w:tc>
          <w:tcPr>
            <w:tcW w:type="dxa" w:w="1080"/>
            <w:vAlign w:val="center"/>
          </w:tcPr>
          <w:p>
            <w:r>
              <w:t>91.25</w:t>
            </w:r>
          </w:p>
        </w:tc>
        <w:tc>
          <w:tcPr>
            <w:tcW w:type="dxa" w:w="1080"/>
            <w:vAlign w:val="center"/>
          </w:tcPr>
          <w:p>
            <w:r>
              <w:t>CORRECT</w:t>
            </w:r>
          </w:p>
        </w:tc>
      </w:tr>
      <w:tr>
        <w:tc>
          <w:tcPr>
            <w:tcW w:type="dxa" w:w="1080"/>
            <w:vAlign w:val="center"/>
          </w:tcPr>
          <w:p>
            <w:r>
              <w:t>Photosynthesis</w:t>
            </w:r>
          </w:p>
        </w:tc>
        <w:tc>
          <w:tcPr>
            <w:tcW w:type="dxa" w:w="1080"/>
            <w:vAlign w:val="center"/>
          </w:tcPr>
          <w:p>
            <w:r>
              <w:t>AI System 2</w:t>
            </w:r>
          </w:p>
        </w:tc>
        <w:tc>
          <w:tcPr>
            <w:tcW w:type="dxa" w:w="1080"/>
            <w:vAlign w:val="center"/>
          </w:tcPr>
          <w:p>
            <w:r>
              <w:t>5</w:t>
            </w:r>
          </w:p>
        </w:tc>
        <w:tc>
          <w:tcPr>
            <w:tcW w:type="dxa" w:w="1080"/>
            <w:vAlign w:val="center"/>
          </w:tcPr>
          <w:p>
            <w:r>
              <w:t>3</w:t>
            </w:r>
          </w:p>
        </w:tc>
        <w:tc>
          <w:tcPr>
            <w:tcW w:type="dxa" w:w="1080"/>
            <w:vAlign w:val="center"/>
          </w:tcPr>
          <w:p>
            <w:r>
              <w:t>Yes</w:t>
            </w:r>
          </w:p>
        </w:tc>
        <w:tc>
          <w:tcPr>
            <w:tcW w:type="dxa" w:w="1080"/>
            <w:vAlign w:val="center"/>
          </w:tcPr>
          <w:p>
            <w:r>
              <w:t>5</w:t>
            </w:r>
          </w:p>
        </w:tc>
        <w:tc>
          <w:tcPr>
            <w:tcW w:type="dxa" w:w="1080"/>
            <w:vAlign w:val="center"/>
          </w:tcPr>
          <w:p>
            <w:r>
              <w:t>57.50</w:t>
            </w:r>
          </w:p>
        </w:tc>
        <w:tc>
          <w:tcPr>
            <w:tcW w:type="dxa" w:w="1080"/>
            <w:vAlign w:val="center"/>
          </w:tcPr>
          <w:p>
            <w:r>
              <w:t>INCORRECT</w:t>
            </w:r>
          </w:p>
        </w:tc>
      </w:tr>
      <w:tr>
        <w:tc>
          <w:tcPr>
            <w:tcW w:type="dxa" w:w="1080"/>
            <w:vAlign w:val="center"/>
          </w:tcPr>
          <w:p>
            <w:r>
              <w:t>Boiling point</w:t>
            </w:r>
          </w:p>
        </w:tc>
        <w:tc>
          <w:tcPr>
            <w:tcW w:type="dxa" w:w="1080"/>
            <w:vAlign w:val="center"/>
          </w:tcPr>
          <w:p>
            <w:r>
              <w:t>AI System 1</w:t>
            </w:r>
          </w:p>
        </w:tc>
        <w:tc>
          <w:tcPr>
            <w:tcW w:type="dxa" w:w="1080"/>
            <w:vAlign w:val="center"/>
          </w:tcPr>
          <w:p>
            <w:r>
              <w:t>5</w:t>
            </w:r>
          </w:p>
        </w:tc>
        <w:tc>
          <w:tcPr>
            <w:tcW w:type="dxa" w:w="1080"/>
            <w:vAlign w:val="center"/>
          </w:tcPr>
          <w:p>
            <w:r>
              <w:t>2</w:t>
            </w:r>
          </w:p>
        </w:tc>
        <w:tc>
          <w:tcPr>
            <w:tcW w:type="dxa" w:w="1080"/>
            <w:vAlign w:val="center"/>
          </w:tcPr>
          <w:p>
            <w:r>
              <w:t>Yes</w:t>
            </w:r>
          </w:p>
        </w:tc>
        <w:tc>
          <w:tcPr>
            <w:tcW w:type="dxa" w:w="1080"/>
            <w:vAlign w:val="center"/>
          </w:tcPr>
          <w:p>
            <w:r>
              <w:t>5</w:t>
            </w:r>
          </w:p>
        </w:tc>
        <w:tc>
          <w:tcPr>
            <w:tcW w:type="dxa" w:w="1080"/>
            <w:vAlign w:val="center"/>
          </w:tcPr>
          <w:p>
            <w:r>
              <w:t>48.75</w:t>
            </w:r>
          </w:p>
        </w:tc>
        <w:tc>
          <w:tcPr>
            <w:tcW w:type="dxa" w:w="1080"/>
            <w:vAlign w:val="center"/>
          </w:tcPr>
          <w:p>
            <w:r>
              <w:t>INCORRECT</w:t>
            </w:r>
          </w:p>
        </w:tc>
      </w:tr>
      <w:tr>
        <w:tc>
          <w:tcPr>
            <w:tcW w:type="dxa" w:w="1080"/>
            <w:vAlign w:val="center"/>
          </w:tcPr>
          <w:p>
            <w:r>
              <w:t>Boiling point</w:t>
            </w:r>
          </w:p>
        </w:tc>
        <w:tc>
          <w:tcPr>
            <w:tcW w:type="dxa" w:w="1080"/>
            <w:vAlign w:val="center"/>
          </w:tcPr>
          <w:p>
            <w:r>
              <w:t>AI System 2</w:t>
            </w:r>
          </w:p>
        </w:tc>
        <w:tc>
          <w:tcPr>
            <w:tcW w:type="dxa" w:w="1080"/>
            <w:vAlign w:val="center"/>
          </w:tcPr>
          <w:p>
            <w:r>
              <w:t>4</w:t>
            </w:r>
          </w:p>
        </w:tc>
        <w:tc>
          <w:tcPr>
            <w:tcW w:type="dxa" w:w="1080"/>
            <w:vAlign w:val="center"/>
          </w:tcPr>
          <w:p>
            <w:r>
              <w:t>2</w:t>
            </w:r>
          </w:p>
        </w:tc>
        <w:tc>
          <w:tcPr>
            <w:tcW w:type="dxa" w:w="1080"/>
            <w:vAlign w:val="center"/>
          </w:tcPr>
          <w:p>
            <w:r>
              <w:t>Yes</w:t>
            </w:r>
          </w:p>
        </w:tc>
        <w:tc>
          <w:tcPr>
            <w:tcW w:type="dxa" w:w="1080"/>
            <w:vAlign w:val="center"/>
          </w:tcPr>
          <w:p>
            <w:r>
              <w:t>5</w:t>
            </w:r>
          </w:p>
        </w:tc>
        <w:tc>
          <w:tcPr>
            <w:tcW w:type="dxa" w:w="1080"/>
            <w:vAlign w:val="center"/>
          </w:tcPr>
          <w:p>
            <w:r>
              <w:t>43.75</w:t>
            </w:r>
          </w:p>
        </w:tc>
        <w:tc>
          <w:tcPr>
            <w:tcW w:type="dxa" w:w="1080"/>
            <w:vAlign w:val="center"/>
          </w:tcPr>
          <w:p>
            <w:r>
              <w:t>INCORRECT</w:t>
            </w:r>
          </w:p>
        </w:tc>
      </w:tr>
    </w:tbl>
    <w:p>
      <w:r>
        <w:t>The batch evaluation processed all 6 records successfully, with 0 failed records. The reported average score was 65.21. The verdict distribution was 1 CORRECT and 5 INCORRECT, and the system reported hallucination/unsupported information in 5 responses.</w:t>
      </w:r>
    </w:p>
    <w:p>
      <w:pPr>
        <w:pStyle w:val="Heading2"/>
      </w:pPr>
      <w:r>
        <w:t>12.3 Observations</w:t>
      </w:r>
    </w:p>
    <w:p>
      <w:pPr>
        <w:pStyle w:val="ListBullet"/>
      </w:pPr>
      <w:r>
        <w:t>AI System 1 received a CORRECT verdict for the photosynthesis response with a score of 91.25.</w:t>
      </w:r>
    </w:p>
    <w:p>
      <w:pPr>
        <w:pStyle w:val="ListBullet"/>
      </w:pPr>
      <w:r>
        <w:t>AI System 2 received an INCORRECT verdict for its photosynthesis response with a score of 57.50 because the validator flagged unsupported claims against the retrieved evidence.</w:t>
      </w:r>
    </w:p>
    <w:p>
      <w:pPr>
        <w:pStyle w:val="ListBullet"/>
      </w:pPr>
      <w:r>
        <w:t>Both ice responses were factually strong in their wording, but the validator flagged additional details as unsupported because those details were not sufficiently represented in the retrieved evidence.</w:t>
      </w:r>
    </w:p>
    <w:p>
      <w:pPr>
        <w:pStyle w:val="ListBullet"/>
      </w:pPr>
      <w:r>
        <w:t>Both boiling-point responses were marked INCORRECT because the retrieved evidence available to the validator did not sufficiently support the submitted claims.</w:t>
      </w:r>
    </w:p>
    <w:p>
      <w:pPr>
        <w:pStyle w:val="ListBullet"/>
      </w:pPr>
      <w:r>
        <w:t>The results demonstrate the complete comparison workflow, while also showing that hallucination detection is dependent on the coverage and quality of the reference knowledge base.</w:t>
      </w:r>
    </w:p>
    <w:p>
      <w:pPr>
        <w:pStyle w:val="Heading2"/>
      </w:pPr>
      <w:r>
        <w:t>12.4 RAG Coverage Limitation</w:t>
      </w:r>
    </w:p>
    <w:p>
      <w:r>
        <w:t>The experiment revealed an important limitation of the current RAG knowledge base. A response can contain a scientifically valid statement while still being flagged as unsupported when the retrieved evidence does not explicitly contain that information. Therefore, an 'unsupported' flag in this experiment should be interpreted as a lack of sufficient supporting evidence in the current reference context, not automatically as proof that the underlying scientific statement is false.</w:t>
      </w:r>
    </w:p>
    <w:p>
      <w:pPr>
        <w:pStyle w:val="Heading2"/>
      </w:pPr>
      <w:r>
        <w:t>12.5 Requirement Completion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M4.4 Requirement</w:t>
            </w:r>
          </w:p>
        </w:tc>
        <w:tc>
          <w:tcPr>
            <w:tcW w:type="dxa" w:w="4320"/>
          </w:tcPr>
          <w:p>
            <w:r>
              <w:rPr>
                <w:b/>
              </w:rPr>
              <w:t>Status</w:t>
            </w:r>
          </w:p>
        </w:tc>
      </w:tr>
      <w:tr>
        <w:tc>
          <w:tcPr>
            <w:tcW w:type="dxa" w:w="4320"/>
          </w:tcPr>
          <w:p>
            <w:r>
              <w:t>Two distinct AI systems/sources demonstrated</w:t>
            </w:r>
          </w:p>
        </w:tc>
        <w:tc>
          <w:tcPr>
            <w:tcW w:type="dxa" w:w="4320"/>
          </w:tcPr>
          <w:p>
            <w:r>
              <w:t>Completed</w:t>
            </w:r>
          </w:p>
        </w:tc>
      </w:tr>
      <w:tr>
        <w:tc>
          <w:tcPr>
            <w:tcW w:type="dxa" w:w="4320"/>
          </w:tcPr>
          <w:p>
            <w:r>
              <w:t>Same questions used for both systems</w:t>
            </w:r>
          </w:p>
        </w:tc>
        <w:tc>
          <w:tcPr>
            <w:tcW w:type="dxa" w:w="4320"/>
          </w:tcPr>
          <w:p>
            <w:r>
              <w:t>Completed</w:t>
            </w:r>
          </w:p>
        </w:tc>
      </w:tr>
      <w:tr>
        <w:tc>
          <w:tcPr>
            <w:tcW w:type="dxa" w:w="4320"/>
          </w:tcPr>
          <w:p>
            <w:r>
              <w:t>Single validation pipeline used for all responses</w:t>
            </w:r>
          </w:p>
        </w:tc>
        <w:tc>
          <w:tcPr>
            <w:tcW w:type="dxa" w:w="4320"/>
          </w:tcPr>
          <w:p>
            <w:r>
              <w:t>Completed</w:t>
            </w:r>
          </w:p>
        </w:tc>
      </w:tr>
      <w:tr>
        <w:tc>
          <w:tcPr>
            <w:tcW w:type="dxa" w:w="4320"/>
          </w:tcPr>
          <w:p>
            <w:r>
              <w:t>Relevance, accuracy, hallucination and completeness evaluated</w:t>
            </w:r>
          </w:p>
        </w:tc>
        <w:tc>
          <w:tcPr>
            <w:tcW w:type="dxa" w:w="4320"/>
          </w:tcPr>
          <w:p>
            <w:r>
              <w:t>Completed</w:t>
            </w:r>
          </w:p>
        </w:tc>
      </w:tr>
      <w:tr>
        <w:tc>
          <w:tcPr>
            <w:tcW w:type="dxa" w:w="4320"/>
          </w:tcPr>
          <w:p>
            <w:r>
              <w:t>Weighted score and final verdict generated</w:t>
            </w:r>
          </w:p>
        </w:tc>
        <w:tc>
          <w:tcPr>
            <w:tcW w:type="dxa" w:w="4320"/>
          </w:tcPr>
          <w:p>
            <w:r>
              <w:t>Completed</w:t>
            </w:r>
          </w:p>
        </w:tc>
      </w:tr>
      <w:tr>
        <w:tc>
          <w:tcPr>
            <w:tcW w:type="dxa" w:w="4320"/>
          </w:tcPr>
          <w:p>
            <w:r>
              <w:t>Batch processing demonstrated</w:t>
            </w:r>
          </w:p>
        </w:tc>
        <w:tc>
          <w:tcPr>
            <w:tcW w:type="dxa" w:w="4320"/>
          </w:tcPr>
          <w:p>
            <w:r>
              <w:t>Completed</w:t>
            </w:r>
          </w:p>
        </w:tc>
      </w:tr>
      <w:tr>
        <w:tc>
          <w:tcPr>
            <w:tcW w:type="dxa" w:w="4320"/>
          </w:tcPr>
          <w:p>
            <w:r>
              <w:t>Successful and failed-record handling tested previously</w:t>
            </w:r>
          </w:p>
        </w:tc>
        <w:tc>
          <w:tcPr>
            <w:tcW w:type="dxa" w:w="4320"/>
          </w:tcPr>
          <w:p>
            <w:r>
              <w:t>Completed</w:t>
            </w:r>
          </w:p>
        </w:tc>
      </w:tr>
    </w:tbl>
    <w:p>
      <w:pPr>
        <w:pStyle w:val="Heading1"/>
      </w:pPr>
      <w:r>
        <w:t>13. Final M4.4 Status</w:t>
      </w:r>
    </w:p>
    <w:p>
      <w:pPr>
        <w:pStyle w:val="ListBullet"/>
      </w:pPr>
      <w:r>
        <w:t>Technical documentation completed.</w:t>
      </w:r>
    </w:p>
    <w:p>
      <w:pPr>
        <w:pStyle w:val="ListBullet"/>
      </w:pPr>
      <w:r>
        <w:t>System architecture and implementation documented.</w:t>
      </w:r>
    </w:p>
    <w:p>
      <w:pPr>
        <w:pStyle w:val="ListBullet"/>
      </w:pPr>
      <w:r>
        <w:t>Evaluation scoring methodology, scales, weights and thresholds documented.</w:t>
      </w:r>
    </w:p>
    <w:p>
      <w:pPr>
        <w:pStyle w:val="ListBullet"/>
      </w:pPr>
      <w:r>
        <w:t>RAG methodology and reference knowledge base documented.</w:t>
      </w:r>
    </w:p>
    <w:p>
      <w:pPr>
        <w:pStyle w:val="ListBullet"/>
      </w:pPr>
      <w:r>
        <w:t>CSV batch workflow documented.</w:t>
      </w:r>
    </w:p>
    <w:p>
      <w:pPr>
        <w:pStyle w:val="ListBullet"/>
      </w:pPr>
      <w:r>
        <w:t>Dashboard and PDF reporting documented.</w:t>
      </w:r>
    </w:p>
    <w:p>
      <w:pPr>
        <w:pStyle w:val="ListBullet"/>
      </w:pPr>
      <w:r>
        <w:t>Single and batch end-to-end workflows tested.</w:t>
      </w:r>
    </w:p>
    <w:p>
      <w:pPr>
        <w:pStyle w:val="ListBullet"/>
      </w:pPr>
      <w:r>
        <w:t>Invalid-record handling and larger batch processing tested.</w:t>
      </w:r>
    </w:p>
    <w:p>
      <w:pPr>
        <w:pStyle w:val="ListBullet"/>
      </w:pPr>
      <w:r>
        <w:t>Final two-AI-system demonstration completed with 6 evaluated responses.</w:t>
      </w:r>
    </w:p>
    <w:p>
      <w:pPr>
        <w:pStyle w:val="ListBullet"/>
      </w:pPr>
      <w:r>
        <w:t>The remaining improvement opportunity is to expand and improve the reference knowledge base so scientifically valid claims are more consistently supported by retrieved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