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2D1" w:rsidRPr="00F06780" w:rsidRDefault="007922BE" w:rsidP="00F06780">
      <w:pPr>
        <w:pStyle w:val="Heading1"/>
        <w:jc w:val="center"/>
        <w:rPr>
          <w:rFonts w:ascii="Times New Roman" w:hAnsi="Times New Roman" w:cs="Times New Roman"/>
          <w:b/>
          <w:color w:val="auto"/>
        </w:rPr>
      </w:pPr>
      <w:bookmarkStart w:id="0" w:name="techno-functional-document"/>
      <w:r w:rsidRPr="00F06780">
        <w:rPr>
          <w:rFonts w:ascii="Times New Roman" w:hAnsi="Times New Roman" w:cs="Times New Roman"/>
          <w:b/>
          <w:color w:val="auto"/>
        </w:rPr>
        <w:t>Techno-Functional Document</w:t>
      </w:r>
    </w:p>
    <w:p w:rsidR="00A512D1" w:rsidRPr="00F06780" w:rsidRDefault="007922BE" w:rsidP="00F06780">
      <w:pPr>
        <w:pStyle w:val="Heading2"/>
        <w:jc w:val="center"/>
        <w:rPr>
          <w:rFonts w:ascii="Times New Roman" w:hAnsi="Times New Roman" w:cs="Times New Roman"/>
          <w:b/>
          <w:i/>
          <w:color w:val="auto"/>
        </w:rPr>
      </w:pPr>
      <w:bookmarkStart w:id="1" w:name="Xaf3babc2e13f87b7a69ed3ad8a9f04533155752"/>
      <w:r w:rsidRPr="00F06780">
        <w:rPr>
          <w:rFonts w:ascii="Times New Roman" w:hAnsi="Times New Roman" w:cs="Times New Roman"/>
          <w:b/>
          <w:i/>
          <w:color w:val="auto"/>
        </w:rPr>
        <w:t>Textile Inventory Reorder Level Prediction System</w:t>
      </w:r>
    </w:p>
    <w:p w:rsidR="00A512D1" w:rsidRPr="00F06780" w:rsidRDefault="00A512D1">
      <w:pPr>
        <w:pStyle w:val="BodyText"/>
        <w:rPr>
          <w:b/>
        </w:rPr>
      </w:pPr>
    </w:p>
    <w:p w:rsidR="00A512D1" w:rsidRPr="00F06780" w:rsidRDefault="007922BE">
      <w:pPr>
        <w:pStyle w:val="Heading2"/>
        <w:rPr>
          <w:rFonts w:ascii="Times New Roman" w:hAnsi="Times New Roman" w:cs="Times New Roman"/>
          <w:b/>
          <w:color w:val="auto"/>
        </w:rPr>
      </w:pPr>
      <w:bookmarkStart w:id="2" w:name="introduction"/>
      <w:bookmarkEnd w:id="1"/>
      <w:r w:rsidRPr="00F06780">
        <w:rPr>
          <w:rFonts w:ascii="Times New Roman" w:hAnsi="Times New Roman" w:cs="Times New Roman"/>
          <w:b/>
          <w:color w:val="auto"/>
        </w:rPr>
        <w:t>1. Introduction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w:t>
      </w:r>
      <w:r w:rsidR="007922BE" w:rsidRPr="00F06780">
        <w:rPr>
          <w:rFonts w:ascii="Times New Roman" w:hAnsi="Times New Roman" w:cs="Times New Roman"/>
          <w:b/>
          <w:bCs/>
        </w:rPr>
        <w:t>Textile Inventory Reorder Level Prediction System</w:t>
      </w:r>
      <w:r w:rsidR="007922BE" w:rsidRPr="00F06780">
        <w:rPr>
          <w:rFonts w:ascii="Times New Roman" w:hAnsi="Times New Roman" w:cs="Times New Roman"/>
        </w:rPr>
        <w:t xml:space="preserve"> is a data-driven decision-support solution designed to address key challenges in textile inventory management such as overstocking, stockouts, delayed replenishment, and inefficient capital utilization. In the textile industry, inventory decisions are highly sensitive to demand fluctuations, seasonality, and supplier constraints. Manual or rule-based systems often fail to adapt to these dynamics.</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This system leverages </w:t>
      </w:r>
      <w:r w:rsidR="007922BE" w:rsidRPr="00F06780">
        <w:rPr>
          <w:rFonts w:ascii="Times New Roman" w:hAnsi="Times New Roman" w:cs="Times New Roman"/>
          <w:b/>
          <w:bCs/>
        </w:rPr>
        <w:t>machine learning models</w:t>
      </w:r>
      <w:r w:rsidR="007922BE" w:rsidRPr="00F06780">
        <w:rPr>
          <w:rFonts w:ascii="Times New Roman" w:hAnsi="Times New Roman" w:cs="Times New Roman"/>
        </w:rPr>
        <w:t xml:space="preserve"> trained on historical operational data to automatically learn demand behavior and inventory patterns. By doing so, it enables organizations to make accurate, timely, and scalable reorder decisions.</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This document provides a </w:t>
      </w:r>
      <w:r w:rsidR="007922BE" w:rsidRPr="00F06780">
        <w:rPr>
          <w:rFonts w:ascii="Times New Roman" w:hAnsi="Times New Roman" w:cs="Times New Roman"/>
          <w:b/>
          <w:bCs/>
        </w:rPr>
        <w:t>comprehensive technical and functional overview</w:t>
      </w:r>
      <w:r w:rsidR="007922BE" w:rsidRPr="00F06780">
        <w:rPr>
          <w:rFonts w:ascii="Times New Roman" w:hAnsi="Times New Roman" w:cs="Times New Roman"/>
        </w:rPr>
        <w:t xml:space="preserve"> of the system, explaining how data is processed, how the machine learning model works, how performance is evaluated, and how the solution delivers tangible business value.</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color w:val="auto"/>
        </w:rPr>
      </w:pPr>
      <w:bookmarkStart w:id="3" w:name="business-problem-statement"/>
      <w:bookmarkEnd w:id="2"/>
      <w:r w:rsidRPr="00F06780">
        <w:rPr>
          <w:rFonts w:ascii="Times New Roman" w:hAnsi="Times New Roman" w:cs="Times New Roman"/>
          <w:b/>
          <w:color w:val="auto"/>
        </w:rPr>
        <w:t>2.</w:t>
      </w:r>
      <w:r w:rsidRPr="00F06780">
        <w:rPr>
          <w:rFonts w:ascii="Times New Roman" w:hAnsi="Times New Roman" w:cs="Times New Roman"/>
          <w:color w:val="auto"/>
        </w:rPr>
        <w:t xml:space="preserve"> </w:t>
      </w:r>
      <w:r w:rsidRPr="00F06780">
        <w:rPr>
          <w:rFonts w:ascii="Times New Roman" w:hAnsi="Times New Roman" w:cs="Times New Roman"/>
          <w:b/>
          <w:color w:val="auto"/>
        </w:rPr>
        <w:t>Business Problem Statement</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Textile inventory management is inherently complex due to a wide variety of products (SKUs), rapidly changing fashion trends, and seasonal demand variations. Each product may differ in size, color, fabric, and style, making inventory planning a non-trivial task.</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Additionally, supplier lead times can vary significantly, and demand is often influenced by promotions, discounts, and pricing strategies. Traditional reorder methods, such as fixed safety stock or manual judgment, do not adapt well to these dynamic conditions.</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As a result, businesses frequently face issues like excess inventory—leading to increased holding and warehousing costs—or stockouts, which result in lost sales and dissatisfied customers.</w:t>
      </w:r>
    </w:p>
    <w:p w:rsidR="00A512D1" w:rsidRPr="00294DCF" w:rsidRDefault="007922BE">
      <w:pPr>
        <w:pStyle w:val="Heading3"/>
        <w:rPr>
          <w:rFonts w:ascii="Times New Roman" w:hAnsi="Times New Roman" w:cs="Times New Roman"/>
          <w:b/>
          <w:color w:val="auto"/>
        </w:rPr>
      </w:pPr>
      <w:bookmarkStart w:id="4" w:name="objective"/>
      <w:r w:rsidRPr="00294DCF">
        <w:rPr>
          <w:rFonts w:ascii="Times New Roman" w:hAnsi="Times New Roman" w:cs="Times New Roman"/>
          <w:b/>
          <w:color w:val="auto"/>
        </w:rPr>
        <w:t>Objective</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primary objective of this system is to </w:t>
      </w:r>
      <w:r w:rsidR="007922BE" w:rsidRPr="00F06780">
        <w:rPr>
          <w:rFonts w:ascii="Times New Roman" w:hAnsi="Times New Roman" w:cs="Times New Roman"/>
          <w:b/>
          <w:bCs/>
        </w:rPr>
        <w:t>predict an optimal reorder level</w:t>
      </w:r>
      <w:r w:rsidR="007922BE" w:rsidRPr="00F06780">
        <w:rPr>
          <w:rFonts w:ascii="Times New Roman" w:hAnsi="Times New Roman" w:cs="Times New Roman"/>
        </w:rPr>
        <w:t xml:space="preserve"> that balances product availability with inventory cost efficiency. By using historical data and predictive modeling, the system aims to ensure the right quantity of stock is reordered at the right time.</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5" w:name="solution-overview"/>
      <w:bookmarkEnd w:id="3"/>
      <w:bookmarkEnd w:id="4"/>
      <w:r w:rsidRPr="00F06780">
        <w:rPr>
          <w:rFonts w:ascii="Times New Roman" w:hAnsi="Times New Roman" w:cs="Times New Roman"/>
          <w:b/>
          <w:color w:val="auto"/>
        </w:rPr>
        <w:t>3. Solution Overview</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proposed solution adopts a </w:t>
      </w:r>
      <w:r w:rsidR="007922BE" w:rsidRPr="00F06780">
        <w:rPr>
          <w:rFonts w:ascii="Times New Roman" w:hAnsi="Times New Roman" w:cs="Times New Roman"/>
          <w:b/>
          <w:bCs/>
        </w:rPr>
        <w:t>machine learning–driven approach</w:t>
      </w:r>
      <w:r w:rsidR="007922BE" w:rsidRPr="00F06780">
        <w:rPr>
          <w:rFonts w:ascii="Times New Roman" w:hAnsi="Times New Roman" w:cs="Times New Roman"/>
        </w:rPr>
        <w:t xml:space="preserve"> to inventory planning. Instead of relying on static rules, the system dynamically learns from historical sales, pricing, inventory, and supplier data.</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It applies supervised regression models to estimate the reorder level required for a product based on current operational conditions. The system is deployed as an </w:t>
      </w:r>
      <w:r w:rsidR="007922BE" w:rsidRPr="00F06780">
        <w:rPr>
          <w:rFonts w:ascii="Times New Roman" w:hAnsi="Times New Roman" w:cs="Times New Roman"/>
          <w:b/>
          <w:bCs/>
        </w:rPr>
        <w:t>interactive</w:t>
      </w:r>
      <w:r w:rsidR="00294DCF">
        <w:rPr>
          <w:rFonts w:ascii="Times New Roman" w:hAnsi="Times New Roman" w:cs="Times New Roman"/>
          <w:b/>
          <w:bCs/>
        </w:rPr>
        <w:t xml:space="preserve"> User Interface</w:t>
      </w:r>
      <w:r w:rsidR="007922BE" w:rsidRPr="00F06780">
        <w:rPr>
          <w:rFonts w:ascii="Times New Roman" w:hAnsi="Times New Roman" w:cs="Times New Roman"/>
        </w:rPr>
        <w:t>, allowing users to input real-time parameters and instantly receive predictions along with supporting performance insights.</w:t>
      </w:r>
    </w:p>
    <w:p w:rsidR="00A512D1" w:rsidRPr="00F06780" w:rsidRDefault="007922BE">
      <w:pPr>
        <w:pStyle w:val="BodyText"/>
        <w:rPr>
          <w:rFonts w:ascii="Times New Roman" w:hAnsi="Times New Roman" w:cs="Times New Roman"/>
        </w:rPr>
      </w:pPr>
      <w:r w:rsidRPr="00F06780">
        <w:rPr>
          <w:rFonts w:ascii="Times New Roman" w:hAnsi="Times New Roman" w:cs="Times New Roman"/>
        </w:rPr>
        <w:lastRenderedPageBreak/>
        <w:t>This approach ensures adaptability, accuracy, and transparency in inventory decision-making.</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6" w:name="data-description-technical-handling"/>
      <w:bookmarkEnd w:id="5"/>
      <w:r w:rsidRPr="00F06780">
        <w:rPr>
          <w:rFonts w:ascii="Times New Roman" w:hAnsi="Times New Roman" w:cs="Times New Roman"/>
          <w:b/>
          <w:color w:val="auto"/>
        </w:rPr>
        <w:t>4. Data Description &amp; Technical Handling</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Data forms the foundation of the prediction system. The quality and relevance of input data directly impact the accuracy of reorder level predictions.</w:t>
      </w:r>
    </w:p>
    <w:p w:rsidR="00A512D1" w:rsidRPr="00F06780" w:rsidRDefault="007922BE">
      <w:pPr>
        <w:pStyle w:val="Heading3"/>
        <w:rPr>
          <w:rFonts w:ascii="Times New Roman" w:hAnsi="Times New Roman" w:cs="Times New Roman"/>
          <w:b/>
          <w:color w:val="auto"/>
        </w:rPr>
      </w:pPr>
      <w:bookmarkStart w:id="7" w:name="data-sources"/>
      <w:r w:rsidRPr="00F06780">
        <w:rPr>
          <w:rFonts w:ascii="Times New Roman" w:hAnsi="Times New Roman" w:cs="Times New Roman"/>
          <w:b/>
          <w:color w:val="auto"/>
        </w:rPr>
        <w:t>4.1 Data Sources</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dataset represents real-world textile business operations and is composed of historical transaction records. It captures sales behavior, inventory movement, supplier interactions, and pricing details across different time periods.</w:t>
      </w:r>
    </w:p>
    <w:p w:rsidR="00A512D1" w:rsidRPr="00F06780" w:rsidRDefault="007922BE">
      <w:pPr>
        <w:pStyle w:val="Heading3"/>
        <w:rPr>
          <w:rFonts w:ascii="Times New Roman" w:hAnsi="Times New Roman" w:cs="Times New Roman"/>
          <w:b/>
          <w:color w:val="auto"/>
        </w:rPr>
      </w:pPr>
      <w:bookmarkStart w:id="8" w:name="key-features-used"/>
      <w:bookmarkEnd w:id="7"/>
      <w:r w:rsidRPr="00F06780">
        <w:rPr>
          <w:rFonts w:ascii="Times New Roman" w:hAnsi="Times New Roman" w:cs="Times New Roman"/>
          <w:b/>
          <w:color w:val="auto"/>
        </w:rPr>
        <w:t>4.2 Key Features Used</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system utilizes a diverse set of features covering product attributes, sales performance, pricing information, inventory status, and supplier characteristics. This comprehensive feature set allows the model to understand both demand-side and supply-side factors influencing reorder decisions.</w:t>
      </w:r>
    </w:p>
    <w:p w:rsidR="00A512D1" w:rsidRPr="00F06780" w:rsidRDefault="007922BE">
      <w:pPr>
        <w:pStyle w:val="Heading3"/>
        <w:rPr>
          <w:rFonts w:ascii="Times New Roman" w:hAnsi="Times New Roman" w:cs="Times New Roman"/>
          <w:b/>
          <w:color w:val="auto"/>
        </w:rPr>
      </w:pPr>
      <w:bookmarkStart w:id="9" w:name="data-preprocessing-steps"/>
      <w:bookmarkEnd w:id="8"/>
      <w:r w:rsidRPr="00F06780">
        <w:rPr>
          <w:rFonts w:ascii="Times New Roman" w:hAnsi="Times New Roman" w:cs="Times New Roman"/>
          <w:b/>
          <w:color w:val="auto"/>
        </w:rPr>
        <w:t>4.3 Data Preprocessing Steps</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Before model training, the data undergoes several preprocessing steps. Missing values are handled to maintain data consistency, categorical variables are encoded to numerical formats, and features are scaled using </w:t>
      </w:r>
      <w:r w:rsidR="007922BE" w:rsidRPr="00F06780">
        <w:rPr>
          <w:rFonts w:ascii="Times New Roman" w:hAnsi="Times New Roman" w:cs="Times New Roman"/>
          <w:b/>
          <w:bCs/>
        </w:rPr>
        <w:t>StandardScaler</w:t>
      </w:r>
      <w:r w:rsidR="007922BE" w:rsidRPr="00F06780">
        <w:rPr>
          <w:rFonts w:ascii="Times New Roman" w:hAnsi="Times New Roman" w:cs="Times New Roman"/>
        </w:rPr>
        <w:t xml:space="preserve"> to ensure uniform contribution during model learning. Outlier analysis and correlation-based feature selection further improve model stability and performance.</w:t>
      </w:r>
    </w:p>
    <w:p w:rsidR="00A512D1" w:rsidRPr="00F06780" w:rsidRDefault="007922BE">
      <w:pPr>
        <w:pStyle w:val="BodyText"/>
        <w:rPr>
          <w:rFonts w:ascii="Times New Roman" w:hAnsi="Times New Roman" w:cs="Times New Roman"/>
        </w:rPr>
      </w:pPr>
      <w:r w:rsidRPr="00F06780">
        <w:rPr>
          <w:rFonts w:ascii="Times New Roman" w:hAnsi="Times New Roman" w:cs="Times New Roman"/>
        </w:rPr>
        <w:t>—————-|———-| | Product Info | Product Category, Product Type | | Sales Metrics | Quantity Sold, Revenue | | Pricing | Selling Price, Cost Price | | Inventory | Stock Level, Lead Time | | Temporal | Month, Seasonality Indicators | | Supplier | Supplier Name, Reliability Metrics |</w:t>
      </w:r>
    </w:p>
    <w:p w:rsidR="00A512D1" w:rsidRPr="00F06780" w:rsidRDefault="007922BE">
      <w:pPr>
        <w:pStyle w:val="Heading3"/>
        <w:rPr>
          <w:rFonts w:ascii="Times New Roman" w:hAnsi="Times New Roman" w:cs="Times New Roman"/>
          <w:b/>
          <w:color w:val="auto"/>
        </w:rPr>
      </w:pPr>
      <w:bookmarkStart w:id="10" w:name="data-preprocessing-steps-1"/>
      <w:bookmarkEnd w:id="9"/>
      <w:r w:rsidRPr="00294DCF">
        <w:rPr>
          <w:rFonts w:ascii="Times New Roman" w:hAnsi="Times New Roman" w:cs="Times New Roman"/>
          <w:b/>
          <w:color w:val="auto"/>
          <w:highlight w:val="yellow"/>
        </w:rPr>
        <w:t>4.3 Data Preprocessing Steps</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Missing value handling</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Encoding of categorical variables</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 xml:space="preserve">Feature scaling using </w:t>
      </w:r>
      <w:r w:rsidRPr="00F06780">
        <w:rPr>
          <w:rFonts w:ascii="Times New Roman" w:hAnsi="Times New Roman" w:cs="Times New Roman"/>
          <w:b/>
          <w:bCs/>
        </w:rPr>
        <w:t>StandardScaler</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Outlier analysis</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Correlation-based feature selection</w:t>
      </w:r>
    </w:p>
    <w:p w:rsidR="00A512D1" w:rsidRPr="00F06780" w:rsidRDefault="00A512D1">
      <w:pPr>
        <w:rPr>
          <w:rFonts w:ascii="Times New Roman" w:hAnsi="Times New Roman" w:cs="Times New Roman"/>
          <w:b/>
        </w:rPr>
      </w:pPr>
    </w:p>
    <w:p w:rsidR="00A512D1" w:rsidRPr="00F06780" w:rsidRDefault="007922BE">
      <w:pPr>
        <w:pStyle w:val="Heading2"/>
        <w:rPr>
          <w:rFonts w:ascii="Times New Roman" w:hAnsi="Times New Roman" w:cs="Times New Roman"/>
          <w:b/>
          <w:color w:val="auto"/>
        </w:rPr>
      </w:pPr>
      <w:bookmarkStart w:id="11" w:name="machine-learning-methodology"/>
      <w:bookmarkEnd w:id="6"/>
      <w:bookmarkEnd w:id="10"/>
      <w:r w:rsidRPr="00F06780">
        <w:rPr>
          <w:rFonts w:ascii="Times New Roman" w:hAnsi="Times New Roman" w:cs="Times New Roman"/>
          <w:b/>
          <w:color w:val="auto"/>
        </w:rPr>
        <w:t>5. Machine Learning Methodology</w:t>
      </w:r>
    </w:p>
    <w:p w:rsidR="00A512D1" w:rsidRPr="00F06780" w:rsidRDefault="007922BE">
      <w:pPr>
        <w:pStyle w:val="Heading3"/>
        <w:rPr>
          <w:rFonts w:ascii="Times New Roman" w:hAnsi="Times New Roman" w:cs="Times New Roman"/>
          <w:b/>
          <w:color w:val="auto"/>
        </w:rPr>
      </w:pPr>
      <w:bookmarkStart w:id="12" w:name="problem-formulation"/>
      <w:r w:rsidRPr="00F06780">
        <w:rPr>
          <w:rFonts w:ascii="Times New Roman" w:hAnsi="Times New Roman" w:cs="Times New Roman"/>
          <w:b/>
          <w:color w:val="auto"/>
        </w:rPr>
        <w:t>5.1 Problem Formulation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reorder level prediction task is formulated as a </w:t>
      </w:r>
      <w:r w:rsidR="007922BE" w:rsidRPr="00F06780">
        <w:rPr>
          <w:rFonts w:ascii="Times New Roman" w:hAnsi="Times New Roman" w:cs="Times New Roman"/>
          <w:b/>
          <w:bCs/>
        </w:rPr>
        <w:t>supervised regression problem</w:t>
      </w:r>
      <w:r w:rsidR="007922BE" w:rsidRPr="00F06780">
        <w:rPr>
          <w:rFonts w:ascii="Times New Roman" w:hAnsi="Times New Roman" w:cs="Times New Roman"/>
        </w:rPr>
        <w:t>, where the model learns a continuous target value—the optimal reorder quantity. By analyzing historical input-output relationships, the model estimates how changes in demand, pricing, inventory, and supplier behavior influence reorder requirements.</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This formulation is well-suited for inventory optimization, as reorder levels are numeric and depend on multiple interacting factors.</w:t>
      </w:r>
    </w:p>
    <w:p w:rsidR="00A512D1" w:rsidRPr="00F06780" w:rsidRDefault="00A512D1">
      <w:pPr>
        <w:rPr>
          <w:rFonts w:ascii="Times New Roman" w:hAnsi="Times New Roman" w:cs="Times New Roman"/>
        </w:rPr>
      </w:pPr>
    </w:p>
    <w:p w:rsidR="00A512D1" w:rsidRPr="00FF31B6" w:rsidRDefault="007922BE">
      <w:pPr>
        <w:pStyle w:val="Heading2"/>
        <w:rPr>
          <w:rFonts w:ascii="Times New Roman" w:hAnsi="Times New Roman" w:cs="Times New Roman"/>
          <w:b/>
          <w:color w:val="auto"/>
          <w:highlight w:val="yellow"/>
        </w:rPr>
      </w:pPr>
      <w:bookmarkStart w:id="13" w:name="model-training-comparison"/>
      <w:bookmarkEnd w:id="11"/>
      <w:bookmarkEnd w:id="12"/>
      <w:r w:rsidRPr="00F06780">
        <w:rPr>
          <w:rFonts w:ascii="Times New Roman" w:hAnsi="Times New Roman" w:cs="Times New Roman"/>
          <w:b/>
          <w:color w:val="auto"/>
        </w:rPr>
        <w:lastRenderedPageBreak/>
        <w:t>6</w:t>
      </w:r>
      <w:r w:rsidRPr="00FF31B6">
        <w:rPr>
          <w:rFonts w:ascii="Times New Roman" w:hAnsi="Times New Roman" w:cs="Times New Roman"/>
          <w:b/>
          <w:color w:val="auto"/>
          <w:highlight w:val="yellow"/>
        </w:rPr>
        <w:t>. Model Training &amp; Comparison</w:t>
      </w:r>
    </w:p>
    <w:p w:rsidR="00A512D1" w:rsidRPr="00FF31B6" w:rsidRDefault="00F06780">
      <w:pPr>
        <w:pStyle w:val="FirstParagraph"/>
        <w:rPr>
          <w:rFonts w:ascii="Times New Roman" w:hAnsi="Times New Roman" w:cs="Times New Roman"/>
          <w:highlight w:val="yellow"/>
        </w:rPr>
      </w:pPr>
      <w:r w:rsidRPr="00FF31B6">
        <w:rPr>
          <w:rFonts w:ascii="Times New Roman" w:hAnsi="Times New Roman" w:cs="Times New Roman"/>
          <w:highlight w:val="yellow"/>
        </w:rPr>
        <w:t xml:space="preserve">             </w:t>
      </w:r>
      <w:r w:rsidR="007922BE" w:rsidRPr="00FF31B6">
        <w:rPr>
          <w:rFonts w:ascii="Times New Roman" w:hAnsi="Times New Roman" w:cs="Times New Roman"/>
          <w:highlight w:val="yellow"/>
        </w:rPr>
        <w:t>Multiple regression models were trained and evaluated to select the best-performing algorithm.</w:t>
      </w:r>
    </w:p>
    <w:p w:rsidR="00A512D1" w:rsidRPr="00FF31B6" w:rsidRDefault="007922BE">
      <w:pPr>
        <w:pStyle w:val="Heading3"/>
        <w:rPr>
          <w:rFonts w:ascii="Times New Roman" w:hAnsi="Times New Roman" w:cs="Times New Roman"/>
          <w:color w:val="auto"/>
          <w:highlight w:val="yellow"/>
        </w:rPr>
      </w:pPr>
      <w:bookmarkStart w:id="14" w:name="evaluation-metrics"/>
      <w:r w:rsidRPr="00FF31B6">
        <w:rPr>
          <w:rFonts w:ascii="Times New Roman" w:hAnsi="Times New Roman" w:cs="Times New Roman"/>
          <w:b/>
          <w:color w:val="auto"/>
          <w:highlight w:val="yellow"/>
        </w:rPr>
        <w:t>6.1 Evaluation Metrics</w:t>
      </w:r>
    </w:p>
    <w:tbl>
      <w:tblPr>
        <w:tblStyle w:val="Table"/>
        <w:tblW w:w="0" w:type="auto"/>
        <w:tblInd w:w="2676" w:type="dxa"/>
        <w:tblLook w:val="04A0" w:firstRow="1" w:lastRow="0" w:firstColumn="1" w:lastColumn="0" w:noHBand="0" w:noVBand="1"/>
      </w:tblPr>
      <w:tblGrid>
        <w:gridCol w:w="1055"/>
        <w:gridCol w:w="3448"/>
      </w:tblGrid>
      <w:tr w:rsidR="00F06780" w:rsidRPr="00FF31B6" w:rsidTr="00F06780">
        <w:trPr>
          <w:cnfStyle w:val="100000000000" w:firstRow="1" w:lastRow="0" w:firstColumn="0" w:lastColumn="0" w:oddVBand="0" w:evenVBand="0" w:oddHBand="0" w:evenHBand="0" w:firstRowFirstColumn="0" w:firstRowLastColumn="0" w:lastRowFirstColumn="0" w:lastRowLastColumn="0"/>
          <w:tblHeader/>
        </w:trPr>
        <w:tc>
          <w:tcPr>
            <w:tcW w:w="0" w:type="auto"/>
          </w:tcPr>
          <w:p w:rsidR="00A512D1" w:rsidRPr="00FF31B6" w:rsidRDefault="007922BE" w:rsidP="00F06780">
            <w:pPr>
              <w:pStyle w:val="Compact"/>
              <w:jc w:val="both"/>
              <w:rPr>
                <w:rFonts w:ascii="Times New Roman" w:hAnsi="Times New Roman" w:cs="Times New Roman"/>
                <w:highlight w:val="yellow"/>
              </w:rPr>
            </w:pPr>
            <w:r w:rsidRPr="00FF31B6">
              <w:rPr>
                <w:rFonts w:ascii="Times New Roman" w:hAnsi="Times New Roman" w:cs="Times New Roman"/>
                <w:highlight w:val="yellow"/>
              </w:rPr>
              <w:t>Metric</w:t>
            </w:r>
          </w:p>
        </w:tc>
        <w:tc>
          <w:tcPr>
            <w:tcW w:w="3448" w:type="dxa"/>
          </w:tcPr>
          <w:p w:rsidR="00A512D1" w:rsidRPr="00FF31B6" w:rsidRDefault="007922BE" w:rsidP="00F06780">
            <w:pPr>
              <w:pStyle w:val="Compact"/>
              <w:jc w:val="both"/>
              <w:rPr>
                <w:rFonts w:ascii="Times New Roman" w:hAnsi="Times New Roman" w:cs="Times New Roman"/>
                <w:highlight w:val="yellow"/>
              </w:rPr>
            </w:pPr>
            <w:r w:rsidRPr="00FF31B6">
              <w:rPr>
                <w:rFonts w:ascii="Times New Roman" w:hAnsi="Times New Roman" w:cs="Times New Roman"/>
                <w:highlight w:val="yellow"/>
              </w:rPr>
              <w:t>Description</w:t>
            </w:r>
          </w:p>
        </w:tc>
      </w:tr>
      <w:tr w:rsidR="00F06780" w:rsidRPr="00FF31B6" w:rsidTr="00F06780">
        <w:tc>
          <w:tcPr>
            <w:tcW w:w="0" w:type="auto"/>
          </w:tcPr>
          <w:p w:rsidR="00A512D1" w:rsidRPr="00FF31B6" w:rsidRDefault="007922BE" w:rsidP="00F06780">
            <w:pPr>
              <w:pStyle w:val="Compact"/>
              <w:jc w:val="both"/>
              <w:rPr>
                <w:rFonts w:ascii="Times New Roman" w:hAnsi="Times New Roman" w:cs="Times New Roman"/>
                <w:highlight w:val="yellow"/>
              </w:rPr>
            </w:pPr>
            <w:r w:rsidRPr="00FF31B6">
              <w:rPr>
                <w:rFonts w:ascii="Times New Roman" w:hAnsi="Times New Roman" w:cs="Times New Roman"/>
                <w:highlight w:val="yellow"/>
              </w:rPr>
              <w:t>MAE</w:t>
            </w:r>
          </w:p>
        </w:tc>
        <w:tc>
          <w:tcPr>
            <w:tcW w:w="3448" w:type="dxa"/>
          </w:tcPr>
          <w:p w:rsidR="00A512D1" w:rsidRPr="00FF31B6" w:rsidRDefault="007922BE" w:rsidP="00F06780">
            <w:pPr>
              <w:pStyle w:val="Compact"/>
              <w:jc w:val="both"/>
              <w:rPr>
                <w:rFonts w:ascii="Times New Roman" w:hAnsi="Times New Roman" w:cs="Times New Roman"/>
                <w:highlight w:val="yellow"/>
              </w:rPr>
            </w:pPr>
            <w:r w:rsidRPr="00FF31B6">
              <w:rPr>
                <w:rFonts w:ascii="Times New Roman" w:hAnsi="Times New Roman" w:cs="Times New Roman"/>
                <w:highlight w:val="yellow"/>
              </w:rPr>
              <w:t>Average absolute prediction error</w:t>
            </w:r>
          </w:p>
        </w:tc>
      </w:tr>
      <w:tr w:rsidR="00F06780" w:rsidRPr="00FF31B6" w:rsidTr="00F06780">
        <w:tc>
          <w:tcPr>
            <w:tcW w:w="0" w:type="auto"/>
          </w:tcPr>
          <w:p w:rsidR="00A512D1" w:rsidRPr="00FF31B6" w:rsidRDefault="007922BE" w:rsidP="00F06780">
            <w:pPr>
              <w:pStyle w:val="Compact"/>
              <w:jc w:val="both"/>
              <w:rPr>
                <w:rFonts w:ascii="Times New Roman" w:hAnsi="Times New Roman" w:cs="Times New Roman"/>
                <w:highlight w:val="yellow"/>
              </w:rPr>
            </w:pPr>
            <w:r w:rsidRPr="00FF31B6">
              <w:rPr>
                <w:rFonts w:ascii="Times New Roman" w:hAnsi="Times New Roman" w:cs="Times New Roman"/>
                <w:highlight w:val="yellow"/>
              </w:rPr>
              <w:t>RMSE</w:t>
            </w:r>
          </w:p>
        </w:tc>
        <w:tc>
          <w:tcPr>
            <w:tcW w:w="3448" w:type="dxa"/>
          </w:tcPr>
          <w:p w:rsidR="00A512D1" w:rsidRPr="00FF31B6" w:rsidRDefault="007922BE" w:rsidP="00F06780">
            <w:pPr>
              <w:pStyle w:val="Compact"/>
              <w:jc w:val="both"/>
              <w:rPr>
                <w:rFonts w:ascii="Times New Roman" w:hAnsi="Times New Roman" w:cs="Times New Roman"/>
                <w:highlight w:val="yellow"/>
              </w:rPr>
            </w:pPr>
            <w:r w:rsidRPr="00FF31B6">
              <w:rPr>
                <w:rFonts w:ascii="Times New Roman" w:hAnsi="Times New Roman" w:cs="Times New Roman"/>
                <w:highlight w:val="yellow"/>
              </w:rPr>
              <w:t>Penalizes larger errors</w:t>
            </w:r>
          </w:p>
        </w:tc>
      </w:tr>
      <w:tr w:rsidR="00F06780" w:rsidRPr="00FF31B6" w:rsidTr="00F06780">
        <w:tc>
          <w:tcPr>
            <w:tcW w:w="0" w:type="auto"/>
          </w:tcPr>
          <w:p w:rsidR="00A512D1" w:rsidRPr="00FF31B6" w:rsidRDefault="007922BE" w:rsidP="00F06780">
            <w:pPr>
              <w:pStyle w:val="Compact"/>
              <w:jc w:val="both"/>
              <w:rPr>
                <w:rFonts w:ascii="Times New Roman" w:hAnsi="Times New Roman" w:cs="Times New Roman"/>
                <w:highlight w:val="yellow"/>
              </w:rPr>
            </w:pPr>
            <w:r w:rsidRPr="00FF31B6">
              <w:rPr>
                <w:rFonts w:ascii="Times New Roman" w:hAnsi="Times New Roman" w:cs="Times New Roman"/>
                <w:highlight w:val="yellow"/>
              </w:rPr>
              <w:t>R² Score</w:t>
            </w:r>
          </w:p>
        </w:tc>
        <w:tc>
          <w:tcPr>
            <w:tcW w:w="3448" w:type="dxa"/>
          </w:tcPr>
          <w:p w:rsidR="00A512D1" w:rsidRPr="00FF31B6" w:rsidRDefault="007922BE" w:rsidP="00F06780">
            <w:pPr>
              <w:pStyle w:val="Compact"/>
              <w:jc w:val="both"/>
              <w:rPr>
                <w:rFonts w:ascii="Times New Roman" w:hAnsi="Times New Roman" w:cs="Times New Roman"/>
                <w:highlight w:val="yellow"/>
              </w:rPr>
            </w:pPr>
            <w:r w:rsidRPr="00FF31B6">
              <w:rPr>
                <w:rFonts w:ascii="Times New Roman" w:hAnsi="Times New Roman" w:cs="Times New Roman"/>
                <w:highlight w:val="yellow"/>
              </w:rPr>
              <w:t>Variance explained by the model</w:t>
            </w:r>
          </w:p>
          <w:p w:rsidR="00A512D1" w:rsidRPr="00FF31B6" w:rsidRDefault="00A512D1" w:rsidP="00F06780">
            <w:pPr>
              <w:pStyle w:val="Compact"/>
              <w:jc w:val="both"/>
              <w:rPr>
                <w:rFonts w:ascii="Times New Roman" w:hAnsi="Times New Roman" w:cs="Times New Roman"/>
                <w:highlight w:val="yellow"/>
              </w:rPr>
            </w:pPr>
          </w:p>
        </w:tc>
      </w:tr>
    </w:tbl>
    <w:p w:rsidR="00A512D1" w:rsidRPr="00FF31B6" w:rsidRDefault="007922BE">
      <w:pPr>
        <w:pStyle w:val="Heading3"/>
        <w:rPr>
          <w:rFonts w:ascii="Times New Roman" w:hAnsi="Times New Roman" w:cs="Times New Roman"/>
          <w:b/>
          <w:color w:val="auto"/>
          <w:highlight w:val="yellow"/>
        </w:rPr>
      </w:pPr>
      <w:bookmarkStart w:id="15" w:name="model-performance-results"/>
      <w:bookmarkEnd w:id="14"/>
      <w:r w:rsidRPr="00FF31B6">
        <w:rPr>
          <w:rFonts w:ascii="Times New Roman" w:hAnsi="Times New Roman" w:cs="Times New Roman"/>
          <w:b/>
          <w:color w:val="auto"/>
          <w:highlight w:val="yellow"/>
        </w:rPr>
        <w:t>6.2 Model Performance Results</w:t>
      </w:r>
    </w:p>
    <w:tbl>
      <w:tblPr>
        <w:tblStyle w:val="Table"/>
        <w:tblW w:w="0" w:type="auto"/>
        <w:tblInd w:w="2652" w:type="dxa"/>
        <w:tblLook w:val="04A0" w:firstRow="1" w:lastRow="0" w:firstColumn="1" w:lastColumn="0" w:noHBand="0" w:noVBand="1"/>
      </w:tblPr>
      <w:tblGrid>
        <w:gridCol w:w="2103"/>
        <w:gridCol w:w="756"/>
        <w:gridCol w:w="870"/>
        <w:gridCol w:w="876"/>
      </w:tblGrid>
      <w:tr w:rsidR="00F06780" w:rsidRPr="00FF31B6" w:rsidTr="00F06780">
        <w:trPr>
          <w:cnfStyle w:val="100000000000" w:firstRow="1" w:lastRow="0" w:firstColumn="0" w:lastColumn="0" w:oddVBand="0" w:evenVBand="0" w:oddHBand="0" w:evenHBand="0" w:firstRowFirstColumn="0" w:firstRowLastColumn="0" w:lastRowFirstColumn="0" w:lastRowLastColumn="0"/>
          <w:tblHeader/>
        </w:trPr>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Model</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MAE</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RMSE</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R²</w:t>
            </w:r>
          </w:p>
        </w:tc>
      </w:tr>
      <w:tr w:rsidR="00F06780" w:rsidRPr="00FF31B6" w:rsidTr="00F06780">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b/>
                <w:bCs/>
                <w:highlight w:val="yellow"/>
              </w:rPr>
              <w:t>Gradient Boosting</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b/>
                <w:bCs/>
                <w:highlight w:val="yellow"/>
              </w:rPr>
              <w:t>18.49</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b/>
                <w:bCs/>
                <w:highlight w:val="yellow"/>
              </w:rPr>
              <w:t>22.11</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b/>
                <w:bCs/>
                <w:highlight w:val="yellow"/>
              </w:rPr>
              <w:t>0.8696</w:t>
            </w:r>
          </w:p>
        </w:tc>
      </w:tr>
      <w:tr w:rsidR="00F06780" w:rsidRPr="00FF31B6" w:rsidTr="00F06780">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Random Forest</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18.87</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22.71</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0.8625</w:t>
            </w:r>
          </w:p>
        </w:tc>
      </w:tr>
      <w:tr w:rsidR="00F06780" w:rsidRPr="00FF31B6" w:rsidTr="00F06780">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XGBoost</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19.88</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24.22</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0.8437</w:t>
            </w:r>
          </w:p>
        </w:tc>
      </w:tr>
      <w:tr w:rsidR="00F06780" w:rsidRPr="00FF31B6" w:rsidTr="00F06780">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Lasso</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24.25</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29.48</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0.7683</w:t>
            </w:r>
          </w:p>
        </w:tc>
      </w:tr>
      <w:tr w:rsidR="00F06780" w:rsidRPr="00FF31B6" w:rsidTr="00F06780">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Ridge</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24.26</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29.49</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0.7681</w:t>
            </w:r>
          </w:p>
        </w:tc>
      </w:tr>
      <w:tr w:rsidR="00F06780" w:rsidRPr="00FF31B6" w:rsidTr="00F06780">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Linear Regression</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24.28</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29.51</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0.7679</w:t>
            </w:r>
          </w:p>
        </w:tc>
      </w:tr>
      <w:tr w:rsidR="00F06780" w:rsidRPr="00FF31B6" w:rsidTr="00F06780">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Decision Tree</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24.51</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30.85</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0.7463</w:t>
            </w:r>
          </w:p>
        </w:tc>
      </w:tr>
      <w:tr w:rsidR="00F06780" w:rsidRPr="00F06780" w:rsidTr="00F06780">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SVM</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25.37</w:t>
            </w:r>
          </w:p>
        </w:tc>
        <w:tc>
          <w:tcPr>
            <w:tcW w:w="0" w:type="auto"/>
          </w:tcPr>
          <w:p w:rsidR="00A512D1" w:rsidRPr="00FF31B6" w:rsidRDefault="007922BE">
            <w:pPr>
              <w:pStyle w:val="Compact"/>
              <w:rPr>
                <w:rFonts w:ascii="Times New Roman" w:hAnsi="Times New Roman" w:cs="Times New Roman"/>
                <w:highlight w:val="yellow"/>
              </w:rPr>
            </w:pPr>
            <w:r w:rsidRPr="00FF31B6">
              <w:rPr>
                <w:rFonts w:ascii="Times New Roman" w:hAnsi="Times New Roman" w:cs="Times New Roman"/>
                <w:highlight w:val="yellow"/>
              </w:rPr>
              <w:t>31.83</w:t>
            </w:r>
          </w:p>
        </w:tc>
        <w:tc>
          <w:tcPr>
            <w:tcW w:w="0" w:type="auto"/>
          </w:tcPr>
          <w:p w:rsidR="00A512D1" w:rsidRPr="00F06780" w:rsidRDefault="007922BE">
            <w:pPr>
              <w:pStyle w:val="Compact"/>
              <w:rPr>
                <w:rFonts w:ascii="Times New Roman" w:hAnsi="Times New Roman" w:cs="Times New Roman"/>
              </w:rPr>
            </w:pPr>
            <w:r w:rsidRPr="00FF31B6">
              <w:rPr>
                <w:rFonts w:ascii="Times New Roman" w:hAnsi="Times New Roman" w:cs="Times New Roman"/>
                <w:highlight w:val="yellow"/>
              </w:rPr>
              <w:t>0.7299</w:t>
            </w:r>
          </w:p>
        </w:tc>
      </w:tr>
    </w:tbl>
    <w:p w:rsidR="00A512D1" w:rsidRPr="00F06780" w:rsidRDefault="007922BE">
      <w:pPr>
        <w:pStyle w:val="Heading3"/>
        <w:rPr>
          <w:rFonts w:ascii="Times New Roman" w:hAnsi="Times New Roman" w:cs="Times New Roman"/>
          <w:b/>
          <w:color w:val="auto"/>
        </w:rPr>
      </w:pPr>
      <w:bookmarkStart w:id="16" w:name="final-model-selection"/>
      <w:bookmarkEnd w:id="15"/>
      <w:r w:rsidRPr="00F06780">
        <w:rPr>
          <w:rFonts w:ascii="Times New Roman" w:hAnsi="Times New Roman" w:cs="Times New Roman"/>
          <w:b/>
          <w:color w:val="auto"/>
        </w:rPr>
        <w:t>6.3 Final Model Selection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b/>
          <w:bCs/>
        </w:rPr>
        <w:t xml:space="preserve">              </w:t>
      </w:r>
      <w:r w:rsidR="007922BE" w:rsidRPr="00F06780">
        <w:rPr>
          <w:rFonts w:ascii="Times New Roman" w:hAnsi="Times New Roman" w:cs="Times New Roman"/>
          <w:b/>
          <w:bCs/>
        </w:rPr>
        <w:t>Gradient Boosting Regressor</w:t>
      </w:r>
      <w:r w:rsidR="007922BE" w:rsidRPr="00F06780">
        <w:rPr>
          <w:rFonts w:ascii="Times New Roman" w:hAnsi="Times New Roman" w:cs="Times New Roman"/>
        </w:rPr>
        <w:t xml:space="preserve"> was selected due to: - Lowest error (MAE &amp; RMSE) - Highest R² score - Strong ability to capture nonlinear relationships</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17" w:name="Xd4dd16d21614065670b83aea49486377b4db42e"/>
      <w:bookmarkEnd w:id="13"/>
      <w:bookmarkEnd w:id="16"/>
      <w:r w:rsidRPr="00F06780">
        <w:rPr>
          <w:rFonts w:ascii="Times New Roman" w:hAnsi="Times New Roman" w:cs="Times New Roman"/>
          <w:b/>
          <w:color w:val="auto"/>
        </w:rPr>
        <w:t>7. How the Model Works (Technical Explanation)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selected Gradient Boosting Regressor operates by building an ensemble of decision trees in a sequential manner. Initially, a simple model provides a baseline prediction. Subsequent trees are trained to correct the errors made by the previous models.</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Each new tree focuses on the residuals (prediction errors), gradually improving overall accuracy. The final prediction is obtained by aggregating the outputs of all trees, weighted appropriately.</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This method is particularly effective for textile inventory data, as it captures nonlinear relationships between demand, seasonality, pricing strategies, and inventory constraints while maintaining robustness against overfitting.</w:t>
      </w:r>
    </w:p>
    <w:p w:rsidR="00A512D1" w:rsidRPr="00F06780" w:rsidRDefault="00A512D1">
      <w:pPr>
        <w:rPr>
          <w:rFonts w:ascii="Times New Roman" w:hAnsi="Times New Roman" w:cs="Times New Roman"/>
          <w:b/>
        </w:rPr>
      </w:pPr>
    </w:p>
    <w:p w:rsidR="00A512D1" w:rsidRPr="00F06780" w:rsidRDefault="007922BE">
      <w:pPr>
        <w:pStyle w:val="Heading2"/>
        <w:rPr>
          <w:rFonts w:ascii="Times New Roman" w:hAnsi="Times New Roman" w:cs="Times New Roman"/>
          <w:b/>
          <w:color w:val="auto"/>
        </w:rPr>
      </w:pPr>
      <w:bookmarkStart w:id="18" w:name="system-architecture-flow"/>
      <w:bookmarkEnd w:id="17"/>
      <w:r w:rsidRPr="00F06780">
        <w:rPr>
          <w:rFonts w:ascii="Times New Roman" w:hAnsi="Times New Roman" w:cs="Times New Roman"/>
          <w:b/>
          <w:color w:val="auto"/>
        </w:rPr>
        <w:t xml:space="preserve">8. </w:t>
      </w:r>
      <w:r w:rsidRPr="00FF31B6">
        <w:rPr>
          <w:rFonts w:ascii="Times New Roman" w:hAnsi="Times New Roman" w:cs="Times New Roman"/>
          <w:b/>
          <w:color w:val="auto"/>
          <w:highlight w:val="yellow"/>
        </w:rPr>
        <w:t>System Architecture &amp; Flow</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system follows a structured and modular workflow. First, the user provides product and operation</w:t>
      </w:r>
      <w:r w:rsidR="00FF31B6">
        <w:rPr>
          <w:rFonts w:ascii="Times New Roman" w:hAnsi="Times New Roman" w:cs="Times New Roman"/>
        </w:rPr>
        <w:t xml:space="preserve">al inputs through the User </w:t>
      </w:r>
      <w:r w:rsidR="007922BE" w:rsidRPr="00F06780">
        <w:rPr>
          <w:rFonts w:ascii="Times New Roman" w:hAnsi="Times New Roman" w:cs="Times New Roman"/>
        </w:rPr>
        <w:t>interface. These inputs are validated and preprocessed to match the training data format.</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lastRenderedPageBreak/>
        <w:t xml:space="preserve">               </w:t>
      </w:r>
      <w:r w:rsidR="007922BE" w:rsidRPr="00F06780">
        <w:rPr>
          <w:rFonts w:ascii="Times New Roman" w:hAnsi="Times New Roman" w:cs="Times New Roman"/>
        </w:rPr>
        <w:t xml:space="preserve">The processed data is then passed to the trained Gradient Boosting model, which generates a reorder level prediction. Additional business metrics such as revenue, profit, and prediction accuracy are computed to support decision-making. Finally, each prediction is logged in the </w:t>
      </w:r>
      <w:r w:rsidR="007922BE" w:rsidRPr="00F06780">
        <w:rPr>
          <w:rFonts w:ascii="Times New Roman" w:hAnsi="Times New Roman" w:cs="Times New Roman"/>
          <w:b/>
          <w:bCs/>
        </w:rPr>
        <w:t>User History</w:t>
      </w:r>
      <w:r w:rsidR="007922BE" w:rsidRPr="00F06780">
        <w:rPr>
          <w:rFonts w:ascii="Times New Roman" w:hAnsi="Times New Roman" w:cs="Times New Roman"/>
        </w:rPr>
        <w:t xml:space="preserve"> along with an IST-based timestamp for traceability and audit purposes.</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19" w:name="Xce4b3702d8adedd4f7df506bc3960a740cc7f30"/>
      <w:bookmarkEnd w:id="18"/>
      <w:r w:rsidRPr="00F06780">
        <w:rPr>
          <w:rFonts w:ascii="Times New Roman" w:hAnsi="Times New Roman" w:cs="Times New Roman"/>
          <w:b/>
          <w:color w:val="auto"/>
        </w:rPr>
        <w:t>9. How the System Solves Textile Inventory Problems</w:t>
      </w:r>
    </w:p>
    <w:p w:rsidR="00A512D1" w:rsidRPr="00F06780" w:rsidRDefault="00F06780" w:rsidP="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system directly addresses common inventory challenges faced by textile businesses through data-driven insights.By aligning reorder quantities with actual demand patterns, it helps prevent overstocking and reduces unnecessary holding costs. At the same time, accurate demand estimation minimizes the risk of stockouts, ensuring consistent product availability.</w:t>
      </w:r>
      <w:r w:rsidRPr="00F06780">
        <w:rPr>
          <w:rFonts w:ascii="Times New Roman" w:hAnsi="Times New Roman" w:cs="Times New Roman"/>
        </w:rPr>
        <w:br/>
      </w:r>
      <w:r w:rsidR="007922BE" w:rsidRPr="00F06780">
        <w:rPr>
          <w:rFonts w:ascii="Times New Roman" w:hAnsi="Times New Roman" w:cs="Times New Roman"/>
        </w:rPr>
        <w:t>Furthermore, the system supports supplier planning by factoring in lead times and procurement behavior, enabling proactive and efficient replenishment strategies.</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20" w:name="business-impact-benefits"/>
      <w:bookmarkEnd w:id="19"/>
      <w:r w:rsidRPr="00F06780">
        <w:rPr>
          <w:rFonts w:ascii="Times New Roman" w:hAnsi="Times New Roman" w:cs="Times New Roman"/>
          <w:b/>
          <w:color w:val="auto"/>
        </w:rPr>
        <w:t>10. Business Impact &amp; Benefits</w:t>
      </w:r>
    </w:p>
    <w:p w:rsidR="00A512D1" w:rsidRPr="00F06780" w:rsidRDefault="00F06780" w:rsidP="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implementation of this system leads to measurable improvements across multiple business dimensions. Inventory carrying costs are reduced due to optimized stock levels, while sales performance improves through better product availability.Operational efficiency is enhanced by automating reorder decisions, reducing dependency on manual planning. Most importantly, decision confidence increases as inventory actions are backed by data and predictive analytics rather than intuition.</w:t>
      </w:r>
    </w:p>
    <w:p w:rsidR="00A512D1" w:rsidRPr="00F06780" w:rsidRDefault="007922BE">
      <w:pPr>
        <w:pStyle w:val="BodyText"/>
        <w:rPr>
          <w:rFonts w:ascii="Times New Roman" w:hAnsi="Times New Roman" w:cs="Times New Roman"/>
        </w:rPr>
      </w:pPr>
      <w:r w:rsidRPr="00F06780">
        <w:rPr>
          <w:rFonts w:ascii="Times New Roman" w:hAnsi="Times New Roman" w:cs="Times New Roman"/>
        </w:rPr>
        <w:t>| Inventory Cost | Reduced carrying cost | | Sales | Improved availability | | Operations | Automated decision-making | | Accuracy | Data-backed reorder planning |</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21" w:name="deployment-scalability"/>
      <w:bookmarkEnd w:id="20"/>
      <w:r w:rsidRPr="00F06780">
        <w:rPr>
          <w:rFonts w:ascii="Times New Roman" w:hAnsi="Times New Roman" w:cs="Times New Roman"/>
          <w:b/>
          <w:color w:val="auto"/>
        </w:rPr>
        <w:t xml:space="preserve">11. </w:t>
      </w:r>
      <w:r w:rsidRPr="00FF31B6">
        <w:rPr>
          <w:rFonts w:ascii="Times New Roman" w:hAnsi="Times New Roman" w:cs="Times New Roman"/>
          <w:b/>
          <w:color w:val="auto"/>
          <w:highlight w:val="yellow"/>
        </w:rPr>
        <w:t>Deployment &amp; Scalability</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 xml:space="preserve">Deployed using </w:t>
      </w:r>
      <w:r w:rsidRPr="00F06780">
        <w:rPr>
          <w:rFonts w:ascii="Times New Roman" w:hAnsi="Times New Roman" w:cs="Times New Roman"/>
          <w:b/>
          <w:bCs/>
        </w:rPr>
        <w:t>Streamlit</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 xml:space="preserve">Model artifacts loaded via </w:t>
      </w:r>
      <w:r w:rsidRPr="00F06780">
        <w:rPr>
          <w:rStyle w:val="VerbatimChar"/>
          <w:rFonts w:ascii="Times New Roman" w:hAnsi="Times New Roman" w:cs="Times New Roman"/>
        </w:rPr>
        <w:t>joblib</w:t>
      </w:r>
      <w:bookmarkStart w:id="22" w:name="_GoBack"/>
      <w:bookmarkEnd w:id="22"/>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Supports real-time predictions</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Easily scalable to new products and suppliers</w:t>
      </w:r>
    </w:p>
    <w:p w:rsidR="00A512D1" w:rsidRPr="00F06780" w:rsidRDefault="00A512D1">
      <w:pPr>
        <w:rPr>
          <w:rFonts w:ascii="Times New Roman" w:hAnsi="Times New Roman" w:cs="Times New Roman"/>
          <w:b/>
        </w:rPr>
      </w:pPr>
    </w:p>
    <w:p w:rsidR="00A512D1" w:rsidRPr="00F06780" w:rsidRDefault="007922BE">
      <w:pPr>
        <w:pStyle w:val="Heading2"/>
        <w:rPr>
          <w:rFonts w:ascii="Times New Roman" w:hAnsi="Times New Roman" w:cs="Times New Roman"/>
          <w:b/>
          <w:color w:val="auto"/>
        </w:rPr>
      </w:pPr>
      <w:bookmarkStart w:id="23" w:name="future-enhancements"/>
      <w:bookmarkEnd w:id="21"/>
      <w:r w:rsidRPr="00F06780">
        <w:rPr>
          <w:rFonts w:ascii="Times New Roman" w:hAnsi="Times New Roman" w:cs="Times New Roman"/>
          <w:b/>
          <w:color w:val="auto"/>
        </w:rPr>
        <w:t xml:space="preserve">12. </w:t>
      </w:r>
      <w:r w:rsidRPr="00FF31B6">
        <w:rPr>
          <w:rFonts w:ascii="Times New Roman" w:hAnsi="Times New Roman" w:cs="Times New Roman"/>
          <w:b/>
          <w:color w:val="auto"/>
        </w:rPr>
        <w:t>Future Enhancements</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Time-series forecasting integration (ARIMA, LSTM)</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Supplier lead-time prediction</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Demand uncertainty modeling</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ERP integration</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Multi-warehouse optimization</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24" w:name="conclusion"/>
      <w:bookmarkEnd w:id="23"/>
      <w:r w:rsidRPr="00F06780">
        <w:rPr>
          <w:rFonts w:ascii="Times New Roman" w:hAnsi="Times New Roman" w:cs="Times New Roman"/>
          <w:b/>
          <w:color w:val="auto"/>
        </w:rPr>
        <w:t>13. Conclusion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Textile Inventory Reorder Level Prediction System demonstrates how </w:t>
      </w:r>
      <w:r w:rsidR="007922BE" w:rsidRPr="00F06780">
        <w:rPr>
          <w:rFonts w:ascii="Times New Roman" w:hAnsi="Times New Roman" w:cs="Times New Roman"/>
          <w:b/>
          <w:bCs/>
        </w:rPr>
        <w:t>machine learning-driven insights</w:t>
      </w:r>
      <w:r w:rsidR="007922BE" w:rsidRPr="00F06780">
        <w:rPr>
          <w:rFonts w:ascii="Times New Roman" w:hAnsi="Times New Roman" w:cs="Times New Roman"/>
        </w:rPr>
        <w:t xml:space="preserve"> can transform traditional inventory management. By leveraging Gradient Boosting models and real-world data, the system provides accurate, scalable, and business-relevant reorder decisions, significantly improving operational efficiency and profitability in the textile domain.</w:t>
      </w:r>
      <w:bookmarkEnd w:id="0"/>
      <w:bookmarkEnd w:id="24"/>
    </w:p>
    <w:sectPr w:rsidR="00A512D1" w:rsidRPr="00F06780" w:rsidSect="00F06780">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47B" w:rsidRDefault="0073347B">
      <w:pPr>
        <w:spacing w:after="0"/>
      </w:pPr>
      <w:r>
        <w:separator/>
      </w:r>
    </w:p>
  </w:endnote>
  <w:endnote w:type="continuationSeparator" w:id="0">
    <w:p w:rsidR="0073347B" w:rsidRDefault="007334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imSun"/>
    <w:charset w:val="00"/>
    <w:family w:val="auto"/>
    <w:pitch w:val="default"/>
  </w:font>
  <w:font w:name="Aptos Display">
    <w:altName w:val="Segoe Print"/>
    <w:charset w:val="00"/>
    <w:family w:val="swiss"/>
    <w:pitch w:val="default"/>
    <w:sig w:usb0="00000000" w:usb1="00000000" w:usb2="00000000" w:usb3="00000000" w:csb0="0000019F" w:csb1="00000000"/>
  </w:font>
  <w:font w:name="等线 Light">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47B" w:rsidRDefault="0073347B">
      <w:pPr>
        <w:spacing w:after="0"/>
      </w:pPr>
      <w:r>
        <w:separator/>
      </w:r>
    </w:p>
  </w:footnote>
  <w:footnote w:type="continuationSeparator" w:id="0">
    <w:p w:rsidR="0073347B" w:rsidRDefault="0073347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splitPgBreakAndParaMark/>
    <w:compatSetting w:name="compatibilityMode" w:uri="http://schemas.microsoft.com/office/word" w:val="12"/>
  </w:compat>
  <w:rsids>
    <w:rsidRoot w:val="00A512D1"/>
    <w:rsid w:val="00294DCF"/>
    <w:rsid w:val="0073347B"/>
    <w:rsid w:val="007922BE"/>
    <w:rsid w:val="00A512D1"/>
    <w:rsid w:val="00AE7D6A"/>
    <w:rsid w:val="00F06780"/>
    <w:rsid w:val="00FF31B6"/>
    <w:rsid w:val="502A0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59A0"/>
  <w15:docId w15:val="{D2C9374C-0F2D-4477-948E-107D8BE6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sz w:val="24"/>
      <w:szCs w:val="24"/>
      <w:lang w:val="en-US" w:eastAsia="en-US"/>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sz w:val="24"/>
      <w:szCs w:val="24"/>
      <w:lang w:val="en-US" w:eastAsia="en-US"/>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qFormat/>
    <w:rPr>
      <w:color w:val="156082" w:themeColor="accent1"/>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4</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WPS_1763617339</dc:creator>
  <cp:lastModifiedBy>Akshay Kumar</cp:lastModifiedBy>
  <cp:revision>3</cp:revision>
  <dcterms:created xsi:type="dcterms:W3CDTF">2025-12-28T19:30:00Z</dcterms:created>
  <dcterms:modified xsi:type="dcterms:W3CDTF">2025-12-30T13:51:00Z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F2EDB197883A4274845E7BB149856DD0_12</vt:lpwstr>
  </property>
</Properties>
</file>