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640C0" w14:textId="5E1EB601" w:rsidR="00F53E6B" w:rsidRPr="00F53E6B" w:rsidRDefault="00C95314" w:rsidP="00F53E6B">
      <w:pPr>
        <w:jc w:val="center"/>
        <w:rPr>
          <w:b/>
          <w:bCs/>
          <w:sz w:val="28"/>
          <w:szCs w:val="28"/>
        </w:rPr>
      </w:pPr>
      <w:r w:rsidRPr="00C95314">
        <w:rPr>
          <w:b/>
          <w:bCs/>
          <w:sz w:val="28"/>
          <w:szCs w:val="28"/>
        </w:rPr>
        <w:t>Cosmos DB CDC to EventHub and Storage Account</w:t>
      </w:r>
    </w:p>
    <w:p w14:paraId="6D0D83FD" w14:textId="3CEDE1A5" w:rsidR="00FC24D2" w:rsidRDefault="00FC24D2" w:rsidP="00FC24D2">
      <w:pPr>
        <w:rPr>
          <w:b/>
          <w:bCs/>
        </w:rPr>
      </w:pPr>
      <w:r w:rsidRPr="005C6227">
        <w:rPr>
          <w:b/>
          <w:bCs/>
        </w:rPr>
        <w:t>Solution Overview:</w:t>
      </w:r>
    </w:p>
    <w:p w14:paraId="3A8D6790" w14:textId="469CB20B" w:rsidR="00FC24D2" w:rsidRPr="00B60455" w:rsidRDefault="00FC24D2" w:rsidP="00FC24D2">
      <w:pPr>
        <w:jc w:val="both"/>
        <w:rPr>
          <w:rFonts w:ascii="Calibri" w:hAnsi="Calibri" w:cs="Calibri"/>
          <w:color w:val="333333"/>
        </w:rPr>
      </w:pPr>
      <w:r>
        <w:rPr>
          <w:rFonts w:ascii="Calibri" w:hAnsi="Calibri" w:cs="Calibri"/>
          <w:color w:val="333333"/>
        </w:rPr>
        <w:t>The scope of this document is to explain how to use Azure Functions to split Cosmos DB change feed (metadata and payload) across Azure EventHub and Storage Account and overcome EventHub’s record limit (1 MB).</w:t>
      </w:r>
    </w:p>
    <w:p w14:paraId="5DCAD375" w14:textId="77777777" w:rsidR="00FC24D2" w:rsidRDefault="00FC24D2" w:rsidP="00FC24D2"/>
    <w:p w14:paraId="491F08AB" w14:textId="77777777" w:rsidR="00FC24D2" w:rsidRDefault="00FC24D2" w:rsidP="00FC24D2">
      <w:r w:rsidRPr="0041789B">
        <w:rPr>
          <w:noProof/>
        </w:rPr>
        <w:drawing>
          <wp:inline distT="0" distB="0" distL="0" distR="0" wp14:anchorId="469C67CE" wp14:editId="794721F3">
            <wp:extent cx="5943600" cy="24606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stretch>
                      <a:fillRect/>
                    </a:stretch>
                  </pic:blipFill>
                  <pic:spPr>
                    <a:xfrm>
                      <a:off x="0" y="0"/>
                      <a:ext cx="5943600" cy="2460625"/>
                    </a:xfrm>
                    <a:prstGeom prst="rect">
                      <a:avLst/>
                    </a:prstGeom>
                  </pic:spPr>
                </pic:pic>
              </a:graphicData>
            </a:graphic>
          </wp:inline>
        </w:drawing>
      </w:r>
    </w:p>
    <w:p w14:paraId="60CB29C0" w14:textId="77777777" w:rsidR="00FC24D2" w:rsidRDefault="00FC24D2" w:rsidP="00FC24D2">
      <w:pPr>
        <w:rPr>
          <w:b/>
          <w:bCs/>
        </w:rPr>
      </w:pPr>
    </w:p>
    <w:p w14:paraId="7B8948B3" w14:textId="3AE388E5" w:rsidR="00FC24D2" w:rsidRDefault="00FC24D2" w:rsidP="00FC24D2">
      <w:pPr>
        <w:rPr>
          <w:b/>
          <w:bCs/>
        </w:rPr>
      </w:pPr>
      <w:r>
        <w:rPr>
          <w:b/>
          <w:bCs/>
        </w:rPr>
        <w:t>Creating Azure Functions with Cosmos DB trigger</w:t>
      </w:r>
      <w:r w:rsidR="00317A61">
        <w:rPr>
          <w:b/>
          <w:bCs/>
        </w:rPr>
        <w:t>:</w:t>
      </w:r>
    </w:p>
    <w:p w14:paraId="0E4D2114" w14:textId="3D351321" w:rsidR="00D26FA3" w:rsidRDefault="00D26FA3" w:rsidP="00D26FA3">
      <w:pPr>
        <w:pStyle w:val="ListParagraph"/>
        <w:numPr>
          <w:ilvl w:val="0"/>
          <w:numId w:val="1"/>
        </w:numPr>
      </w:pPr>
      <w:r>
        <w:t xml:space="preserve">Create </w:t>
      </w:r>
      <w:r w:rsidR="00187328">
        <w:t>a</w:t>
      </w:r>
      <w:r>
        <w:t xml:space="preserve">n azure Functions project (C#) using </w:t>
      </w:r>
      <w:r w:rsidR="005348AA">
        <w:t>V</w:t>
      </w:r>
      <w:r>
        <w:t xml:space="preserve">isual </w:t>
      </w:r>
      <w:r w:rsidR="005348AA">
        <w:t>S</w:t>
      </w:r>
      <w:r>
        <w:t>tudio.</w:t>
      </w:r>
    </w:p>
    <w:p w14:paraId="5B711E5A" w14:textId="34433B50" w:rsidR="00D26FA3" w:rsidRDefault="00FC2609">
      <w:r w:rsidRPr="00FC2609">
        <w:rPr>
          <w:noProof/>
        </w:rPr>
        <w:drawing>
          <wp:inline distT="0" distB="0" distL="0" distR="0" wp14:anchorId="6B86CFFF" wp14:editId="17A05C88">
            <wp:extent cx="4400550" cy="2734359"/>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4403972" cy="2736485"/>
                    </a:xfrm>
                    <a:prstGeom prst="rect">
                      <a:avLst/>
                    </a:prstGeom>
                  </pic:spPr>
                </pic:pic>
              </a:graphicData>
            </a:graphic>
          </wp:inline>
        </w:drawing>
      </w:r>
    </w:p>
    <w:p w14:paraId="54D68413" w14:textId="4495BA99" w:rsidR="00FC2609" w:rsidRDefault="00FC2609"/>
    <w:p w14:paraId="3F24566D" w14:textId="08E71CA0" w:rsidR="00FC2609" w:rsidRDefault="00FC2609">
      <w:r w:rsidRPr="00FC2609">
        <w:rPr>
          <w:noProof/>
        </w:rPr>
        <w:lastRenderedPageBreak/>
        <w:drawing>
          <wp:inline distT="0" distB="0" distL="0" distR="0" wp14:anchorId="3A9740E3" wp14:editId="6DEC2E35">
            <wp:extent cx="3733800" cy="2344794"/>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3739995" cy="2348685"/>
                    </a:xfrm>
                    <a:prstGeom prst="rect">
                      <a:avLst/>
                    </a:prstGeom>
                  </pic:spPr>
                </pic:pic>
              </a:graphicData>
            </a:graphic>
          </wp:inline>
        </w:drawing>
      </w:r>
    </w:p>
    <w:p w14:paraId="2541E2E5" w14:textId="3D982689" w:rsidR="00FC2609" w:rsidRDefault="00FC2609"/>
    <w:p w14:paraId="110B359B" w14:textId="1D92118A" w:rsidR="00D26FA3" w:rsidRDefault="00FC24D2" w:rsidP="005048AC">
      <w:pPr>
        <w:pStyle w:val="ListParagraph"/>
        <w:numPr>
          <w:ilvl w:val="0"/>
          <w:numId w:val="1"/>
        </w:numPr>
      </w:pPr>
      <w:r>
        <w:t>Select Cosmos DB as the trigger and create the function.</w:t>
      </w:r>
    </w:p>
    <w:p w14:paraId="253A3170" w14:textId="256E17B7" w:rsidR="00FC2609" w:rsidRDefault="00FC2609">
      <w:r w:rsidRPr="00FC2609">
        <w:rPr>
          <w:noProof/>
        </w:rPr>
        <w:drawing>
          <wp:inline distT="0" distB="0" distL="0" distR="0" wp14:anchorId="47F0D74F" wp14:editId="252DA935">
            <wp:extent cx="3705225" cy="240839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3714984" cy="2414739"/>
                    </a:xfrm>
                    <a:prstGeom prst="rect">
                      <a:avLst/>
                    </a:prstGeom>
                  </pic:spPr>
                </pic:pic>
              </a:graphicData>
            </a:graphic>
          </wp:inline>
        </w:drawing>
      </w:r>
    </w:p>
    <w:p w14:paraId="0B9095DC" w14:textId="77777777" w:rsidR="00F53E6B" w:rsidRDefault="00F53E6B"/>
    <w:p w14:paraId="58F2B940" w14:textId="79245712" w:rsidR="00D26FA3" w:rsidRDefault="00D26FA3" w:rsidP="00FC24D2">
      <w:pPr>
        <w:pStyle w:val="ListParagraph"/>
        <w:numPr>
          <w:ilvl w:val="0"/>
          <w:numId w:val="1"/>
        </w:numPr>
      </w:pPr>
      <w:r>
        <w:t>Update “host.json” with your Cosmos DB, EventHub and storage account connect strings.</w:t>
      </w:r>
    </w:p>
    <w:p w14:paraId="72B9B380" w14:textId="06912E3F" w:rsidR="00D26FA3" w:rsidRDefault="00D26FA3" w:rsidP="00D26FA3">
      <w:pPr>
        <w:ind w:left="720"/>
      </w:pPr>
      <w:r w:rsidRPr="005048AC">
        <w:rPr>
          <w:b/>
          <w:bCs/>
          <w:u w:val="single"/>
        </w:rPr>
        <w:t>Note</w:t>
      </w:r>
      <w:r>
        <w:t>: this just for testing purpose, we can later move the connection strings/secrets to a key vault.</w:t>
      </w:r>
    </w:p>
    <w:p w14:paraId="59281AE0"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w:t>
      </w:r>
    </w:p>
    <w:p w14:paraId="729BFA6F"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2E75B6"/>
          <w:sz w:val="16"/>
          <w:szCs w:val="16"/>
        </w:rPr>
        <w:t>"IsEncrypted"</w:t>
      </w:r>
      <w:r w:rsidRPr="00FC24D2">
        <w:rPr>
          <w:rFonts w:ascii="Consolas" w:hAnsi="Consolas" w:cs="Consolas"/>
          <w:color w:val="000000"/>
          <w:sz w:val="16"/>
          <w:szCs w:val="16"/>
        </w:rPr>
        <w:t xml:space="preserve">: </w:t>
      </w:r>
      <w:r w:rsidRPr="00FC24D2">
        <w:rPr>
          <w:rFonts w:ascii="Consolas" w:hAnsi="Consolas" w:cs="Consolas"/>
          <w:color w:val="0000FF"/>
          <w:sz w:val="16"/>
          <w:szCs w:val="16"/>
        </w:rPr>
        <w:t>false</w:t>
      </w:r>
      <w:r w:rsidRPr="00FC24D2">
        <w:rPr>
          <w:rFonts w:ascii="Consolas" w:hAnsi="Consolas" w:cs="Consolas"/>
          <w:color w:val="000000"/>
          <w:sz w:val="16"/>
          <w:szCs w:val="16"/>
        </w:rPr>
        <w:t>,</w:t>
      </w:r>
    </w:p>
    <w:p w14:paraId="64E36637"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2E75B6"/>
          <w:sz w:val="16"/>
          <w:szCs w:val="16"/>
        </w:rPr>
        <w:t>"Values"</w:t>
      </w:r>
      <w:r w:rsidRPr="00FC24D2">
        <w:rPr>
          <w:rFonts w:ascii="Consolas" w:hAnsi="Consolas" w:cs="Consolas"/>
          <w:color w:val="000000"/>
          <w:sz w:val="16"/>
          <w:szCs w:val="16"/>
        </w:rPr>
        <w:t>: {</w:t>
      </w:r>
    </w:p>
    <w:p w14:paraId="02D5296C"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2E75B6"/>
          <w:sz w:val="16"/>
          <w:szCs w:val="16"/>
        </w:rPr>
        <w:t>"AzureWebJobsStorage"</w:t>
      </w:r>
      <w:r w:rsidRPr="00FC24D2">
        <w:rPr>
          <w:rFonts w:ascii="Consolas" w:hAnsi="Consolas" w:cs="Consolas"/>
          <w:color w:val="000000"/>
          <w:sz w:val="16"/>
          <w:szCs w:val="16"/>
        </w:rPr>
        <w:t xml:space="preserve">: </w:t>
      </w:r>
      <w:r w:rsidRPr="00FC24D2">
        <w:rPr>
          <w:rFonts w:ascii="Consolas" w:hAnsi="Consolas" w:cs="Consolas"/>
          <w:color w:val="A31515"/>
          <w:sz w:val="16"/>
          <w:szCs w:val="16"/>
        </w:rPr>
        <w:t>"DefaultEndpointsProtocol=https;AccountName=…."</w:t>
      </w:r>
      <w:r w:rsidRPr="00FC24D2">
        <w:rPr>
          <w:rFonts w:ascii="Consolas" w:hAnsi="Consolas" w:cs="Consolas"/>
          <w:color w:val="000000"/>
          <w:sz w:val="16"/>
          <w:szCs w:val="16"/>
        </w:rPr>
        <w:t>,</w:t>
      </w:r>
    </w:p>
    <w:p w14:paraId="46A2B4C1"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2E75B6"/>
          <w:sz w:val="16"/>
          <w:szCs w:val="16"/>
        </w:rPr>
        <w:t>"FUNCTIONS_WORKER_RUNTIME"</w:t>
      </w:r>
      <w:r w:rsidRPr="00FC24D2">
        <w:rPr>
          <w:rFonts w:ascii="Consolas" w:hAnsi="Consolas" w:cs="Consolas"/>
          <w:color w:val="000000"/>
          <w:sz w:val="16"/>
          <w:szCs w:val="16"/>
        </w:rPr>
        <w:t xml:space="preserve">: </w:t>
      </w:r>
      <w:r w:rsidRPr="00FC24D2">
        <w:rPr>
          <w:rFonts w:ascii="Consolas" w:hAnsi="Consolas" w:cs="Consolas"/>
          <w:color w:val="A31515"/>
          <w:sz w:val="16"/>
          <w:szCs w:val="16"/>
        </w:rPr>
        <w:t>"dotnet"</w:t>
      </w:r>
      <w:r w:rsidRPr="00FC24D2">
        <w:rPr>
          <w:rFonts w:ascii="Consolas" w:hAnsi="Consolas" w:cs="Consolas"/>
          <w:color w:val="000000"/>
          <w:sz w:val="16"/>
          <w:szCs w:val="16"/>
        </w:rPr>
        <w:t>,</w:t>
      </w:r>
    </w:p>
    <w:p w14:paraId="6AFD2382"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2E75B6"/>
          <w:sz w:val="16"/>
          <w:szCs w:val="16"/>
        </w:rPr>
        <w:t>"cdbtoeh"</w:t>
      </w:r>
      <w:r w:rsidRPr="00FC24D2">
        <w:rPr>
          <w:rFonts w:ascii="Consolas" w:hAnsi="Consolas" w:cs="Consolas"/>
          <w:color w:val="000000"/>
          <w:sz w:val="16"/>
          <w:szCs w:val="16"/>
        </w:rPr>
        <w:t xml:space="preserve">: </w:t>
      </w:r>
      <w:r w:rsidRPr="00FC24D2">
        <w:rPr>
          <w:rFonts w:ascii="Consolas" w:hAnsi="Consolas" w:cs="Consolas"/>
          <w:color w:val="A31515"/>
          <w:sz w:val="16"/>
          <w:szCs w:val="16"/>
        </w:rPr>
        <w:t>"AccountEndpoint=https://….;"</w:t>
      </w:r>
      <w:r w:rsidRPr="00FC24D2">
        <w:rPr>
          <w:rFonts w:ascii="Consolas" w:hAnsi="Consolas" w:cs="Consolas"/>
          <w:color w:val="000000"/>
          <w:sz w:val="16"/>
          <w:szCs w:val="16"/>
        </w:rPr>
        <w:t>,</w:t>
      </w:r>
    </w:p>
    <w:p w14:paraId="0C482971"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2E75B6"/>
          <w:sz w:val="16"/>
          <w:szCs w:val="16"/>
        </w:rPr>
        <w:t>"EventHubConnection"</w:t>
      </w:r>
      <w:r w:rsidRPr="00FC24D2">
        <w:rPr>
          <w:rFonts w:ascii="Consolas" w:hAnsi="Consolas" w:cs="Consolas"/>
          <w:color w:val="000000"/>
          <w:sz w:val="16"/>
          <w:szCs w:val="16"/>
        </w:rPr>
        <w:t xml:space="preserve">: </w:t>
      </w:r>
      <w:r w:rsidRPr="00FC24D2">
        <w:rPr>
          <w:rFonts w:ascii="Consolas" w:hAnsi="Consolas" w:cs="Consolas"/>
          <w:color w:val="A31515"/>
          <w:sz w:val="16"/>
          <w:szCs w:val="16"/>
        </w:rPr>
        <w:t>"Endpoint=sb://…"</w:t>
      </w:r>
    </w:p>
    <w:p w14:paraId="78142D46" w14:textId="7E0A806E" w:rsidR="00D26FA3" w:rsidRDefault="00D26FA3" w:rsidP="00D87C7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p>
    <w:p w14:paraId="73EDF08C" w14:textId="0A321CFB" w:rsidR="00F53E6B" w:rsidRDefault="00F53E6B" w:rsidP="00D87C73">
      <w:pPr>
        <w:autoSpaceDE w:val="0"/>
        <w:autoSpaceDN w:val="0"/>
        <w:adjustRightInd w:val="0"/>
        <w:spacing w:after="0" w:line="240" w:lineRule="auto"/>
        <w:ind w:left="1440"/>
        <w:rPr>
          <w:rFonts w:ascii="Consolas" w:hAnsi="Consolas" w:cs="Consolas"/>
          <w:color w:val="000000"/>
          <w:sz w:val="16"/>
          <w:szCs w:val="16"/>
        </w:rPr>
      </w:pPr>
    </w:p>
    <w:p w14:paraId="3F8E6EDF" w14:textId="564048DC" w:rsidR="00F53E6B" w:rsidRDefault="00F53E6B" w:rsidP="00D87C73">
      <w:pPr>
        <w:autoSpaceDE w:val="0"/>
        <w:autoSpaceDN w:val="0"/>
        <w:adjustRightInd w:val="0"/>
        <w:spacing w:after="0" w:line="240" w:lineRule="auto"/>
        <w:ind w:left="1440"/>
        <w:rPr>
          <w:rFonts w:ascii="Consolas" w:hAnsi="Consolas" w:cs="Consolas"/>
          <w:color w:val="000000"/>
          <w:sz w:val="16"/>
          <w:szCs w:val="16"/>
        </w:rPr>
      </w:pPr>
    </w:p>
    <w:p w14:paraId="1EE96855" w14:textId="7B54447D" w:rsidR="00F53E6B" w:rsidRDefault="00F53E6B" w:rsidP="00D87C73">
      <w:pPr>
        <w:autoSpaceDE w:val="0"/>
        <w:autoSpaceDN w:val="0"/>
        <w:adjustRightInd w:val="0"/>
        <w:spacing w:after="0" w:line="240" w:lineRule="auto"/>
        <w:ind w:left="1440"/>
        <w:rPr>
          <w:rFonts w:ascii="Consolas" w:hAnsi="Consolas" w:cs="Consolas"/>
          <w:color w:val="000000"/>
          <w:sz w:val="16"/>
          <w:szCs w:val="16"/>
        </w:rPr>
      </w:pPr>
    </w:p>
    <w:p w14:paraId="6AD477C7" w14:textId="7403FD9C" w:rsidR="00F53E6B" w:rsidRDefault="00F53E6B" w:rsidP="00D87C73">
      <w:pPr>
        <w:autoSpaceDE w:val="0"/>
        <w:autoSpaceDN w:val="0"/>
        <w:adjustRightInd w:val="0"/>
        <w:spacing w:after="0" w:line="240" w:lineRule="auto"/>
        <w:ind w:left="1440"/>
        <w:rPr>
          <w:rFonts w:ascii="Consolas" w:hAnsi="Consolas" w:cs="Consolas"/>
          <w:color w:val="000000"/>
          <w:sz w:val="16"/>
          <w:szCs w:val="16"/>
        </w:rPr>
      </w:pPr>
    </w:p>
    <w:p w14:paraId="58252E4D" w14:textId="77777777" w:rsidR="00F53E6B" w:rsidRPr="00FC24D2" w:rsidRDefault="00F53E6B" w:rsidP="00D87C73">
      <w:pPr>
        <w:autoSpaceDE w:val="0"/>
        <w:autoSpaceDN w:val="0"/>
        <w:adjustRightInd w:val="0"/>
        <w:spacing w:after="0" w:line="240" w:lineRule="auto"/>
        <w:ind w:left="1440"/>
        <w:rPr>
          <w:rFonts w:ascii="Consolas" w:hAnsi="Consolas" w:cs="Consolas"/>
          <w:color w:val="000000"/>
          <w:sz w:val="16"/>
          <w:szCs w:val="16"/>
        </w:rPr>
      </w:pPr>
    </w:p>
    <w:p w14:paraId="2254718D" w14:textId="67637696" w:rsidR="00C22485" w:rsidRDefault="00D26FA3" w:rsidP="00D87C73">
      <w:pPr>
        <w:pStyle w:val="ListParagraph"/>
        <w:numPr>
          <w:ilvl w:val="0"/>
          <w:numId w:val="1"/>
        </w:numPr>
      </w:pPr>
      <w:r w:rsidRPr="002652FD">
        <w:lastRenderedPageBreak/>
        <w:t xml:space="preserve">Install </w:t>
      </w:r>
      <w:r w:rsidR="00C22485">
        <w:t>the following</w:t>
      </w:r>
      <w:r w:rsidRPr="002652FD">
        <w:t xml:space="preserve"> </w:t>
      </w:r>
      <w:r>
        <w:t>N</w:t>
      </w:r>
      <w:r w:rsidRPr="002652FD">
        <w:t>uGet packages</w:t>
      </w:r>
      <w:r w:rsidR="00C22485">
        <w:t xml:space="preserve"> to your Azure function project.</w:t>
      </w:r>
    </w:p>
    <w:p w14:paraId="5B4F2C42" w14:textId="77777777" w:rsidR="00D26FA3" w:rsidRPr="000203AB" w:rsidRDefault="00D26FA3" w:rsidP="00D26FA3">
      <w:pPr>
        <w:pStyle w:val="ListParagraph"/>
        <w:numPr>
          <w:ilvl w:val="0"/>
          <w:numId w:val="2"/>
        </w:numPr>
        <w:rPr>
          <w:rFonts w:ascii="Consolas" w:hAnsi="Consolas" w:cs="Consolas"/>
          <w:color w:val="2E75B6"/>
          <w:sz w:val="16"/>
          <w:szCs w:val="16"/>
        </w:rPr>
      </w:pPr>
      <w:r w:rsidRPr="000203AB">
        <w:rPr>
          <w:rFonts w:ascii="Consolas" w:hAnsi="Consolas" w:cs="Consolas"/>
          <w:color w:val="2E75B6"/>
          <w:sz w:val="16"/>
          <w:szCs w:val="16"/>
        </w:rPr>
        <w:t>Azure.Storage.Blobs</w:t>
      </w:r>
    </w:p>
    <w:p w14:paraId="0761BCF7" w14:textId="77777777" w:rsidR="00D26FA3" w:rsidRPr="000203AB" w:rsidRDefault="00D26FA3" w:rsidP="00D26FA3">
      <w:pPr>
        <w:pStyle w:val="ListParagraph"/>
        <w:numPr>
          <w:ilvl w:val="0"/>
          <w:numId w:val="2"/>
        </w:numPr>
        <w:rPr>
          <w:rFonts w:ascii="Consolas" w:hAnsi="Consolas" w:cs="Consolas"/>
          <w:color w:val="2E75B6"/>
          <w:sz w:val="16"/>
          <w:szCs w:val="16"/>
        </w:rPr>
      </w:pPr>
      <w:r w:rsidRPr="000203AB">
        <w:rPr>
          <w:rFonts w:ascii="Consolas" w:hAnsi="Consolas" w:cs="Consolas"/>
          <w:color w:val="2E75B6"/>
          <w:sz w:val="16"/>
          <w:szCs w:val="16"/>
        </w:rPr>
        <w:t>Azure.Storage.Common</w:t>
      </w:r>
    </w:p>
    <w:p w14:paraId="4B9B132A" w14:textId="77777777" w:rsidR="00D26FA3" w:rsidRPr="000203AB" w:rsidRDefault="00D26FA3" w:rsidP="00D26FA3">
      <w:pPr>
        <w:pStyle w:val="ListParagraph"/>
        <w:numPr>
          <w:ilvl w:val="0"/>
          <w:numId w:val="2"/>
        </w:numPr>
        <w:rPr>
          <w:rFonts w:ascii="Consolas" w:hAnsi="Consolas" w:cs="Consolas"/>
          <w:color w:val="2E75B6"/>
          <w:sz w:val="16"/>
          <w:szCs w:val="16"/>
        </w:rPr>
      </w:pPr>
      <w:r w:rsidRPr="000203AB">
        <w:rPr>
          <w:rFonts w:ascii="Consolas" w:hAnsi="Consolas" w:cs="Consolas"/>
          <w:color w:val="2E75B6"/>
          <w:sz w:val="16"/>
          <w:szCs w:val="16"/>
        </w:rPr>
        <w:t>Microsoft.Azure.Management.EventHub</w:t>
      </w:r>
    </w:p>
    <w:p w14:paraId="173B1E62" w14:textId="77777777" w:rsidR="00D26FA3" w:rsidRPr="000203AB" w:rsidRDefault="00D26FA3" w:rsidP="00D26FA3">
      <w:pPr>
        <w:pStyle w:val="ListParagraph"/>
        <w:numPr>
          <w:ilvl w:val="0"/>
          <w:numId w:val="2"/>
        </w:numPr>
        <w:rPr>
          <w:rFonts w:ascii="Consolas" w:hAnsi="Consolas" w:cs="Consolas"/>
          <w:color w:val="2E75B6"/>
          <w:sz w:val="16"/>
          <w:szCs w:val="16"/>
        </w:rPr>
      </w:pPr>
      <w:r w:rsidRPr="000203AB">
        <w:rPr>
          <w:rFonts w:ascii="Consolas" w:hAnsi="Consolas" w:cs="Consolas"/>
          <w:color w:val="2E75B6"/>
          <w:sz w:val="16"/>
          <w:szCs w:val="16"/>
        </w:rPr>
        <w:t>Microsoft.Azure.WebJobs.Extensions.CosmosDB</w:t>
      </w:r>
    </w:p>
    <w:p w14:paraId="52094D33" w14:textId="77777777" w:rsidR="00D26FA3" w:rsidRPr="000203AB" w:rsidRDefault="00D26FA3" w:rsidP="00D26FA3">
      <w:pPr>
        <w:pStyle w:val="ListParagraph"/>
        <w:numPr>
          <w:ilvl w:val="0"/>
          <w:numId w:val="2"/>
        </w:numPr>
        <w:rPr>
          <w:rFonts w:ascii="Consolas" w:hAnsi="Consolas" w:cs="Consolas"/>
          <w:color w:val="2E75B6"/>
          <w:sz w:val="16"/>
          <w:szCs w:val="16"/>
        </w:rPr>
      </w:pPr>
      <w:r w:rsidRPr="000203AB">
        <w:rPr>
          <w:rFonts w:ascii="Consolas" w:hAnsi="Consolas" w:cs="Consolas"/>
          <w:color w:val="2E75B6"/>
          <w:sz w:val="16"/>
          <w:szCs w:val="16"/>
        </w:rPr>
        <w:t>Microsoft.Azure.WebJobs.Extensions.EventHubs</w:t>
      </w:r>
    </w:p>
    <w:p w14:paraId="2C0FFBD9" w14:textId="6DC9412A" w:rsidR="00D26FA3" w:rsidRPr="000203AB" w:rsidRDefault="00D26FA3" w:rsidP="00D26FA3">
      <w:pPr>
        <w:pStyle w:val="ListParagraph"/>
        <w:numPr>
          <w:ilvl w:val="0"/>
          <w:numId w:val="2"/>
        </w:numPr>
        <w:rPr>
          <w:rFonts w:ascii="Consolas" w:hAnsi="Consolas" w:cs="Consolas"/>
          <w:color w:val="2E75B6"/>
          <w:sz w:val="16"/>
          <w:szCs w:val="16"/>
        </w:rPr>
      </w:pPr>
      <w:r w:rsidRPr="000203AB">
        <w:rPr>
          <w:rFonts w:ascii="Consolas" w:hAnsi="Consolas" w:cs="Consolas"/>
          <w:color w:val="2E75B6"/>
          <w:sz w:val="16"/>
          <w:szCs w:val="16"/>
        </w:rPr>
        <w:t>Microsoft.Azure.WebJobs.Extensions.Storage</w:t>
      </w:r>
    </w:p>
    <w:p w14:paraId="5CD5DEF1" w14:textId="77777777" w:rsidR="00D87C73" w:rsidRPr="00D87C73" w:rsidRDefault="00D87C73" w:rsidP="00D87C73">
      <w:pPr>
        <w:pStyle w:val="ListParagraph"/>
        <w:ind w:left="1080"/>
      </w:pPr>
    </w:p>
    <w:p w14:paraId="631AE2D8" w14:textId="413D6C48" w:rsidR="00D26FA3" w:rsidRDefault="00D26FA3" w:rsidP="00FC24D2">
      <w:pPr>
        <w:pStyle w:val="ListParagraph"/>
        <w:numPr>
          <w:ilvl w:val="0"/>
          <w:numId w:val="1"/>
        </w:numPr>
      </w:pPr>
      <w:r>
        <w:t>Open Functions1.cs file and replace it with code given below.</w:t>
      </w:r>
    </w:p>
    <w:p w14:paraId="533EC921"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FF"/>
          <w:sz w:val="16"/>
          <w:szCs w:val="16"/>
        </w:rPr>
        <w:t>using</w:t>
      </w:r>
      <w:r w:rsidRPr="00FC24D2">
        <w:rPr>
          <w:rFonts w:ascii="Consolas" w:hAnsi="Consolas" w:cs="Consolas"/>
          <w:color w:val="000000"/>
          <w:sz w:val="16"/>
          <w:szCs w:val="16"/>
        </w:rPr>
        <w:t xml:space="preserve"> System;</w:t>
      </w:r>
    </w:p>
    <w:p w14:paraId="2AB6DE51"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FF"/>
          <w:sz w:val="16"/>
          <w:szCs w:val="16"/>
        </w:rPr>
        <w:t>using</w:t>
      </w:r>
      <w:r w:rsidRPr="00FC24D2">
        <w:rPr>
          <w:rFonts w:ascii="Consolas" w:hAnsi="Consolas" w:cs="Consolas"/>
          <w:color w:val="000000"/>
          <w:sz w:val="16"/>
          <w:szCs w:val="16"/>
        </w:rPr>
        <w:t xml:space="preserve"> System.Collections.Generic;</w:t>
      </w:r>
    </w:p>
    <w:p w14:paraId="447B8F69"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FF"/>
          <w:sz w:val="16"/>
          <w:szCs w:val="16"/>
        </w:rPr>
        <w:t>using</w:t>
      </w:r>
      <w:r w:rsidRPr="00FC24D2">
        <w:rPr>
          <w:rFonts w:ascii="Consolas" w:hAnsi="Consolas" w:cs="Consolas"/>
          <w:color w:val="000000"/>
          <w:sz w:val="16"/>
          <w:szCs w:val="16"/>
        </w:rPr>
        <w:t xml:space="preserve"> System.IO;</w:t>
      </w:r>
    </w:p>
    <w:p w14:paraId="53397BA5"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FF"/>
          <w:sz w:val="16"/>
          <w:szCs w:val="16"/>
        </w:rPr>
        <w:t>using</w:t>
      </w:r>
      <w:r w:rsidRPr="00FC24D2">
        <w:rPr>
          <w:rFonts w:ascii="Consolas" w:hAnsi="Consolas" w:cs="Consolas"/>
          <w:color w:val="000000"/>
          <w:sz w:val="16"/>
          <w:szCs w:val="16"/>
        </w:rPr>
        <w:t xml:space="preserve"> Microsoft.Azure.Documents;</w:t>
      </w:r>
    </w:p>
    <w:p w14:paraId="5F49543D"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FF"/>
          <w:sz w:val="16"/>
          <w:szCs w:val="16"/>
        </w:rPr>
        <w:t>using</w:t>
      </w:r>
      <w:r w:rsidRPr="00FC24D2">
        <w:rPr>
          <w:rFonts w:ascii="Consolas" w:hAnsi="Consolas" w:cs="Consolas"/>
          <w:color w:val="000000"/>
          <w:sz w:val="16"/>
          <w:szCs w:val="16"/>
        </w:rPr>
        <w:t xml:space="preserve"> Microsoft.Azure.Storage.Blob;</w:t>
      </w:r>
    </w:p>
    <w:p w14:paraId="1B318633"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FF"/>
          <w:sz w:val="16"/>
          <w:szCs w:val="16"/>
        </w:rPr>
        <w:t>using</w:t>
      </w:r>
      <w:r w:rsidRPr="00FC24D2">
        <w:rPr>
          <w:rFonts w:ascii="Consolas" w:hAnsi="Consolas" w:cs="Consolas"/>
          <w:color w:val="000000"/>
          <w:sz w:val="16"/>
          <w:szCs w:val="16"/>
        </w:rPr>
        <w:t xml:space="preserve"> Microsoft.Azure.WebJobs;</w:t>
      </w:r>
    </w:p>
    <w:p w14:paraId="55F6046E"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FF"/>
          <w:sz w:val="16"/>
          <w:szCs w:val="16"/>
        </w:rPr>
        <w:t>using</w:t>
      </w:r>
      <w:r w:rsidRPr="00FC24D2">
        <w:rPr>
          <w:rFonts w:ascii="Consolas" w:hAnsi="Consolas" w:cs="Consolas"/>
          <w:color w:val="000000"/>
          <w:sz w:val="16"/>
          <w:szCs w:val="16"/>
        </w:rPr>
        <w:t xml:space="preserve"> Microsoft.Azure.WebJobs.Host;</w:t>
      </w:r>
    </w:p>
    <w:p w14:paraId="5A14C8C0"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FF"/>
          <w:sz w:val="16"/>
          <w:szCs w:val="16"/>
        </w:rPr>
        <w:t>using</w:t>
      </w:r>
      <w:r w:rsidRPr="00FC24D2">
        <w:rPr>
          <w:rFonts w:ascii="Consolas" w:hAnsi="Consolas" w:cs="Consolas"/>
          <w:color w:val="000000"/>
          <w:sz w:val="16"/>
          <w:szCs w:val="16"/>
        </w:rPr>
        <w:t xml:space="preserve"> Microsoft.Extensions.Logging;</w:t>
      </w:r>
    </w:p>
    <w:p w14:paraId="6A6650F4"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p>
    <w:p w14:paraId="723C8D5C"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FF"/>
          <w:sz w:val="16"/>
          <w:szCs w:val="16"/>
        </w:rPr>
        <w:t>namespace</w:t>
      </w:r>
      <w:r w:rsidRPr="00FC24D2">
        <w:rPr>
          <w:rFonts w:ascii="Consolas" w:hAnsi="Consolas" w:cs="Consolas"/>
          <w:color w:val="000000"/>
          <w:sz w:val="16"/>
          <w:szCs w:val="16"/>
        </w:rPr>
        <w:t xml:space="preserve"> cosmoscdc</w:t>
      </w:r>
    </w:p>
    <w:p w14:paraId="1807F1C5"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w:t>
      </w:r>
    </w:p>
    <w:p w14:paraId="03D2C30D"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00FF"/>
          <w:sz w:val="16"/>
          <w:szCs w:val="16"/>
        </w:rPr>
        <w:t>public</w:t>
      </w:r>
      <w:r w:rsidRPr="00FC24D2">
        <w:rPr>
          <w:rFonts w:ascii="Consolas" w:hAnsi="Consolas" w:cs="Consolas"/>
          <w:color w:val="000000"/>
          <w:sz w:val="16"/>
          <w:szCs w:val="16"/>
        </w:rPr>
        <w:t xml:space="preserve"> </w:t>
      </w:r>
      <w:r w:rsidRPr="00FC24D2">
        <w:rPr>
          <w:rFonts w:ascii="Consolas" w:hAnsi="Consolas" w:cs="Consolas"/>
          <w:color w:val="0000FF"/>
          <w:sz w:val="16"/>
          <w:szCs w:val="16"/>
        </w:rPr>
        <w:t>static</w:t>
      </w:r>
      <w:r w:rsidRPr="00FC24D2">
        <w:rPr>
          <w:rFonts w:ascii="Consolas" w:hAnsi="Consolas" w:cs="Consolas"/>
          <w:color w:val="000000"/>
          <w:sz w:val="16"/>
          <w:szCs w:val="16"/>
        </w:rPr>
        <w:t xml:space="preserve"> </w:t>
      </w:r>
      <w:r w:rsidRPr="00FC24D2">
        <w:rPr>
          <w:rFonts w:ascii="Consolas" w:hAnsi="Consolas" w:cs="Consolas"/>
          <w:color w:val="0000FF"/>
          <w:sz w:val="16"/>
          <w:szCs w:val="16"/>
        </w:rPr>
        <w:t>class</w:t>
      </w:r>
      <w:r w:rsidRPr="00FC24D2">
        <w:rPr>
          <w:rFonts w:ascii="Consolas" w:hAnsi="Consolas" w:cs="Consolas"/>
          <w:color w:val="000000"/>
          <w:sz w:val="16"/>
          <w:szCs w:val="16"/>
        </w:rPr>
        <w:t xml:space="preserve"> </w:t>
      </w:r>
      <w:r w:rsidRPr="00FC24D2">
        <w:rPr>
          <w:rFonts w:ascii="Consolas" w:hAnsi="Consolas" w:cs="Consolas"/>
          <w:color w:val="2B91AF"/>
          <w:sz w:val="16"/>
          <w:szCs w:val="16"/>
        </w:rPr>
        <w:t>Function1</w:t>
      </w:r>
    </w:p>
    <w:p w14:paraId="47916AD7"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p>
    <w:p w14:paraId="30BC9EE3"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[FunctionName(</w:t>
      </w:r>
      <w:r w:rsidRPr="00FC24D2">
        <w:rPr>
          <w:rFonts w:ascii="Consolas" w:hAnsi="Consolas" w:cs="Consolas"/>
          <w:color w:val="A31515"/>
          <w:sz w:val="16"/>
          <w:szCs w:val="16"/>
        </w:rPr>
        <w:t>"Function1"</w:t>
      </w:r>
      <w:r w:rsidRPr="00FC24D2">
        <w:rPr>
          <w:rFonts w:ascii="Consolas" w:hAnsi="Consolas" w:cs="Consolas"/>
          <w:color w:val="000000"/>
          <w:sz w:val="16"/>
          <w:szCs w:val="16"/>
        </w:rPr>
        <w:t>)]</w:t>
      </w:r>
    </w:p>
    <w:p w14:paraId="4F2829B4"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00FF"/>
          <w:sz w:val="16"/>
          <w:szCs w:val="16"/>
        </w:rPr>
        <w:t>public</w:t>
      </w:r>
      <w:r w:rsidRPr="00FC24D2">
        <w:rPr>
          <w:rFonts w:ascii="Consolas" w:hAnsi="Consolas" w:cs="Consolas"/>
          <w:color w:val="000000"/>
          <w:sz w:val="16"/>
          <w:szCs w:val="16"/>
        </w:rPr>
        <w:t xml:space="preserve"> </w:t>
      </w:r>
      <w:r w:rsidRPr="00FC24D2">
        <w:rPr>
          <w:rFonts w:ascii="Consolas" w:hAnsi="Consolas" w:cs="Consolas"/>
          <w:color w:val="0000FF"/>
          <w:sz w:val="16"/>
          <w:szCs w:val="16"/>
        </w:rPr>
        <w:t>static</w:t>
      </w:r>
      <w:r w:rsidRPr="00FC24D2">
        <w:rPr>
          <w:rFonts w:ascii="Consolas" w:hAnsi="Consolas" w:cs="Consolas"/>
          <w:color w:val="000000"/>
          <w:sz w:val="16"/>
          <w:szCs w:val="16"/>
        </w:rPr>
        <w:t xml:space="preserve"> </w:t>
      </w:r>
      <w:r w:rsidRPr="00FC24D2">
        <w:rPr>
          <w:rFonts w:ascii="Consolas" w:hAnsi="Consolas" w:cs="Consolas"/>
          <w:color w:val="0000FF"/>
          <w:sz w:val="16"/>
          <w:szCs w:val="16"/>
        </w:rPr>
        <w:t>void</w:t>
      </w:r>
      <w:r w:rsidRPr="00FC24D2">
        <w:rPr>
          <w:rFonts w:ascii="Consolas" w:hAnsi="Consolas" w:cs="Consolas"/>
          <w:color w:val="000000"/>
          <w:sz w:val="16"/>
          <w:szCs w:val="16"/>
        </w:rPr>
        <w:t xml:space="preserve"> Run(</w:t>
      </w:r>
    </w:p>
    <w:p w14:paraId="52D4C3EB"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8000"/>
          <w:sz w:val="16"/>
          <w:szCs w:val="16"/>
        </w:rPr>
        <w:t>//Input binding to receive the change feed from CosmosDB</w:t>
      </w:r>
    </w:p>
    <w:p w14:paraId="476CECEE"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[CosmosDBTrigger(</w:t>
      </w:r>
    </w:p>
    <w:p w14:paraId="38CA4924"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databaseName: </w:t>
      </w:r>
      <w:r w:rsidRPr="00FC24D2">
        <w:rPr>
          <w:rFonts w:ascii="Consolas" w:hAnsi="Consolas" w:cs="Consolas"/>
          <w:color w:val="A31515"/>
          <w:sz w:val="16"/>
          <w:szCs w:val="16"/>
        </w:rPr>
        <w:t>"mydb"</w:t>
      </w:r>
      <w:r w:rsidRPr="00FC24D2">
        <w:rPr>
          <w:rFonts w:ascii="Consolas" w:hAnsi="Consolas" w:cs="Consolas"/>
          <w:color w:val="000000"/>
          <w:sz w:val="16"/>
          <w:szCs w:val="16"/>
        </w:rPr>
        <w:t>,</w:t>
      </w:r>
    </w:p>
    <w:p w14:paraId="4364CC62"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collectionName: </w:t>
      </w:r>
      <w:r w:rsidRPr="00FC24D2">
        <w:rPr>
          <w:rFonts w:ascii="Consolas" w:hAnsi="Consolas" w:cs="Consolas"/>
          <w:color w:val="A31515"/>
          <w:sz w:val="16"/>
          <w:szCs w:val="16"/>
        </w:rPr>
        <w:t>"mycoll"</w:t>
      </w:r>
      <w:r w:rsidRPr="00FC24D2">
        <w:rPr>
          <w:rFonts w:ascii="Consolas" w:hAnsi="Consolas" w:cs="Consolas"/>
          <w:color w:val="000000"/>
          <w:sz w:val="16"/>
          <w:szCs w:val="16"/>
        </w:rPr>
        <w:t>,</w:t>
      </w:r>
    </w:p>
    <w:p w14:paraId="0D01B16F"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ConnectionStringSetting = </w:t>
      </w:r>
      <w:r w:rsidRPr="00FC24D2">
        <w:rPr>
          <w:rFonts w:ascii="Consolas" w:hAnsi="Consolas" w:cs="Consolas"/>
          <w:color w:val="A31515"/>
          <w:sz w:val="16"/>
          <w:szCs w:val="16"/>
        </w:rPr>
        <w:t>"cdbtoeh"</w:t>
      </w:r>
      <w:r w:rsidRPr="00FC24D2">
        <w:rPr>
          <w:rFonts w:ascii="Consolas" w:hAnsi="Consolas" w:cs="Consolas"/>
          <w:color w:val="000000"/>
          <w:sz w:val="16"/>
          <w:szCs w:val="16"/>
        </w:rPr>
        <w:t>,</w:t>
      </w:r>
    </w:p>
    <w:p w14:paraId="15009D09"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LeaseCollectionName = </w:t>
      </w:r>
      <w:r w:rsidRPr="00FC24D2">
        <w:rPr>
          <w:rFonts w:ascii="Consolas" w:hAnsi="Consolas" w:cs="Consolas"/>
          <w:color w:val="A31515"/>
          <w:sz w:val="16"/>
          <w:szCs w:val="16"/>
        </w:rPr>
        <w:t>"leases"</w:t>
      </w:r>
      <w:r w:rsidRPr="00FC24D2">
        <w:rPr>
          <w:rFonts w:ascii="Consolas" w:hAnsi="Consolas" w:cs="Consolas"/>
          <w:color w:val="000000"/>
          <w:sz w:val="16"/>
          <w:szCs w:val="16"/>
        </w:rPr>
        <w:t>)]IReadOnlyList&lt;Document&gt; input,</w:t>
      </w:r>
    </w:p>
    <w:p w14:paraId="53950E1A"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8000"/>
          <w:sz w:val="16"/>
          <w:szCs w:val="16"/>
        </w:rPr>
        <w:t>//Output binding to the Storage Account</w:t>
      </w:r>
    </w:p>
    <w:p w14:paraId="184ADF41"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[Blob(</w:t>
      </w:r>
      <w:r w:rsidRPr="00FC24D2">
        <w:rPr>
          <w:rFonts w:ascii="Consolas" w:hAnsi="Consolas" w:cs="Consolas"/>
          <w:color w:val="A31515"/>
          <w:sz w:val="16"/>
          <w:szCs w:val="16"/>
        </w:rPr>
        <w:t>"cdbpayload"</w:t>
      </w:r>
      <w:r w:rsidRPr="00FC24D2">
        <w:rPr>
          <w:rFonts w:ascii="Consolas" w:hAnsi="Consolas" w:cs="Consolas"/>
          <w:color w:val="000000"/>
          <w:sz w:val="16"/>
          <w:szCs w:val="16"/>
        </w:rPr>
        <w:t xml:space="preserve">, Connection = </w:t>
      </w:r>
      <w:r w:rsidRPr="00FC24D2">
        <w:rPr>
          <w:rFonts w:ascii="Consolas" w:hAnsi="Consolas" w:cs="Consolas"/>
          <w:color w:val="A31515"/>
          <w:sz w:val="16"/>
          <w:szCs w:val="16"/>
        </w:rPr>
        <w:t>"AzureWebJobsStorage"</w:t>
      </w:r>
      <w:r w:rsidRPr="00FC24D2">
        <w:rPr>
          <w:rFonts w:ascii="Consolas" w:hAnsi="Consolas" w:cs="Consolas"/>
          <w:color w:val="000000"/>
          <w:sz w:val="16"/>
          <w:szCs w:val="16"/>
        </w:rPr>
        <w:t>)] CloudBlobContainer outputsa,</w:t>
      </w:r>
    </w:p>
    <w:p w14:paraId="0B6371FF"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8000"/>
          <w:sz w:val="16"/>
          <w:szCs w:val="16"/>
        </w:rPr>
        <w:t>//Output binding to the EventHub</w:t>
      </w:r>
    </w:p>
    <w:p w14:paraId="0118EBA7"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[EventHub(</w:t>
      </w:r>
      <w:r w:rsidRPr="00FC24D2">
        <w:rPr>
          <w:rFonts w:ascii="Consolas" w:hAnsi="Consolas" w:cs="Consolas"/>
          <w:color w:val="A31515"/>
          <w:sz w:val="16"/>
          <w:szCs w:val="16"/>
        </w:rPr>
        <w:t>"cdbpointer"</w:t>
      </w:r>
      <w:r w:rsidRPr="00FC24D2">
        <w:rPr>
          <w:rFonts w:ascii="Consolas" w:hAnsi="Consolas" w:cs="Consolas"/>
          <w:color w:val="000000"/>
          <w:sz w:val="16"/>
          <w:szCs w:val="16"/>
        </w:rPr>
        <w:t xml:space="preserve">, Connection = </w:t>
      </w:r>
      <w:r w:rsidRPr="00FC24D2">
        <w:rPr>
          <w:rFonts w:ascii="Consolas" w:hAnsi="Consolas" w:cs="Consolas"/>
          <w:color w:val="A31515"/>
          <w:sz w:val="16"/>
          <w:szCs w:val="16"/>
        </w:rPr>
        <w:t>"EventHubConnection"</w:t>
      </w:r>
      <w:r w:rsidRPr="00FC24D2">
        <w:rPr>
          <w:rFonts w:ascii="Consolas" w:hAnsi="Consolas" w:cs="Consolas"/>
          <w:color w:val="000000"/>
          <w:sz w:val="16"/>
          <w:szCs w:val="16"/>
        </w:rPr>
        <w:t>)] IAsyncCollector&lt;</w:t>
      </w:r>
      <w:r w:rsidRPr="00FC24D2">
        <w:rPr>
          <w:rFonts w:ascii="Consolas" w:hAnsi="Consolas" w:cs="Consolas"/>
          <w:color w:val="0000FF"/>
          <w:sz w:val="16"/>
          <w:szCs w:val="16"/>
        </w:rPr>
        <w:t>string</w:t>
      </w:r>
      <w:r w:rsidRPr="00FC24D2">
        <w:rPr>
          <w:rFonts w:ascii="Consolas" w:hAnsi="Consolas" w:cs="Consolas"/>
          <w:color w:val="000000"/>
          <w:sz w:val="16"/>
          <w:szCs w:val="16"/>
        </w:rPr>
        <w:t>&gt; outputeh,</w:t>
      </w:r>
    </w:p>
    <w:p w14:paraId="341518FF"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ILogger log)</w:t>
      </w:r>
    </w:p>
    <w:p w14:paraId="286CB260"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p>
    <w:p w14:paraId="6D03D3A4"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00FF"/>
          <w:sz w:val="16"/>
          <w:szCs w:val="16"/>
        </w:rPr>
        <w:t>if</w:t>
      </w:r>
      <w:r w:rsidRPr="00FC24D2">
        <w:rPr>
          <w:rFonts w:ascii="Consolas" w:hAnsi="Consolas" w:cs="Consolas"/>
          <w:color w:val="000000"/>
          <w:sz w:val="16"/>
          <w:szCs w:val="16"/>
        </w:rPr>
        <w:t xml:space="preserve"> (input != </w:t>
      </w:r>
      <w:r w:rsidRPr="00FC24D2">
        <w:rPr>
          <w:rFonts w:ascii="Consolas" w:hAnsi="Consolas" w:cs="Consolas"/>
          <w:color w:val="0000FF"/>
          <w:sz w:val="16"/>
          <w:szCs w:val="16"/>
        </w:rPr>
        <w:t>null</w:t>
      </w:r>
      <w:r w:rsidRPr="00FC24D2">
        <w:rPr>
          <w:rFonts w:ascii="Consolas" w:hAnsi="Consolas" w:cs="Consolas"/>
          <w:color w:val="000000"/>
          <w:sz w:val="16"/>
          <w:szCs w:val="16"/>
        </w:rPr>
        <w:t xml:space="preserve"> &amp;&amp; input.Count &gt; 0)</w:t>
      </w:r>
    </w:p>
    <w:p w14:paraId="46DB3D11"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p>
    <w:p w14:paraId="63C2886B"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log.LogInformation(</w:t>
      </w:r>
      <w:r w:rsidRPr="00FC24D2">
        <w:rPr>
          <w:rFonts w:ascii="Consolas" w:hAnsi="Consolas" w:cs="Consolas"/>
          <w:color w:val="A31515"/>
          <w:sz w:val="16"/>
          <w:szCs w:val="16"/>
        </w:rPr>
        <w:t>"Documents modified "</w:t>
      </w:r>
      <w:r w:rsidRPr="00FC24D2">
        <w:rPr>
          <w:rFonts w:ascii="Consolas" w:hAnsi="Consolas" w:cs="Consolas"/>
          <w:color w:val="000000"/>
          <w:sz w:val="16"/>
          <w:szCs w:val="16"/>
        </w:rPr>
        <w:t xml:space="preserve"> + input.Count);</w:t>
      </w:r>
    </w:p>
    <w:p w14:paraId="38F86982"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8000"/>
          <w:sz w:val="16"/>
          <w:szCs w:val="16"/>
        </w:rPr>
        <w:t>//log.LogInformation("document Id " + input[0].Id);</w:t>
      </w:r>
    </w:p>
    <w:p w14:paraId="2CF464A3"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p>
    <w:p w14:paraId="36C594D6"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8000"/>
          <w:sz w:val="16"/>
          <w:szCs w:val="16"/>
        </w:rPr>
        <w:t>//storing the change data received from input binding to a string variable</w:t>
      </w:r>
    </w:p>
    <w:p w14:paraId="54EBA47E"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String payload = input[0].ToString();</w:t>
      </w:r>
    </w:p>
    <w:p w14:paraId="6F124BF0"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p>
    <w:p w14:paraId="2BF8320C"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8000"/>
          <w:sz w:val="16"/>
          <w:szCs w:val="16"/>
        </w:rPr>
        <w:t>//Generate GUID to name document received from CosmoDB</w:t>
      </w:r>
    </w:p>
    <w:p w14:paraId="6BA4B393"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00FF"/>
          <w:sz w:val="16"/>
          <w:szCs w:val="16"/>
        </w:rPr>
        <w:t>var</w:t>
      </w:r>
      <w:r w:rsidRPr="00FC24D2">
        <w:rPr>
          <w:rFonts w:ascii="Consolas" w:hAnsi="Consolas" w:cs="Consolas"/>
          <w:color w:val="000000"/>
          <w:sz w:val="16"/>
          <w:szCs w:val="16"/>
        </w:rPr>
        <w:t xml:space="preserve"> blobName = Guid.NewGuid().ToString();</w:t>
      </w:r>
    </w:p>
    <w:p w14:paraId="2889F79A"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p>
    <w:p w14:paraId="4FECA9AF"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8000"/>
          <w:sz w:val="16"/>
          <w:szCs w:val="16"/>
        </w:rPr>
        <w:t>//Send the GUID to EventHub ( aks pointer to the payload)</w:t>
      </w:r>
    </w:p>
    <w:p w14:paraId="45367724"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outputeh.AddAsync(blobName);</w:t>
      </w:r>
    </w:p>
    <w:p w14:paraId="55856E61" w14:textId="48B2DBF4" w:rsidR="00D26FA3" w:rsidRPr="002F718B" w:rsidRDefault="00AC5087" w:rsidP="00D26FA3">
      <w:pPr>
        <w:autoSpaceDE w:val="0"/>
        <w:autoSpaceDN w:val="0"/>
        <w:adjustRightInd w:val="0"/>
        <w:spacing w:after="0" w:line="240" w:lineRule="auto"/>
        <w:ind w:left="1440"/>
        <w:rPr>
          <w:rFonts w:ascii="Consolas" w:hAnsi="Consolas" w:cs="Consolas"/>
          <w:b/>
          <w:bCs/>
          <w:color w:val="008000"/>
          <w:sz w:val="16"/>
          <w:szCs w:val="16"/>
        </w:rPr>
      </w:pPr>
      <w:r w:rsidRPr="002F718B">
        <w:rPr>
          <w:rFonts w:ascii="Consolas" w:hAnsi="Consolas" w:cs="Consolas"/>
          <w:b/>
          <w:bCs/>
          <w:color w:val="008000"/>
          <w:sz w:val="16"/>
          <w:szCs w:val="16"/>
        </w:rPr>
        <w:tab/>
      </w:r>
      <w:r w:rsidRPr="002F718B">
        <w:rPr>
          <w:rFonts w:ascii="Consolas" w:hAnsi="Consolas" w:cs="Consolas"/>
          <w:b/>
          <w:bCs/>
          <w:color w:val="008000"/>
          <w:sz w:val="16"/>
          <w:szCs w:val="16"/>
        </w:rPr>
        <w:tab/>
        <w:t xml:space="preserve">//if required add your business logic to perform additional transformation to the payload before sending it to </w:t>
      </w:r>
      <w:r w:rsidR="0001192A">
        <w:rPr>
          <w:rFonts w:ascii="Consolas" w:hAnsi="Consolas" w:cs="Consolas"/>
          <w:b/>
          <w:bCs/>
          <w:color w:val="008000"/>
          <w:sz w:val="16"/>
          <w:szCs w:val="16"/>
        </w:rPr>
        <w:t>the S</w:t>
      </w:r>
      <w:r w:rsidRPr="002F718B">
        <w:rPr>
          <w:rFonts w:ascii="Consolas" w:hAnsi="Consolas" w:cs="Consolas"/>
          <w:b/>
          <w:bCs/>
          <w:color w:val="008000"/>
          <w:sz w:val="16"/>
          <w:szCs w:val="16"/>
        </w:rPr>
        <w:t xml:space="preserve">torage </w:t>
      </w:r>
      <w:r w:rsidR="0001192A">
        <w:rPr>
          <w:rFonts w:ascii="Consolas" w:hAnsi="Consolas" w:cs="Consolas"/>
          <w:b/>
          <w:bCs/>
          <w:color w:val="008000"/>
          <w:sz w:val="16"/>
          <w:szCs w:val="16"/>
        </w:rPr>
        <w:t>A</w:t>
      </w:r>
      <w:r w:rsidRPr="002F718B">
        <w:rPr>
          <w:rFonts w:ascii="Consolas" w:hAnsi="Consolas" w:cs="Consolas"/>
          <w:b/>
          <w:bCs/>
          <w:color w:val="008000"/>
          <w:sz w:val="16"/>
          <w:szCs w:val="16"/>
        </w:rPr>
        <w:t>ccount.</w:t>
      </w:r>
    </w:p>
    <w:p w14:paraId="7AE851F5"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8000"/>
          <w:sz w:val="16"/>
          <w:szCs w:val="16"/>
        </w:rPr>
        <w:t>//use the same GUID to name the datafile (aka payload received from CosmosDB) and send it to the Storage account</w:t>
      </w:r>
    </w:p>
    <w:p w14:paraId="3D9D1239"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r w:rsidRPr="00FC24D2">
        <w:rPr>
          <w:rFonts w:ascii="Consolas" w:hAnsi="Consolas" w:cs="Consolas"/>
          <w:color w:val="0000FF"/>
          <w:sz w:val="16"/>
          <w:szCs w:val="16"/>
        </w:rPr>
        <w:t>var</w:t>
      </w:r>
      <w:r w:rsidRPr="00FC24D2">
        <w:rPr>
          <w:rFonts w:ascii="Consolas" w:hAnsi="Consolas" w:cs="Consolas"/>
          <w:color w:val="000000"/>
          <w:sz w:val="16"/>
          <w:szCs w:val="16"/>
        </w:rPr>
        <w:t xml:space="preserve"> cloudBlockBlob = outputsa.GetBlockBlobReference(blobName + </w:t>
      </w:r>
      <w:r w:rsidRPr="00FC24D2">
        <w:rPr>
          <w:rFonts w:ascii="Consolas" w:hAnsi="Consolas" w:cs="Consolas"/>
          <w:color w:val="A31515"/>
          <w:sz w:val="16"/>
          <w:szCs w:val="16"/>
        </w:rPr>
        <w:t>".json"</w:t>
      </w:r>
      <w:r w:rsidRPr="00FC24D2">
        <w:rPr>
          <w:rFonts w:ascii="Consolas" w:hAnsi="Consolas" w:cs="Consolas"/>
          <w:color w:val="000000"/>
          <w:sz w:val="16"/>
          <w:szCs w:val="16"/>
        </w:rPr>
        <w:t>);</w:t>
      </w:r>
    </w:p>
    <w:p w14:paraId="4DD0F60A"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cloudBlockBlob.UploadTextAsync(payload);</w:t>
      </w:r>
    </w:p>
    <w:p w14:paraId="647BB599"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p>
    <w:p w14:paraId="78F291DC"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log.LogInformation(</w:t>
      </w:r>
      <w:r w:rsidRPr="00FC24D2">
        <w:rPr>
          <w:rFonts w:ascii="Consolas" w:hAnsi="Consolas" w:cs="Consolas"/>
          <w:color w:val="A31515"/>
          <w:sz w:val="16"/>
          <w:szCs w:val="16"/>
        </w:rPr>
        <w:t>"document pointer Id "</w:t>
      </w:r>
      <w:r w:rsidRPr="00FC24D2">
        <w:rPr>
          <w:rFonts w:ascii="Consolas" w:hAnsi="Consolas" w:cs="Consolas"/>
          <w:color w:val="000000"/>
          <w:sz w:val="16"/>
          <w:szCs w:val="16"/>
        </w:rPr>
        <w:t xml:space="preserve"> + blobName + </w:t>
      </w:r>
      <w:r w:rsidRPr="00FC24D2">
        <w:rPr>
          <w:rFonts w:ascii="Consolas" w:hAnsi="Consolas" w:cs="Consolas"/>
          <w:color w:val="A31515"/>
          <w:sz w:val="16"/>
          <w:szCs w:val="16"/>
        </w:rPr>
        <w:t>"sent to event hub and document payload "</w:t>
      </w:r>
      <w:r w:rsidRPr="00FC24D2">
        <w:rPr>
          <w:rFonts w:ascii="Consolas" w:hAnsi="Consolas" w:cs="Consolas"/>
          <w:color w:val="000000"/>
          <w:sz w:val="16"/>
          <w:szCs w:val="16"/>
        </w:rPr>
        <w:t xml:space="preserve"> + blobName + </w:t>
      </w:r>
      <w:r w:rsidRPr="00FC24D2">
        <w:rPr>
          <w:rFonts w:ascii="Consolas" w:hAnsi="Consolas" w:cs="Consolas"/>
          <w:color w:val="A31515"/>
          <w:sz w:val="16"/>
          <w:szCs w:val="16"/>
        </w:rPr>
        <w:t>".json"</w:t>
      </w:r>
      <w:r w:rsidRPr="00FC24D2">
        <w:rPr>
          <w:rFonts w:ascii="Consolas" w:hAnsi="Consolas" w:cs="Consolas"/>
          <w:color w:val="000000"/>
          <w:sz w:val="16"/>
          <w:szCs w:val="16"/>
        </w:rPr>
        <w:t xml:space="preserve"> + </w:t>
      </w:r>
      <w:r w:rsidRPr="00FC24D2">
        <w:rPr>
          <w:rFonts w:ascii="Consolas" w:hAnsi="Consolas" w:cs="Consolas"/>
          <w:color w:val="A31515"/>
          <w:sz w:val="16"/>
          <w:szCs w:val="16"/>
        </w:rPr>
        <w:t>" sent to storage account"</w:t>
      </w:r>
      <w:r w:rsidRPr="00FC24D2">
        <w:rPr>
          <w:rFonts w:ascii="Consolas" w:hAnsi="Consolas" w:cs="Consolas"/>
          <w:color w:val="000000"/>
          <w:sz w:val="16"/>
          <w:szCs w:val="16"/>
        </w:rPr>
        <w:t>);</w:t>
      </w:r>
    </w:p>
    <w:p w14:paraId="0CD2989D"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p>
    <w:p w14:paraId="063583E6"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p>
    <w:p w14:paraId="4E11BF42"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p>
    <w:p w14:paraId="19E3235E" w14:textId="77777777" w:rsidR="00D26FA3" w:rsidRPr="00FC24D2" w:rsidRDefault="00D26FA3" w:rsidP="00D26FA3">
      <w:pPr>
        <w:autoSpaceDE w:val="0"/>
        <w:autoSpaceDN w:val="0"/>
        <w:adjustRightInd w:val="0"/>
        <w:spacing w:after="0" w:line="240" w:lineRule="auto"/>
        <w:ind w:left="1440"/>
        <w:rPr>
          <w:rFonts w:ascii="Consolas" w:hAnsi="Consolas" w:cs="Consolas"/>
          <w:color w:val="000000"/>
          <w:sz w:val="16"/>
          <w:szCs w:val="16"/>
        </w:rPr>
      </w:pPr>
      <w:r w:rsidRPr="00FC24D2">
        <w:rPr>
          <w:rFonts w:ascii="Consolas" w:hAnsi="Consolas" w:cs="Consolas"/>
          <w:color w:val="000000"/>
          <w:sz w:val="16"/>
          <w:szCs w:val="16"/>
        </w:rPr>
        <w:t xml:space="preserve">    }</w:t>
      </w:r>
    </w:p>
    <w:p w14:paraId="07BC7757" w14:textId="5D161987" w:rsidR="00FC24D2" w:rsidRPr="00363019" w:rsidRDefault="00FC24D2" w:rsidP="00363019">
      <w:pPr>
        <w:autoSpaceDE w:val="0"/>
        <w:autoSpaceDN w:val="0"/>
        <w:adjustRightInd w:val="0"/>
        <w:spacing w:after="0" w:line="240" w:lineRule="auto"/>
        <w:ind w:left="720" w:firstLine="720"/>
        <w:rPr>
          <w:rFonts w:ascii="Consolas" w:hAnsi="Consolas" w:cs="Consolas"/>
          <w:color w:val="000000"/>
          <w:sz w:val="16"/>
          <w:szCs w:val="16"/>
        </w:rPr>
      </w:pPr>
    </w:p>
    <w:p w14:paraId="18F68016" w14:textId="13D6B8F7" w:rsidR="00FC24D2" w:rsidRPr="00D87C73" w:rsidRDefault="00FC24D2" w:rsidP="00FC24D2">
      <w:pPr>
        <w:rPr>
          <w:b/>
          <w:bCs/>
        </w:rPr>
      </w:pPr>
      <w:r w:rsidRPr="005C6227">
        <w:rPr>
          <w:b/>
          <w:bCs/>
        </w:rPr>
        <w:lastRenderedPageBreak/>
        <w:t>Publish the function to Azure</w:t>
      </w:r>
      <w:r>
        <w:rPr>
          <w:b/>
          <w:bCs/>
        </w:rPr>
        <w:t>:</w:t>
      </w:r>
    </w:p>
    <w:p w14:paraId="439C945F" w14:textId="77777777" w:rsidR="00FC24D2" w:rsidRDefault="00FC24D2" w:rsidP="00FC24D2">
      <w:r w:rsidRPr="002652FD">
        <w:rPr>
          <w:noProof/>
        </w:rPr>
        <w:drawing>
          <wp:inline distT="0" distB="0" distL="0" distR="0" wp14:anchorId="1FF02BC0" wp14:editId="5BCB36F2">
            <wp:extent cx="5557878" cy="3200423"/>
            <wp:effectExtent l="0" t="0" r="508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9"/>
                    <a:stretch>
                      <a:fillRect/>
                    </a:stretch>
                  </pic:blipFill>
                  <pic:spPr>
                    <a:xfrm>
                      <a:off x="0" y="0"/>
                      <a:ext cx="5557878" cy="3200423"/>
                    </a:xfrm>
                    <a:prstGeom prst="rect">
                      <a:avLst/>
                    </a:prstGeom>
                  </pic:spPr>
                </pic:pic>
              </a:graphicData>
            </a:graphic>
          </wp:inline>
        </w:drawing>
      </w:r>
    </w:p>
    <w:p w14:paraId="68F4EC2E" w14:textId="77777777" w:rsidR="00FC24D2" w:rsidRDefault="00FC24D2" w:rsidP="00FC24D2"/>
    <w:p w14:paraId="1715A197" w14:textId="77777777" w:rsidR="00FC24D2" w:rsidRDefault="00FC24D2" w:rsidP="00FC24D2">
      <w:r w:rsidRPr="002652FD">
        <w:rPr>
          <w:noProof/>
        </w:rPr>
        <w:drawing>
          <wp:inline distT="0" distB="0" distL="0" distR="0" wp14:anchorId="1E07C5B9" wp14:editId="2B38FB96">
            <wp:extent cx="3548088" cy="2281254"/>
            <wp:effectExtent l="0" t="0" r="0"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stretch>
                      <a:fillRect/>
                    </a:stretch>
                  </pic:blipFill>
                  <pic:spPr>
                    <a:xfrm>
                      <a:off x="0" y="0"/>
                      <a:ext cx="3548088" cy="2281254"/>
                    </a:xfrm>
                    <a:prstGeom prst="rect">
                      <a:avLst/>
                    </a:prstGeom>
                  </pic:spPr>
                </pic:pic>
              </a:graphicData>
            </a:graphic>
          </wp:inline>
        </w:drawing>
      </w:r>
    </w:p>
    <w:p w14:paraId="53410A61" w14:textId="77777777" w:rsidR="00FC24D2" w:rsidRDefault="00FC24D2" w:rsidP="00FC24D2"/>
    <w:p w14:paraId="31FA34C3" w14:textId="77777777" w:rsidR="003A4E81" w:rsidRDefault="003A4E81" w:rsidP="00FC24D2">
      <w:pPr>
        <w:rPr>
          <w:b/>
          <w:bCs/>
        </w:rPr>
      </w:pPr>
    </w:p>
    <w:p w14:paraId="7AC13991" w14:textId="77777777" w:rsidR="003A4E81" w:rsidRDefault="003A4E81" w:rsidP="00FC24D2">
      <w:pPr>
        <w:rPr>
          <w:b/>
          <w:bCs/>
        </w:rPr>
      </w:pPr>
    </w:p>
    <w:p w14:paraId="2FA88BAD" w14:textId="77777777" w:rsidR="003A4E81" w:rsidRDefault="003A4E81" w:rsidP="00FC24D2">
      <w:pPr>
        <w:rPr>
          <w:b/>
          <w:bCs/>
        </w:rPr>
      </w:pPr>
    </w:p>
    <w:p w14:paraId="4403573F" w14:textId="77777777" w:rsidR="003A4E81" w:rsidRDefault="003A4E81" w:rsidP="00FC24D2">
      <w:pPr>
        <w:rPr>
          <w:b/>
          <w:bCs/>
        </w:rPr>
      </w:pPr>
    </w:p>
    <w:p w14:paraId="066E7563" w14:textId="77777777" w:rsidR="003A4E81" w:rsidRDefault="003A4E81" w:rsidP="00FC24D2">
      <w:pPr>
        <w:rPr>
          <w:b/>
          <w:bCs/>
        </w:rPr>
      </w:pPr>
    </w:p>
    <w:p w14:paraId="6DE8AA39" w14:textId="77777777" w:rsidR="003A4E81" w:rsidRDefault="003A4E81" w:rsidP="00FC24D2">
      <w:pPr>
        <w:rPr>
          <w:b/>
          <w:bCs/>
        </w:rPr>
      </w:pPr>
    </w:p>
    <w:p w14:paraId="0137FB31" w14:textId="569A0618" w:rsidR="00FC24D2" w:rsidRPr="005C6227" w:rsidRDefault="00FC24D2" w:rsidP="00FC24D2">
      <w:pPr>
        <w:rPr>
          <w:b/>
          <w:bCs/>
        </w:rPr>
      </w:pPr>
      <w:r w:rsidRPr="005C6227">
        <w:rPr>
          <w:b/>
          <w:bCs/>
        </w:rPr>
        <w:t>Test results:</w:t>
      </w:r>
    </w:p>
    <w:p w14:paraId="782DB402" w14:textId="668BD150" w:rsidR="00FC24D2" w:rsidRDefault="003A4E81" w:rsidP="00FC24D2">
      <w:r>
        <w:t>Add</w:t>
      </w:r>
      <w:r w:rsidR="00FC24D2">
        <w:t xml:space="preserve"> a new item to a Cosmos DB collection.</w:t>
      </w:r>
    </w:p>
    <w:p w14:paraId="0C5FA5B1" w14:textId="77777777" w:rsidR="00FC24D2" w:rsidRDefault="00FC24D2" w:rsidP="00FC24D2">
      <w:r w:rsidRPr="002F6106">
        <w:rPr>
          <w:noProof/>
        </w:rPr>
        <w:drawing>
          <wp:inline distT="0" distB="0" distL="0" distR="0" wp14:anchorId="441877DE" wp14:editId="79BB5956">
            <wp:extent cx="4857293" cy="2610276"/>
            <wp:effectExtent l="0" t="0" r="63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4859699" cy="2611569"/>
                    </a:xfrm>
                    <a:prstGeom prst="rect">
                      <a:avLst/>
                    </a:prstGeom>
                  </pic:spPr>
                </pic:pic>
              </a:graphicData>
            </a:graphic>
          </wp:inline>
        </w:drawing>
      </w:r>
    </w:p>
    <w:p w14:paraId="3CE90203" w14:textId="5E2E454B" w:rsidR="00FC24D2" w:rsidRDefault="00420B86" w:rsidP="00FC24D2">
      <w:r w:rsidRPr="00420B86">
        <w:t xml:space="preserve">This screenshot shows Azure Function capturing the change feed for the transaction and splitting </w:t>
      </w:r>
      <w:r>
        <w:t xml:space="preserve">it </w:t>
      </w:r>
      <w:r w:rsidRPr="00420B86">
        <w:t>across EventHub(pointer to payload) and Storage Account(payload)</w:t>
      </w:r>
      <w:r w:rsidR="00FC24D2" w:rsidRPr="002F6106">
        <w:rPr>
          <w:noProof/>
        </w:rPr>
        <w:drawing>
          <wp:inline distT="0" distB="0" distL="0" distR="0" wp14:anchorId="235F2258" wp14:editId="13B5453D">
            <wp:extent cx="5818270" cy="322615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819168" cy="3226654"/>
                    </a:xfrm>
                    <a:prstGeom prst="rect">
                      <a:avLst/>
                    </a:prstGeom>
                  </pic:spPr>
                </pic:pic>
              </a:graphicData>
            </a:graphic>
          </wp:inline>
        </w:drawing>
      </w:r>
    </w:p>
    <w:p w14:paraId="51FF0BB9" w14:textId="77777777" w:rsidR="00FC24D2" w:rsidRDefault="00FC24D2" w:rsidP="00FC24D2">
      <w:r>
        <w:t>Screenshot showing the pointer record received by EventHub.</w:t>
      </w:r>
    </w:p>
    <w:p w14:paraId="625B2CBE" w14:textId="6E1A7D4C" w:rsidR="00FC24D2" w:rsidRDefault="00FC24D2" w:rsidP="00FC24D2">
      <w:r w:rsidRPr="001531DF">
        <w:rPr>
          <w:noProof/>
        </w:rPr>
        <w:drawing>
          <wp:inline distT="0" distB="0" distL="0" distR="0" wp14:anchorId="2C2E02A3" wp14:editId="7C27FA02">
            <wp:extent cx="5943600" cy="3401695"/>
            <wp:effectExtent l="0" t="0" r="0" b="825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stretch>
                      <a:fillRect/>
                    </a:stretch>
                  </pic:blipFill>
                  <pic:spPr>
                    <a:xfrm>
                      <a:off x="0" y="0"/>
                      <a:ext cx="5943600" cy="3401695"/>
                    </a:xfrm>
                    <a:prstGeom prst="rect">
                      <a:avLst/>
                    </a:prstGeom>
                  </pic:spPr>
                </pic:pic>
              </a:graphicData>
            </a:graphic>
          </wp:inline>
        </w:drawing>
      </w:r>
    </w:p>
    <w:p w14:paraId="5ED05B39" w14:textId="77777777" w:rsidR="00FC24D2" w:rsidRDefault="00FC24D2" w:rsidP="00FC24D2">
      <w:r>
        <w:t>Screenshot showing the payload stored on Storage Account.</w:t>
      </w:r>
    </w:p>
    <w:p w14:paraId="7A48909D" w14:textId="77777777" w:rsidR="00FC24D2" w:rsidRDefault="00FC24D2" w:rsidP="00FC24D2">
      <w:r w:rsidRPr="002F6106">
        <w:rPr>
          <w:noProof/>
        </w:rPr>
        <w:drawing>
          <wp:inline distT="0" distB="0" distL="0" distR="0" wp14:anchorId="24AF13EB" wp14:editId="6B9BD524">
            <wp:extent cx="5800954" cy="2178457"/>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stretch>
                      <a:fillRect/>
                    </a:stretch>
                  </pic:blipFill>
                  <pic:spPr>
                    <a:xfrm>
                      <a:off x="0" y="0"/>
                      <a:ext cx="5803849" cy="2179544"/>
                    </a:xfrm>
                    <a:prstGeom prst="rect">
                      <a:avLst/>
                    </a:prstGeom>
                  </pic:spPr>
                </pic:pic>
              </a:graphicData>
            </a:graphic>
          </wp:inline>
        </w:drawing>
      </w:r>
    </w:p>
    <w:p w14:paraId="4CE0E15A" w14:textId="77777777" w:rsidR="00FC24D2" w:rsidRDefault="00FC24D2" w:rsidP="00FC24D2"/>
    <w:p w14:paraId="6A321F85" w14:textId="77777777" w:rsidR="00FC24D2" w:rsidRDefault="00FC24D2" w:rsidP="00FC24D2">
      <w:r w:rsidRPr="002F6106">
        <w:rPr>
          <w:noProof/>
        </w:rPr>
        <w:drawing>
          <wp:inline distT="0" distB="0" distL="0" distR="0" wp14:anchorId="544CBDD0" wp14:editId="1F1AB898">
            <wp:extent cx="5910306" cy="4238656"/>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a:stretch>
                      <a:fillRect/>
                    </a:stretch>
                  </pic:blipFill>
                  <pic:spPr>
                    <a:xfrm>
                      <a:off x="0" y="0"/>
                      <a:ext cx="5910306" cy="4238656"/>
                    </a:xfrm>
                    <a:prstGeom prst="rect">
                      <a:avLst/>
                    </a:prstGeom>
                  </pic:spPr>
                </pic:pic>
              </a:graphicData>
            </a:graphic>
          </wp:inline>
        </w:drawing>
      </w:r>
    </w:p>
    <w:p w14:paraId="4668A27F" w14:textId="77777777" w:rsidR="00FC24D2" w:rsidRDefault="00FC24D2"/>
    <w:sectPr w:rsidR="00FC24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F50CD"/>
    <w:multiLevelType w:val="hybridMultilevel"/>
    <w:tmpl w:val="DAFECF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4B3720"/>
    <w:multiLevelType w:val="hybridMultilevel"/>
    <w:tmpl w:val="2B248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4B07CCC"/>
    <w:multiLevelType w:val="hybridMultilevel"/>
    <w:tmpl w:val="DAFEC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5967176">
    <w:abstractNumId w:val="2"/>
  </w:num>
  <w:num w:numId="2" w16cid:durableId="1159267083">
    <w:abstractNumId w:val="1"/>
  </w:num>
  <w:num w:numId="3" w16cid:durableId="740564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609"/>
    <w:rsid w:val="0001192A"/>
    <w:rsid w:val="00014F6E"/>
    <w:rsid w:val="000203AB"/>
    <w:rsid w:val="00187328"/>
    <w:rsid w:val="002F718B"/>
    <w:rsid w:val="00317A61"/>
    <w:rsid w:val="00363019"/>
    <w:rsid w:val="003A4E81"/>
    <w:rsid w:val="00420B86"/>
    <w:rsid w:val="005048AC"/>
    <w:rsid w:val="005348AA"/>
    <w:rsid w:val="005628E4"/>
    <w:rsid w:val="009F6D65"/>
    <w:rsid w:val="00AC5087"/>
    <w:rsid w:val="00C22485"/>
    <w:rsid w:val="00C95314"/>
    <w:rsid w:val="00D26FA3"/>
    <w:rsid w:val="00D87C73"/>
    <w:rsid w:val="00DB4484"/>
    <w:rsid w:val="00F53E6B"/>
    <w:rsid w:val="00FC24D2"/>
    <w:rsid w:val="00FC2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AF82A"/>
  <w15:chartTrackingRefBased/>
  <w15:docId w15:val="{81A1E176-E4CA-4762-85BB-409B1F54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4</Pages>
  <Words>575</Words>
  <Characters>3283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Ramasubbu</dc:creator>
  <cp:keywords/>
  <dc:description/>
  <cp:lastModifiedBy>Vinod Ramasubbu</cp:lastModifiedBy>
  <cp:revision>2</cp:revision>
  <dcterms:created xsi:type="dcterms:W3CDTF">2023-02-18T23:13:00Z</dcterms:created>
  <dcterms:modified xsi:type="dcterms:W3CDTF">2023-02-18T23:13:00Z</dcterms:modified>
</cp:coreProperties>
</file>