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AA4364" w14:textId="77777777" w:rsidR="000E2ABC" w:rsidRPr="00306B1D" w:rsidRDefault="00306B1D" w:rsidP="00306B1D">
      <w:pPr>
        <w:pStyle w:val="BodyText4"/>
        <w:shd w:val="clear" w:color="auto" w:fill="auto"/>
        <w:spacing w:line="20" w:lineRule="atLeast"/>
        <w:ind w:firstLine="0"/>
        <w:jc w:val="center"/>
        <w:rPr>
          <w:rFonts w:asciiTheme="minorHAnsi" w:hAnsiTheme="minorHAnsi" w:cstheme="minorHAnsi"/>
          <w:b/>
          <w:sz w:val="28"/>
          <w:szCs w:val="28"/>
          <w:u w:val="single"/>
        </w:rPr>
      </w:pPr>
      <w:r w:rsidRPr="00306B1D">
        <w:rPr>
          <w:rFonts w:asciiTheme="minorHAnsi" w:hAnsiTheme="minorHAnsi" w:cstheme="minorHAnsi"/>
          <w:b/>
          <w:sz w:val="28"/>
          <w:szCs w:val="28"/>
          <w:u w:val="single"/>
        </w:rPr>
        <w:t>DATA CLENASING GUIDELINES</w:t>
      </w:r>
    </w:p>
    <w:p w14:paraId="47E81BC9" w14:textId="77777777" w:rsidR="00306B1D" w:rsidRDefault="00306B1D" w:rsidP="000E2ABC">
      <w:pPr>
        <w:pStyle w:val="BodyText4"/>
        <w:shd w:val="clear" w:color="auto" w:fill="auto"/>
        <w:spacing w:line="20" w:lineRule="atLeast"/>
        <w:ind w:firstLine="0"/>
        <w:rPr>
          <w:rFonts w:asciiTheme="minorHAnsi" w:hAnsiTheme="minorHAnsi" w:cstheme="minorHAnsi"/>
          <w:sz w:val="24"/>
          <w:szCs w:val="24"/>
        </w:rPr>
      </w:pPr>
    </w:p>
    <w:p w14:paraId="2E7EBA4C" w14:textId="77777777" w:rsidR="000E2ABC" w:rsidRDefault="000E2ABC" w:rsidP="000E2ABC">
      <w:pPr>
        <w:pStyle w:val="BodyText4"/>
        <w:shd w:val="clear" w:color="auto" w:fill="auto"/>
        <w:spacing w:line="20" w:lineRule="atLeast"/>
        <w:ind w:firstLine="0"/>
        <w:rPr>
          <w:rFonts w:asciiTheme="minorHAnsi" w:hAnsiTheme="minorHAnsi" w:cstheme="minorHAnsi"/>
          <w:sz w:val="24"/>
          <w:szCs w:val="24"/>
        </w:rPr>
      </w:pPr>
      <w:r w:rsidRPr="00705640">
        <w:rPr>
          <w:rFonts w:asciiTheme="minorHAnsi" w:hAnsiTheme="minorHAnsi" w:cstheme="minorHAnsi"/>
          <w:sz w:val="24"/>
          <w:szCs w:val="24"/>
        </w:rPr>
        <w:t>The purpose of this document is to systematically generate consistent format and nomenclature for all MRO (Maintenance, Repairs and Operations) materials. These standards apply to all business units using the client specified ERP/EAM system and will be applied to any future additions to the material catalogue.</w:t>
      </w:r>
    </w:p>
    <w:p w14:paraId="4EBDCC00" w14:textId="77777777" w:rsidR="000E2ABC" w:rsidRDefault="000E2ABC" w:rsidP="000E2ABC">
      <w:pPr>
        <w:spacing w:line="20" w:lineRule="atLeast"/>
        <w:rPr>
          <w:rStyle w:val="Tablecaption2"/>
          <w:rFonts w:asciiTheme="minorHAnsi" w:hAnsiTheme="minorHAnsi" w:cstheme="minorHAnsi"/>
          <w:bCs w:val="0"/>
          <w:sz w:val="24"/>
          <w:szCs w:val="24"/>
        </w:rPr>
      </w:pPr>
    </w:p>
    <w:p w14:paraId="62480665" w14:textId="77777777" w:rsidR="00306B1D" w:rsidRPr="00705640" w:rsidRDefault="00306B1D" w:rsidP="00306B1D">
      <w:pPr>
        <w:keepNext/>
        <w:keepLines/>
        <w:shd w:val="clear" w:color="auto" w:fill="365F91" w:themeFill="accent1" w:themeFillShade="BF"/>
        <w:spacing w:line="20" w:lineRule="atLeast"/>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MATERIAL VALUES</w:t>
      </w:r>
    </w:p>
    <w:p w14:paraId="002A4E33" w14:textId="77777777" w:rsidR="00306B1D" w:rsidRPr="00705640" w:rsidRDefault="00306B1D" w:rsidP="00306B1D">
      <w:pPr>
        <w:pStyle w:val="BodyText4"/>
        <w:shd w:val="clear" w:color="auto" w:fill="auto"/>
        <w:spacing w:line="20" w:lineRule="atLeast"/>
        <w:ind w:firstLine="0"/>
        <w:rPr>
          <w:rFonts w:asciiTheme="minorHAnsi" w:hAnsiTheme="minorHAnsi" w:cstheme="minorHAnsi"/>
          <w:sz w:val="24"/>
          <w:szCs w:val="24"/>
        </w:rPr>
      </w:pPr>
    </w:p>
    <w:p w14:paraId="7206B784" w14:textId="77777777" w:rsidR="000E2ABC" w:rsidRPr="00705640" w:rsidRDefault="000E2ABC" w:rsidP="000E2ABC">
      <w:pPr>
        <w:pStyle w:val="BodyText4"/>
        <w:numPr>
          <w:ilvl w:val="0"/>
          <w:numId w:val="1"/>
        </w:numPr>
        <w:shd w:val="clear" w:color="auto" w:fill="auto"/>
        <w:spacing w:line="20" w:lineRule="atLeast"/>
        <w:ind w:left="360" w:hanging="360"/>
        <w:rPr>
          <w:rFonts w:asciiTheme="minorHAnsi" w:hAnsiTheme="minorHAnsi" w:cstheme="minorHAnsi"/>
          <w:sz w:val="24"/>
          <w:szCs w:val="24"/>
        </w:rPr>
      </w:pPr>
      <w:r w:rsidRPr="00705640">
        <w:rPr>
          <w:rFonts w:asciiTheme="minorHAnsi" w:hAnsiTheme="minorHAnsi" w:cstheme="minorHAnsi"/>
          <w:sz w:val="24"/>
          <w:szCs w:val="24"/>
        </w:rPr>
        <w:t>When material is referenced as a characteristic by itself, the values will be listed as follows:</w:t>
      </w:r>
    </w:p>
    <w:p w14:paraId="06BB3D9E"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PROCESS</w:t>
      </w:r>
    </w:p>
    <w:p w14:paraId="58377F3C"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BASE MATERIAL</w:t>
      </w:r>
    </w:p>
    <w:p w14:paraId="6418FA69" w14:textId="77777777" w:rsidR="000E2ABC" w:rsidRPr="00705640" w:rsidRDefault="000E2ABC" w:rsidP="000E2ABC">
      <w:pPr>
        <w:pStyle w:val="BodyText4"/>
        <w:shd w:val="clear" w:color="auto" w:fill="auto"/>
        <w:spacing w:line="20" w:lineRule="atLeast"/>
        <w:ind w:left="720" w:firstLine="0"/>
        <w:rPr>
          <w:rFonts w:asciiTheme="minorHAnsi" w:hAnsiTheme="minorHAnsi" w:cstheme="minorHAnsi"/>
          <w:sz w:val="24"/>
          <w:szCs w:val="24"/>
        </w:rPr>
      </w:pPr>
      <w:r w:rsidRPr="00705640">
        <w:rPr>
          <w:rFonts w:asciiTheme="minorHAnsi" w:hAnsiTheme="minorHAnsi" w:cstheme="minorHAnsi"/>
          <w:sz w:val="24"/>
          <w:szCs w:val="24"/>
        </w:rPr>
        <w:t>SPECIFICATION</w:t>
      </w:r>
    </w:p>
    <w:p w14:paraId="2D4B7147" w14:textId="77777777" w:rsidR="000E2ABC" w:rsidRPr="00705640" w:rsidRDefault="000E2ABC" w:rsidP="000E2ABC">
      <w:pPr>
        <w:pStyle w:val="BodyText4"/>
        <w:shd w:val="clear" w:color="auto" w:fill="auto"/>
        <w:spacing w:line="20" w:lineRule="atLeast"/>
        <w:ind w:left="720" w:firstLine="0"/>
        <w:rPr>
          <w:rFonts w:asciiTheme="minorHAnsi" w:hAnsiTheme="minorHAnsi" w:cstheme="minorHAnsi"/>
          <w:sz w:val="24"/>
          <w:szCs w:val="24"/>
        </w:rPr>
      </w:pPr>
      <w:r w:rsidRPr="00705640">
        <w:rPr>
          <w:rFonts w:asciiTheme="minorHAnsi" w:hAnsiTheme="minorHAnsi" w:cstheme="minorHAnsi"/>
          <w:sz w:val="24"/>
          <w:szCs w:val="24"/>
        </w:rPr>
        <w:t>GRADE</w:t>
      </w:r>
    </w:p>
    <w:p w14:paraId="4245702F" w14:textId="77777777" w:rsidR="000E2ABC" w:rsidRPr="00705640" w:rsidRDefault="000E2ABC" w:rsidP="000E2ABC">
      <w:pPr>
        <w:pStyle w:val="BodyText4"/>
        <w:shd w:val="clear" w:color="auto" w:fill="auto"/>
        <w:spacing w:line="2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GALV STEEL ASTM 105 GRADE B</w:t>
      </w:r>
    </w:p>
    <w:p w14:paraId="7CED882C" w14:textId="77777777" w:rsidR="000E2ABC" w:rsidRPr="00705640" w:rsidRDefault="000E2ABC" w:rsidP="000E2ABC">
      <w:pPr>
        <w:pStyle w:val="BodyText4"/>
        <w:shd w:val="clear" w:color="auto" w:fill="auto"/>
        <w:spacing w:line="2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COLD ROLLED STEEL ASTM 105 GRADE B</w:t>
      </w:r>
    </w:p>
    <w:p w14:paraId="3F8DFCAA" w14:textId="77777777" w:rsidR="000E2ABC" w:rsidRPr="00705640" w:rsidRDefault="000E2ABC" w:rsidP="000E2ABC">
      <w:pPr>
        <w:pStyle w:val="BodyText4"/>
        <w:shd w:val="clear" w:color="auto" w:fill="auto"/>
        <w:spacing w:line="20" w:lineRule="atLeast"/>
        <w:ind w:firstLine="0"/>
        <w:rPr>
          <w:rFonts w:asciiTheme="minorHAnsi" w:hAnsiTheme="minorHAnsi" w:cstheme="minorHAnsi"/>
          <w:sz w:val="24"/>
          <w:szCs w:val="24"/>
        </w:rPr>
      </w:pPr>
    </w:p>
    <w:p w14:paraId="4522E930" w14:textId="77777777" w:rsidR="000E2ABC" w:rsidRPr="00705640" w:rsidRDefault="000E2ABC" w:rsidP="000E2ABC">
      <w:pPr>
        <w:pStyle w:val="BodyText4"/>
        <w:shd w:val="clear" w:color="auto" w:fill="auto"/>
        <w:spacing w:line="20" w:lineRule="atLeast"/>
        <w:ind w:firstLine="0"/>
        <w:rPr>
          <w:rFonts w:asciiTheme="minorHAnsi" w:hAnsiTheme="minorHAnsi" w:cstheme="minorHAnsi"/>
          <w:sz w:val="24"/>
          <w:szCs w:val="24"/>
        </w:rPr>
      </w:pPr>
      <w:r w:rsidRPr="00705640">
        <w:rPr>
          <w:rFonts w:asciiTheme="minorHAnsi" w:hAnsiTheme="minorHAnsi" w:cstheme="minorHAnsi"/>
          <w:sz w:val="24"/>
          <w:szCs w:val="24"/>
        </w:rPr>
        <w:t>• The exception to the above mentioned arrangement is for Stainless Steels.</w:t>
      </w:r>
    </w:p>
    <w:p w14:paraId="6758B1B3"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GENERAL ORDER OF STAINLESS STEELS ARE:</w:t>
      </w:r>
    </w:p>
    <w:p w14:paraId="50A60302"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AISI</w:t>
      </w:r>
    </w:p>
    <w:p w14:paraId="0BCE3B8C"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GRADE</w:t>
      </w:r>
    </w:p>
    <w:p w14:paraId="01CF18D8"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BASE MATERIAL</w:t>
      </w:r>
    </w:p>
    <w:p w14:paraId="00F8C5AE"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SPECIFICATION</w:t>
      </w:r>
    </w:p>
    <w:p w14:paraId="62C441F5"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r w:rsidRPr="00705640">
        <w:rPr>
          <w:rFonts w:asciiTheme="minorHAnsi" w:hAnsiTheme="minorHAnsi" w:cstheme="minorHAnsi"/>
          <w:sz w:val="24"/>
          <w:szCs w:val="24"/>
        </w:rPr>
        <w:t>GRADE</w:t>
      </w:r>
    </w:p>
    <w:p w14:paraId="1E23491D" w14:textId="77777777" w:rsidR="000E2ABC" w:rsidRPr="00705640" w:rsidRDefault="000E2ABC" w:rsidP="000E2ABC">
      <w:pPr>
        <w:pStyle w:val="BodyText4"/>
        <w:shd w:val="clear" w:color="auto" w:fill="auto"/>
        <w:spacing w:line="2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316 SS ASTM 182</w:t>
      </w:r>
    </w:p>
    <w:p w14:paraId="4AB8A098" w14:textId="77777777" w:rsidR="000E2ABC" w:rsidRPr="00705640" w:rsidRDefault="000E2ABC" w:rsidP="000E2ABC">
      <w:pPr>
        <w:pStyle w:val="BodyText4"/>
        <w:shd w:val="clear" w:color="auto" w:fill="auto"/>
        <w:spacing w:line="20" w:lineRule="atLeast"/>
        <w:ind w:firstLine="0"/>
        <w:rPr>
          <w:rFonts w:asciiTheme="minorHAnsi" w:hAnsiTheme="minorHAnsi" w:cstheme="minorHAnsi"/>
          <w:sz w:val="24"/>
          <w:szCs w:val="24"/>
        </w:rPr>
      </w:pPr>
    </w:p>
    <w:p w14:paraId="27F5D6DD" w14:textId="77777777" w:rsidR="000E2ABC" w:rsidRPr="00705640" w:rsidRDefault="000E2ABC" w:rsidP="000E2ABC">
      <w:pPr>
        <w:pStyle w:val="BodyText4"/>
        <w:numPr>
          <w:ilvl w:val="0"/>
          <w:numId w:val="1"/>
        </w:numPr>
        <w:shd w:val="clear" w:color="auto" w:fill="auto"/>
        <w:spacing w:line="20" w:lineRule="atLeast"/>
        <w:ind w:left="360" w:hanging="360"/>
        <w:rPr>
          <w:rFonts w:asciiTheme="minorHAnsi" w:hAnsiTheme="minorHAnsi" w:cstheme="minorHAnsi"/>
          <w:sz w:val="24"/>
          <w:szCs w:val="24"/>
        </w:rPr>
      </w:pPr>
      <w:r w:rsidRPr="00705640">
        <w:rPr>
          <w:rFonts w:asciiTheme="minorHAnsi" w:hAnsiTheme="minorHAnsi" w:cstheme="minorHAnsi"/>
          <w:sz w:val="24"/>
          <w:szCs w:val="24"/>
        </w:rPr>
        <w:t>When more than one (1) material is given for a specific item, separate the materials with a slash.</w:t>
      </w:r>
    </w:p>
    <w:p w14:paraId="1D40A87D" w14:textId="77777777" w:rsidR="000E2ABC" w:rsidRPr="00705640" w:rsidRDefault="000E2ABC" w:rsidP="000E2ABC">
      <w:pPr>
        <w:pStyle w:val="BodyText4"/>
        <w:shd w:val="clear" w:color="auto" w:fill="auto"/>
        <w:spacing w:line="2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STEEL/NITRILE</w:t>
      </w:r>
    </w:p>
    <w:p w14:paraId="548C92D5" w14:textId="77777777" w:rsidR="000E2ABC" w:rsidRPr="00705640" w:rsidRDefault="000E2ABC" w:rsidP="000E2ABC">
      <w:pPr>
        <w:pStyle w:val="BodyText4"/>
        <w:shd w:val="clear" w:color="auto" w:fill="auto"/>
        <w:spacing w:line="20" w:lineRule="atLeast"/>
        <w:ind w:firstLine="720"/>
        <w:rPr>
          <w:rFonts w:asciiTheme="minorHAnsi" w:hAnsiTheme="minorHAnsi" w:cstheme="minorHAnsi"/>
          <w:sz w:val="24"/>
          <w:szCs w:val="24"/>
        </w:rPr>
      </w:pPr>
    </w:p>
    <w:p w14:paraId="2FE9E3E6" w14:textId="77777777" w:rsidR="000E2ABC" w:rsidRPr="00705640" w:rsidRDefault="000E2ABC" w:rsidP="000E2ABC">
      <w:pPr>
        <w:pStyle w:val="BodyText4"/>
        <w:numPr>
          <w:ilvl w:val="0"/>
          <w:numId w:val="1"/>
        </w:numPr>
        <w:shd w:val="clear" w:color="auto" w:fill="auto"/>
        <w:spacing w:line="20" w:lineRule="atLeast"/>
        <w:ind w:left="360" w:hanging="360"/>
        <w:rPr>
          <w:rFonts w:asciiTheme="minorHAnsi" w:hAnsiTheme="minorHAnsi" w:cstheme="minorHAnsi"/>
          <w:sz w:val="24"/>
          <w:szCs w:val="24"/>
        </w:rPr>
      </w:pPr>
      <w:r w:rsidRPr="00705640">
        <w:rPr>
          <w:rFonts w:asciiTheme="minorHAnsi" w:hAnsiTheme="minorHAnsi" w:cstheme="minorHAnsi"/>
          <w:sz w:val="24"/>
          <w:szCs w:val="24"/>
        </w:rPr>
        <w:t xml:space="preserve">O-RINGS: Use </w:t>
      </w:r>
      <w:r w:rsidRPr="00705640">
        <w:rPr>
          <w:rStyle w:val="BodyText3"/>
          <w:rFonts w:asciiTheme="minorHAnsi" w:hAnsiTheme="minorHAnsi" w:cstheme="minorHAnsi"/>
          <w:sz w:val="24"/>
          <w:szCs w:val="24"/>
        </w:rPr>
        <w:t>only</w:t>
      </w:r>
      <w:r w:rsidRPr="00705640">
        <w:rPr>
          <w:rFonts w:asciiTheme="minorHAnsi" w:hAnsiTheme="minorHAnsi" w:cstheme="minorHAnsi"/>
          <w:sz w:val="24"/>
          <w:szCs w:val="24"/>
        </w:rPr>
        <w:t xml:space="preserve"> the material value given in the source description</w:t>
      </w:r>
    </w:p>
    <w:p w14:paraId="3AD8C553" w14:textId="77777777" w:rsidR="000E2ABC" w:rsidRPr="00705640" w:rsidRDefault="000E2ABC" w:rsidP="000E2ABC">
      <w:pPr>
        <w:pStyle w:val="BodyText4"/>
        <w:shd w:val="clear" w:color="auto" w:fill="auto"/>
        <w:spacing w:line="20" w:lineRule="atLeast"/>
        <w:ind w:left="360" w:firstLine="0"/>
        <w:rPr>
          <w:rFonts w:asciiTheme="minorHAnsi" w:hAnsiTheme="minorHAnsi" w:cstheme="minorHAnsi"/>
          <w:sz w:val="24"/>
          <w:szCs w:val="24"/>
        </w:rPr>
      </w:pPr>
    </w:p>
    <w:p w14:paraId="2916C1AB" w14:textId="77777777" w:rsidR="000E2ABC" w:rsidRPr="00705640" w:rsidRDefault="000E2ABC" w:rsidP="000E2ABC">
      <w:pPr>
        <w:pStyle w:val="BodyText4"/>
        <w:numPr>
          <w:ilvl w:val="0"/>
          <w:numId w:val="1"/>
        </w:numPr>
        <w:shd w:val="clear" w:color="auto" w:fill="auto"/>
        <w:spacing w:line="20" w:lineRule="atLeast"/>
        <w:ind w:left="360" w:hanging="360"/>
        <w:rPr>
          <w:rFonts w:asciiTheme="minorHAnsi" w:hAnsiTheme="minorHAnsi" w:cstheme="minorHAnsi"/>
          <w:sz w:val="24"/>
          <w:szCs w:val="24"/>
        </w:rPr>
      </w:pPr>
      <w:r w:rsidRPr="00705640">
        <w:rPr>
          <w:rFonts w:asciiTheme="minorHAnsi" w:hAnsiTheme="minorHAnsi" w:cstheme="minorHAnsi"/>
          <w:sz w:val="24"/>
          <w:szCs w:val="24"/>
        </w:rPr>
        <w:t>Brand names may sometimes be used as a material value when they are a commercial description.</w:t>
      </w:r>
    </w:p>
    <w:p w14:paraId="69107FA8" w14:textId="77777777" w:rsidR="000E2ABC" w:rsidRPr="00705640" w:rsidRDefault="000E2ABC" w:rsidP="00C80F4F">
      <w:pPr>
        <w:pStyle w:val="BodyText4"/>
        <w:shd w:val="clear" w:color="auto" w:fill="auto"/>
        <w:spacing w:line="2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TEFLON or GRAFOIL</w:t>
      </w:r>
    </w:p>
    <w:p w14:paraId="38FE3543" w14:textId="77777777" w:rsidR="00306B1D" w:rsidRDefault="00306B1D" w:rsidP="00306B1D">
      <w:pPr>
        <w:spacing w:line="20" w:lineRule="atLeast"/>
        <w:rPr>
          <w:rStyle w:val="Tablecaption2"/>
          <w:rFonts w:asciiTheme="minorHAnsi" w:hAnsiTheme="minorHAnsi" w:cstheme="minorHAnsi"/>
          <w:bCs w:val="0"/>
          <w:sz w:val="24"/>
          <w:szCs w:val="24"/>
        </w:rPr>
      </w:pPr>
    </w:p>
    <w:p w14:paraId="0B4E0E08" w14:textId="77777777" w:rsidR="00306B1D" w:rsidRPr="00705640" w:rsidRDefault="00306B1D" w:rsidP="00306B1D">
      <w:pPr>
        <w:keepNext/>
        <w:keepLines/>
        <w:shd w:val="clear" w:color="auto" w:fill="365F91" w:themeFill="accent1" w:themeFillShade="BF"/>
        <w:spacing w:line="20" w:lineRule="atLeast"/>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SIZE VALUES</w:t>
      </w:r>
    </w:p>
    <w:p w14:paraId="4C7CEF58" w14:textId="77777777" w:rsidR="00306B1D" w:rsidRPr="00705640" w:rsidRDefault="00306B1D" w:rsidP="00306B1D">
      <w:pPr>
        <w:pStyle w:val="BodyText4"/>
        <w:shd w:val="clear" w:color="auto" w:fill="auto"/>
        <w:spacing w:line="20" w:lineRule="atLeast"/>
        <w:ind w:firstLine="0"/>
        <w:rPr>
          <w:rFonts w:asciiTheme="minorHAnsi" w:hAnsiTheme="minorHAnsi" w:cstheme="minorHAnsi"/>
          <w:sz w:val="24"/>
          <w:szCs w:val="24"/>
        </w:rPr>
      </w:pPr>
    </w:p>
    <w:p w14:paraId="6FF6E3C6" w14:textId="77777777" w:rsidR="000E2ABC" w:rsidRPr="00705640" w:rsidRDefault="007448F7" w:rsidP="000E2ABC">
      <w:pPr>
        <w:pStyle w:val="BodyText4"/>
        <w:numPr>
          <w:ilvl w:val="0"/>
          <w:numId w:val="1"/>
        </w:numPr>
        <w:shd w:val="clear" w:color="auto" w:fill="auto"/>
        <w:spacing w:line="20" w:lineRule="atLeast"/>
        <w:ind w:left="360" w:hanging="360"/>
        <w:rPr>
          <w:rFonts w:asciiTheme="minorHAnsi" w:hAnsiTheme="minorHAnsi" w:cstheme="minorHAnsi"/>
          <w:sz w:val="24"/>
          <w:szCs w:val="24"/>
        </w:rPr>
      </w:pPr>
      <w:r>
        <w:rPr>
          <w:rFonts w:asciiTheme="minorHAnsi" w:hAnsiTheme="minorHAnsi" w:cstheme="minorHAnsi"/>
          <w:sz w:val="24"/>
          <w:szCs w:val="24"/>
        </w:rPr>
        <w:t>D</w:t>
      </w:r>
      <w:r w:rsidR="000E2ABC" w:rsidRPr="00705640">
        <w:rPr>
          <w:rFonts w:asciiTheme="minorHAnsi" w:hAnsiTheme="minorHAnsi" w:cstheme="minorHAnsi"/>
          <w:sz w:val="24"/>
          <w:szCs w:val="24"/>
        </w:rPr>
        <w:t>escriptive value (i.e. MM, IN, FT) and specify the dimensional value (i.e. ID, OD, etc.)</w:t>
      </w:r>
      <w:r>
        <w:rPr>
          <w:rFonts w:asciiTheme="minorHAnsi" w:hAnsiTheme="minorHAnsi" w:cstheme="minorHAnsi"/>
          <w:sz w:val="24"/>
          <w:szCs w:val="24"/>
        </w:rPr>
        <w:t xml:space="preserve"> is used</w:t>
      </w:r>
    </w:p>
    <w:p w14:paraId="6D8D16D7" w14:textId="77777777" w:rsidR="000E2ABC" w:rsidRPr="00705640" w:rsidRDefault="000E2ABC" w:rsidP="000E2ABC">
      <w:pPr>
        <w:pStyle w:val="BodyText4"/>
        <w:shd w:val="clear" w:color="auto" w:fill="auto"/>
        <w:spacing w:line="20" w:lineRule="atLeast"/>
        <w:ind w:left="360" w:firstLine="0"/>
        <w:rPr>
          <w:rFonts w:asciiTheme="minorHAnsi" w:hAnsiTheme="minorHAnsi" w:cstheme="minorHAnsi"/>
          <w:sz w:val="24"/>
          <w:szCs w:val="24"/>
        </w:rPr>
      </w:pPr>
    </w:p>
    <w:p w14:paraId="58B2364E" w14:textId="77777777" w:rsidR="000E2ABC" w:rsidRPr="00705640" w:rsidRDefault="000E2ABC" w:rsidP="000E2ABC">
      <w:pPr>
        <w:pStyle w:val="BodyText4"/>
        <w:numPr>
          <w:ilvl w:val="0"/>
          <w:numId w:val="1"/>
        </w:numPr>
        <w:shd w:val="clear" w:color="auto" w:fill="auto"/>
        <w:spacing w:line="20" w:lineRule="atLeast"/>
        <w:ind w:left="360" w:hanging="360"/>
        <w:rPr>
          <w:rFonts w:asciiTheme="minorHAnsi" w:hAnsiTheme="minorHAnsi" w:cstheme="minorHAnsi"/>
          <w:sz w:val="24"/>
          <w:szCs w:val="24"/>
        </w:rPr>
      </w:pPr>
      <w:r w:rsidRPr="00705640">
        <w:rPr>
          <w:rFonts w:asciiTheme="minorHAnsi" w:hAnsiTheme="minorHAnsi" w:cstheme="minorHAnsi"/>
          <w:sz w:val="24"/>
          <w:szCs w:val="24"/>
        </w:rPr>
        <w:t>When referencing sizes that are not listed as individual characteristic, list the values in the following sequence: ID, OD, DIA, WD, LG, DP, HT, THK</w:t>
      </w:r>
    </w:p>
    <w:p w14:paraId="47DA4672" w14:textId="77777777" w:rsidR="000E2ABC" w:rsidRPr="00705640" w:rsidRDefault="000E2ABC" w:rsidP="000E2ABC">
      <w:pPr>
        <w:widowControl/>
        <w:spacing w:line="0" w:lineRule="atLeast"/>
        <w:ind w:firstLine="720"/>
        <w:rPr>
          <w:rStyle w:val="BodyText2"/>
          <w:rFonts w:asciiTheme="minorHAnsi" w:hAnsiTheme="minorHAnsi" w:cstheme="minorHAnsi"/>
          <w:sz w:val="24"/>
          <w:szCs w:val="24"/>
        </w:rPr>
      </w:pPr>
    </w:p>
    <w:p w14:paraId="1BCD63C6" w14:textId="77777777" w:rsidR="00856E94" w:rsidRPr="00705640" w:rsidRDefault="000E2ABC" w:rsidP="00856E94">
      <w:pPr>
        <w:widowControl/>
        <w:spacing w:line="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0.5IN ID, 0.75IN OD, 3IN LG</w:t>
      </w:r>
    </w:p>
    <w:p w14:paraId="31796D09" w14:textId="77777777" w:rsidR="000E2ABC" w:rsidRPr="00705640" w:rsidRDefault="000E2ABC" w:rsidP="00856E94">
      <w:pPr>
        <w:widowControl/>
        <w:spacing w:line="0" w:lineRule="atLeas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0.5IN ID, 0.75IN OD, 0.25IN THK</w:t>
      </w:r>
    </w:p>
    <w:p w14:paraId="1A58BE66" w14:textId="77777777" w:rsidR="007448F7" w:rsidRDefault="00204528" w:rsidP="00856E94">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A space x space (X) would not b</w:t>
      </w:r>
      <w:r w:rsidR="007448F7">
        <w:rPr>
          <w:rFonts w:asciiTheme="minorHAnsi" w:hAnsiTheme="minorHAnsi" w:cstheme="minorHAnsi"/>
          <w:sz w:val="24"/>
          <w:szCs w:val="24"/>
        </w:rPr>
        <w:t>e used to separate values</w:t>
      </w:r>
    </w:p>
    <w:p w14:paraId="598D1782" w14:textId="77777777" w:rsidR="00204528" w:rsidRPr="00705640" w:rsidRDefault="00204528" w:rsidP="00856E94">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Specific orders of dimensions should be according to the sample values for each particular noun.</w:t>
      </w:r>
    </w:p>
    <w:p w14:paraId="14CBC8DF" w14:textId="77777777" w:rsidR="00306B1D" w:rsidRDefault="00306B1D" w:rsidP="00306B1D">
      <w:pPr>
        <w:pStyle w:val="BodyText4"/>
        <w:shd w:val="clear" w:color="auto" w:fill="auto"/>
        <w:spacing w:line="406" w:lineRule="exact"/>
        <w:ind w:firstLine="0"/>
        <w:rPr>
          <w:rFonts w:asciiTheme="minorHAnsi" w:hAnsiTheme="minorHAnsi" w:cstheme="minorHAnsi"/>
          <w:sz w:val="24"/>
          <w:szCs w:val="24"/>
        </w:rPr>
      </w:pPr>
    </w:p>
    <w:p w14:paraId="68E5C30A" w14:textId="77777777" w:rsidR="00204528" w:rsidRPr="00705640" w:rsidRDefault="007767A3" w:rsidP="00204528">
      <w:pPr>
        <w:pStyle w:val="BodyText4"/>
        <w:numPr>
          <w:ilvl w:val="0"/>
          <w:numId w:val="1"/>
        </w:numPr>
        <w:shd w:val="clear" w:color="auto" w:fill="auto"/>
        <w:spacing w:line="406" w:lineRule="exact"/>
        <w:ind w:left="360" w:hanging="360"/>
        <w:rPr>
          <w:rFonts w:asciiTheme="minorHAnsi" w:hAnsiTheme="minorHAnsi" w:cstheme="minorHAnsi"/>
          <w:sz w:val="24"/>
          <w:szCs w:val="24"/>
        </w:rPr>
      </w:pPr>
      <w:r>
        <w:rPr>
          <w:rFonts w:asciiTheme="minorHAnsi" w:hAnsiTheme="minorHAnsi" w:cstheme="minorHAnsi"/>
          <w:sz w:val="24"/>
          <w:szCs w:val="24"/>
        </w:rPr>
        <w:lastRenderedPageBreak/>
        <w:t>Will always use</w:t>
      </w:r>
      <w:r w:rsidR="00204528" w:rsidRPr="00705640">
        <w:rPr>
          <w:rFonts w:asciiTheme="minorHAnsi" w:hAnsiTheme="minorHAnsi" w:cstheme="minorHAnsi"/>
          <w:sz w:val="24"/>
          <w:szCs w:val="24"/>
        </w:rPr>
        <w:t xml:space="preserve"> a delimiter (e.g. DIA, ID, OD, etc.) after the value when filling in the characteristic of SIZE.</w:t>
      </w:r>
    </w:p>
    <w:p w14:paraId="51784108" w14:textId="77777777" w:rsidR="00C80F4F" w:rsidRPr="00705640" w:rsidRDefault="007767A3" w:rsidP="00204528">
      <w:pPr>
        <w:pStyle w:val="BodyText4"/>
        <w:numPr>
          <w:ilvl w:val="0"/>
          <w:numId w:val="1"/>
        </w:numPr>
        <w:shd w:val="clear" w:color="auto" w:fill="auto"/>
        <w:spacing w:line="406" w:lineRule="exact"/>
        <w:ind w:left="360" w:hanging="360"/>
        <w:rPr>
          <w:rFonts w:asciiTheme="minorHAnsi" w:hAnsiTheme="minorHAnsi" w:cstheme="minorHAnsi"/>
          <w:sz w:val="24"/>
          <w:szCs w:val="24"/>
        </w:rPr>
      </w:pPr>
      <w:r>
        <w:rPr>
          <w:rFonts w:asciiTheme="minorHAnsi" w:hAnsiTheme="minorHAnsi" w:cstheme="minorHAnsi"/>
          <w:sz w:val="24"/>
          <w:szCs w:val="24"/>
        </w:rPr>
        <w:t xml:space="preserve">Multiple dimensions are represented using the </w:t>
      </w:r>
      <w:r w:rsidR="00204528" w:rsidRPr="00705640">
        <w:rPr>
          <w:rFonts w:asciiTheme="minorHAnsi" w:hAnsiTheme="minorHAnsi" w:cstheme="minorHAnsi"/>
          <w:sz w:val="24"/>
          <w:szCs w:val="24"/>
        </w:rPr>
        <w:t>space X space (X) between the measurements</w:t>
      </w:r>
    </w:p>
    <w:p w14:paraId="0D63A70D" w14:textId="77777777" w:rsidR="00204528" w:rsidRPr="00705640" w:rsidRDefault="00204528" w:rsidP="00C80F4F">
      <w:pPr>
        <w:pStyle w:val="BodyText4"/>
        <w:shd w:val="clear" w:color="auto" w:fill="auto"/>
        <w:spacing w:line="406" w:lineRule="exact"/>
        <w:ind w:left="360" w:firstLine="0"/>
        <w:rPr>
          <w:rFonts w:asciiTheme="minorHAnsi" w:hAnsiTheme="minorHAnsi" w:cstheme="minorHAnsi"/>
          <w:sz w:val="24"/>
          <w:szCs w:val="24"/>
        </w:rPr>
      </w:pPr>
      <w:r w:rsidRPr="00705640">
        <w:rPr>
          <w:rFonts w:asciiTheme="minorHAnsi" w:hAnsiTheme="minorHAnsi" w:cstheme="minorHAnsi"/>
          <w:sz w:val="24"/>
          <w:szCs w:val="24"/>
        </w:rPr>
        <w:t xml:space="preserve"> </w:t>
      </w:r>
      <w:r w:rsidR="00C80F4F" w:rsidRPr="00705640">
        <w:rPr>
          <w:rFonts w:asciiTheme="minorHAnsi" w:hAnsiTheme="minorHAnsi" w:cstheme="minorHAnsi"/>
          <w:sz w:val="24"/>
          <w:szCs w:val="24"/>
        </w:rPr>
        <w:tab/>
        <w:t>EXAMPLE:</w:t>
      </w:r>
      <w:r w:rsidRPr="00705640">
        <w:rPr>
          <w:rFonts w:asciiTheme="minorHAnsi" w:hAnsiTheme="minorHAnsi" w:cstheme="minorHAnsi"/>
          <w:sz w:val="24"/>
          <w:szCs w:val="24"/>
        </w:rPr>
        <w:t xml:space="preserve"> </w:t>
      </w:r>
      <w:r w:rsidR="00C80F4F" w:rsidRPr="00705640">
        <w:rPr>
          <w:rFonts w:asciiTheme="minorHAnsi" w:hAnsiTheme="minorHAnsi" w:cstheme="minorHAnsi"/>
          <w:sz w:val="24"/>
          <w:szCs w:val="24"/>
        </w:rPr>
        <w:t>5</w:t>
      </w:r>
      <w:r w:rsidRPr="00705640">
        <w:rPr>
          <w:rFonts w:asciiTheme="minorHAnsi" w:hAnsiTheme="minorHAnsi" w:cstheme="minorHAnsi"/>
          <w:sz w:val="24"/>
          <w:szCs w:val="24"/>
        </w:rPr>
        <w:t xml:space="preserve"> X 6, </w:t>
      </w:r>
      <w:r w:rsidR="00C80F4F" w:rsidRPr="00705640">
        <w:rPr>
          <w:rFonts w:asciiTheme="minorHAnsi" w:hAnsiTheme="minorHAnsi" w:cstheme="minorHAnsi"/>
          <w:sz w:val="24"/>
          <w:szCs w:val="24"/>
        </w:rPr>
        <w:t>2</w:t>
      </w:r>
      <w:r w:rsidRPr="00705640">
        <w:rPr>
          <w:rFonts w:asciiTheme="minorHAnsi" w:hAnsiTheme="minorHAnsi" w:cstheme="minorHAnsi"/>
          <w:sz w:val="24"/>
          <w:szCs w:val="24"/>
        </w:rPr>
        <w:t xml:space="preserve"> X </w:t>
      </w:r>
      <w:r w:rsidR="00C80F4F" w:rsidRPr="00705640">
        <w:rPr>
          <w:rFonts w:asciiTheme="minorHAnsi" w:hAnsiTheme="minorHAnsi" w:cstheme="minorHAnsi"/>
          <w:sz w:val="24"/>
          <w:szCs w:val="24"/>
        </w:rPr>
        <w:t>3</w:t>
      </w:r>
      <w:r w:rsidRPr="00705640">
        <w:rPr>
          <w:rFonts w:asciiTheme="minorHAnsi" w:hAnsiTheme="minorHAnsi" w:cstheme="minorHAnsi"/>
          <w:sz w:val="24"/>
          <w:szCs w:val="24"/>
        </w:rPr>
        <w:t>.25IN).</w:t>
      </w:r>
    </w:p>
    <w:p w14:paraId="430C5AB7" w14:textId="77777777" w:rsidR="00204528" w:rsidRPr="00705640" w:rsidRDefault="00204528" w:rsidP="00204528">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GASKETS are normally sized by ID, OD, THK.</w:t>
      </w:r>
    </w:p>
    <w:p w14:paraId="4C00F2C6" w14:textId="77777777" w:rsidR="00C80F4F" w:rsidRPr="00705640" w:rsidRDefault="00204528" w:rsidP="00C80F4F">
      <w:pPr>
        <w:pStyle w:val="BodyText4"/>
        <w:shd w:val="clear" w:color="auto" w:fill="auto"/>
        <w:spacing w:line="406" w:lineRule="exac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 xml:space="preserve">EXAMPLE: 3IN ID, 4IN </w:t>
      </w:r>
      <w:r w:rsidR="00C80F4F" w:rsidRPr="00705640">
        <w:rPr>
          <w:rStyle w:val="BodyText2"/>
          <w:rFonts w:asciiTheme="minorHAnsi" w:hAnsiTheme="minorHAnsi" w:cstheme="minorHAnsi"/>
          <w:sz w:val="24"/>
          <w:szCs w:val="24"/>
        </w:rPr>
        <w:t>OD, 0.125IN THK</w:t>
      </w:r>
    </w:p>
    <w:p w14:paraId="5B6E7D08" w14:textId="77777777" w:rsidR="00204528" w:rsidRPr="00705640" w:rsidRDefault="00204528" w:rsidP="00080F20">
      <w:pPr>
        <w:pStyle w:val="BodyText4"/>
        <w:shd w:val="clear" w:color="auto" w:fill="auto"/>
        <w:spacing w:line="406" w:lineRule="exact"/>
        <w:ind w:firstLine="720"/>
        <w:rPr>
          <w:rFonts w:asciiTheme="minorHAnsi" w:hAnsiTheme="minorHAnsi" w:cstheme="minorHAnsi"/>
          <w:sz w:val="24"/>
          <w:szCs w:val="24"/>
        </w:rPr>
      </w:pPr>
      <w:r w:rsidRPr="00705640">
        <w:rPr>
          <w:rStyle w:val="BodyText2"/>
          <w:rFonts w:asciiTheme="minorHAnsi" w:hAnsiTheme="minorHAnsi" w:cstheme="minorHAnsi"/>
          <w:sz w:val="24"/>
          <w:szCs w:val="24"/>
        </w:rPr>
        <w:t>EXAMPLE: 75MM ID, 100MM OD, 6MM THK</w:t>
      </w:r>
    </w:p>
    <w:p w14:paraId="38BF7359" w14:textId="77777777" w:rsidR="00204528" w:rsidRPr="00705640" w:rsidRDefault="00204528" w:rsidP="00080F20">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W</w:t>
      </w:r>
      <w:r w:rsidR="00226FDC">
        <w:rPr>
          <w:rFonts w:asciiTheme="minorHAnsi" w:hAnsiTheme="minorHAnsi" w:cstheme="minorHAnsi"/>
          <w:sz w:val="24"/>
          <w:szCs w:val="24"/>
        </w:rPr>
        <w:t xml:space="preserve">hen gaskets have bolt holes, </w:t>
      </w:r>
      <w:r w:rsidRPr="00705640">
        <w:rPr>
          <w:rFonts w:asciiTheme="minorHAnsi" w:hAnsiTheme="minorHAnsi" w:cstheme="minorHAnsi"/>
          <w:sz w:val="24"/>
          <w:szCs w:val="24"/>
        </w:rPr>
        <w:t xml:space="preserve">DIA </w:t>
      </w:r>
      <w:r w:rsidR="00226FDC">
        <w:rPr>
          <w:rFonts w:asciiTheme="minorHAnsi" w:hAnsiTheme="minorHAnsi" w:cstheme="minorHAnsi"/>
          <w:sz w:val="24"/>
          <w:szCs w:val="24"/>
        </w:rPr>
        <w:t xml:space="preserve">will be used </w:t>
      </w:r>
      <w:r w:rsidRPr="00705640">
        <w:rPr>
          <w:rFonts w:asciiTheme="minorHAnsi" w:hAnsiTheme="minorHAnsi" w:cstheme="minorHAnsi"/>
          <w:sz w:val="24"/>
          <w:szCs w:val="24"/>
        </w:rPr>
        <w:t>after the bolt hole size.</w:t>
      </w:r>
    </w:p>
    <w:p w14:paraId="23B8F633" w14:textId="77777777" w:rsidR="00204528" w:rsidRPr="00705640" w:rsidRDefault="00204528" w:rsidP="00080F20">
      <w:pPr>
        <w:pStyle w:val="BodyText4"/>
        <w:shd w:val="clear" w:color="auto" w:fill="auto"/>
        <w:spacing w:line="406" w:lineRule="exact"/>
        <w:ind w:firstLine="720"/>
        <w:rPr>
          <w:rFonts w:asciiTheme="minorHAnsi" w:hAnsiTheme="minorHAnsi" w:cstheme="minorHAnsi"/>
          <w:sz w:val="24"/>
          <w:szCs w:val="24"/>
        </w:rPr>
      </w:pPr>
      <w:r w:rsidRPr="00705640">
        <w:rPr>
          <w:rStyle w:val="BodyText2"/>
          <w:rFonts w:asciiTheme="minorHAnsi" w:hAnsiTheme="minorHAnsi" w:cstheme="minorHAnsi"/>
          <w:sz w:val="24"/>
          <w:szCs w:val="24"/>
        </w:rPr>
        <w:t>EXAMPLE: 0.5IN DIA BOLT HOLE</w:t>
      </w:r>
    </w:p>
    <w:p w14:paraId="09C9C657" w14:textId="77777777" w:rsidR="00204528" w:rsidRPr="00705640" w:rsidRDefault="00204528" w:rsidP="00080F20">
      <w:pPr>
        <w:pStyle w:val="BodyText4"/>
        <w:numPr>
          <w:ilvl w:val="0"/>
          <w:numId w:val="1"/>
        </w:numPr>
        <w:shd w:val="clear" w:color="auto" w:fill="auto"/>
        <w:spacing w:line="403" w:lineRule="exact"/>
        <w:ind w:left="360" w:hanging="360"/>
        <w:rPr>
          <w:rFonts w:asciiTheme="minorHAnsi" w:hAnsiTheme="minorHAnsi" w:cstheme="minorHAnsi"/>
          <w:sz w:val="24"/>
          <w:szCs w:val="24"/>
        </w:rPr>
      </w:pPr>
      <w:r w:rsidRPr="00705640">
        <w:rPr>
          <w:rFonts w:asciiTheme="minorHAnsi" w:hAnsiTheme="minorHAnsi" w:cstheme="minorHAnsi"/>
          <w:sz w:val="24"/>
          <w:szCs w:val="24"/>
        </w:rPr>
        <w:t>O-RINGS are normally sized by the Inside Diameter and Width. An O-RING gauge should be used when determining O-RING sizes.</w:t>
      </w:r>
    </w:p>
    <w:p w14:paraId="1CCAB9D8" w14:textId="77777777" w:rsidR="00204528" w:rsidRPr="00705640" w:rsidRDefault="00204528" w:rsidP="00080F20">
      <w:pPr>
        <w:pStyle w:val="BodyText4"/>
        <w:numPr>
          <w:ilvl w:val="0"/>
          <w:numId w:val="1"/>
        </w:numPr>
        <w:shd w:val="clear" w:color="auto" w:fill="auto"/>
        <w:spacing w:line="403" w:lineRule="exact"/>
        <w:ind w:left="360" w:hanging="360"/>
        <w:rPr>
          <w:rFonts w:asciiTheme="minorHAnsi" w:hAnsiTheme="minorHAnsi" w:cstheme="minorHAnsi"/>
          <w:sz w:val="24"/>
          <w:szCs w:val="24"/>
        </w:rPr>
      </w:pPr>
      <w:r w:rsidRPr="00705640">
        <w:rPr>
          <w:rFonts w:asciiTheme="minorHAnsi" w:hAnsiTheme="minorHAnsi" w:cstheme="minorHAnsi"/>
          <w:sz w:val="24"/>
          <w:szCs w:val="24"/>
        </w:rPr>
        <w:t>NUT SIZES: Use nominal size only. Sometimes called thread size, tube size, pipe size, stud size, screw size, or bolt size. The diameter of a nut is the INSIDE DIAMETER, which is the same size as that of the bolt with which it is to be used.</w:t>
      </w:r>
    </w:p>
    <w:p w14:paraId="28485CD3" w14:textId="77777777" w:rsidR="00204528" w:rsidRPr="00705640" w:rsidRDefault="00204528" w:rsidP="00080F20">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Dry Cell Batteries can be letter sizes (e.g., AA, C, D) can also be numeric. If quantities are needed use the (4) AA convention to indicate quantity.</w:t>
      </w:r>
    </w:p>
    <w:p w14:paraId="7B1DDDD2" w14:textId="77777777" w:rsidR="00204528" w:rsidRPr="00705640" w:rsidRDefault="00204528" w:rsidP="00080F20">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LARGE, MEDIUM, or SMALL are spelled out when describing sizes</w:t>
      </w:r>
    </w:p>
    <w:p w14:paraId="43D3B2F5" w14:textId="77777777" w:rsidR="00755C86" w:rsidRPr="00705640" w:rsidRDefault="00755C86" w:rsidP="00080F20">
      <w:pPr>
        <w:pStyle w:val="BodyText4"/>
        <w:shd w:val="clear" w:color="auto" w:fill="auto"/>
        <w:spacing w:line="200" w:lineRule="exact"/>
        <w:ind w:left="360" w:firstLine="0"/>
        <w:rPr>
          <w:rFonts w:asciiTheme="minorHAnsi" w:hAnsiTheme="minorHAnsi" w:cstheme="minorHAnsi"/>
          <w:sz w:val="24"/>
          <w:szCs w:val="24"/>
        </w:rPr>
      </w:pPr>
    </w:p>
    <w:p w14:paraId="2B85299C" w14:textId="77777777" w:rsidR="00204528" w:rsidRPr="00705640" w:rsidRDefault="00204528" w:rsidP="00080F20">
      <w:pPr>
        <w:pStyle w:val="BodyText4"/>
        <w:numPr>
          <w:ilvl w:val="0"/>
          <w:numId w:val="1"/>
        </w:numPr>
        <w:shd w:val="clear" w:color="auto" w:fill="auto"/>
        <w:spacing w:line="200" w:lineRule="exact"/>
        <w:ind w:left="360" w:hanging="360"/>
        <w:rPr>
          <w:rFonts w:asciiTheme="minorHAnsi" w:hAnsiTheme="minorHAnsi" w:cstheme="minorHAnsi"/>
          <w:sz w:val="24"/>
          <w:szCs w:val="24"/>
        </w:rPr>
      </w:pPr>
      <w:r w:rsidRPr="00705640">
        <w:rPr>
          <w:rFonts w:asciiTheme="minorHAnsi" w:hAnsiTheme="minorHAnsi" w:cstheme="minorHAnsi"/>
          <w:sz w:val="24"/>
          <w:szCs w:val="24"/>
        </w:rPr>
        <w:t>Quantities should always be enclosed with parenthesis ( ).</w:t>
      </w:r>
    </w:p>
    <w:p w14:paraId="2E9A1FE3" w14:textId="77777777" w:rsidR="00C71869" w:rsidRPr="00705640" w:rsidRDefault="00C71869" w:rsidP="00080F20">
      <w:pPr>
        <w:pStyle w:val="BodyText4"/>
        <w:shd w:val="clear" w:color="auto" w:fill="auto"/>
        <w:spacing w:line="200" w:lineRule="exact"/>
        <w:ind w:firstLine="720"/>
        <w:rPr>
          <w:rStyle w:val="BodyText2"/>
          <w:rFonts w:asciiTheme="minorHAnsi" w:hAnsiTheme="minorHAnsi" w:cstheme="minorHAnsi"/>
          <w:sz w:val="24"/>
          <w:szCs w:val="24"/>
        </w:rPr>
      </w:pPr>
    </w:p>
    <w:p w14:paraId="69C6159D" w14:textId="77777777" w:rsidR="00204528" w:rsidRPr="00705640" w:rsidRDefault="00204528" w:rsidP="00080F20">
      <w:pPr>
        <w:pStyle w:val="BodyText4"/>
        <w:shd w:val="clear" w:color="auto" w:fill="auto"/>
        <w:spacing w:line="200" w:lineRule="exact"/>
        <w:ind w:firstLine="720"/>
        <w:rPr>
          <w:rFonts w:asciiTheme="minorHAnsi" w:hAnsiTheme="minorHAnsi" w:cstheme="minorHAnsi"/>
          <w:sz w:val="24"/>
          <w:szCs w:val="24"/>
        </w:rPr>
      </w:pPr>
      <w:r w:rsidRPr="00705640">
        <w:rPr>
          <w:rStyle w:val="BodyText2"/>
          <w:rFonts w:asciiTheme="minorHAnsi" w:hAnsiTheme="minorHAnsi" w:cstheme="minorHAnsi"/>
          <w:sz w:val="24"/>
          <w:szCs w:val="24"/>
        </w:rPr>
        <w:t>EXAMPLE: (8) 0.5IN DIA BOLT HOLES</w:t>
      </w:r>
    </w:p>
    <w:p w14:paraId="6F38132E" w14:textId="77777777" w:rsidR="00C71869" w:rsidRDefault="00C71869" w:rsidP="000E2ABC">
      <w:pPr>
        <w:widowControl/>
        <w:spacing w:line="0" w:lineRule="atLeast"/>
        <w:ind w:firstLine="720"/>
        <w:rPr>
          <w:rFonts w:asciiTheme="minorHAnsi" w:hAnsiTheme="minorHAnsi" w:cstheme="minorHAnsi"/>
        </w:rPr>
      </w:pPr>
    </w:p>
    <w:p w14:paraId="5544C22C" w14:textId="77777777" w:rsidR="00306B1D" w:rsidRPr="00705640" w:rsidRDefault="00306B1D" w:rsidP="00306B1D">
      <w:pPr>
        <w:keepNext/>
        <w:keepLines/>
        <w:shd w:val="clear" w:color="auto" w:fill="365F91" w:themeFill="accent1" w:themeFillShade="BF"/>
        <w:spacing w:line="20" w:lineRule="atLeast"/>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TYPE VALUES</w:t>
      </w:r>
    </w:p>
    <w:p w14:paraId="49D9F291" w14:textId="77777777" w:rsidR="00306B1D" w:rsidRPr="00705640" w:rsidRDefault="00306B1D" w:rsidP="00306B1D">
      <w:pPr>
        <w:pStyle w:val="BodyText4"/>
        <w:shd w:val="clear" w:color="auto" w:fill="auto"/>
        <w:spacing w:line="20" w:lineRule="atLeast"/>
        <w:ind w:firstLine="0"/>
        <w:rPr>
          <w:rFonts w:asciiTheme="minorHAnsi" w:hAnsiTheme="minorHAnsi" w:cstheme="minorHAnsi"/>
          <w:sz w:val="24"/>
          <w:szCs w:val="24"/>
        </w:rPr>
      </w:pPr>
    </w:p>
    <w:p w14:paraId="493B83AF" w14:textId="77777777" w:rsidR="00BE63CB" w:rsidRDefault="00BE63CB" w:rsidP="00BE63CB">
      <w:pPr>
        <w:pStyle w:val="BodyText4"/>
        <w:numPr>
          <w:ilvl w:val="0"/>
          <w:numId w:val="1"/>
        </w:numPr>
        <w:shd w:val="clear" w:color="auto" w:fill="auto"/>
        <w:spacing w:line="406" w:lineRule="exact"/>
        <w:ind w:left="360" w:hanging="360"/>
        <w:rPr>
          <w:rFonts w:asciiTheme="minorHAnsi" w:hAnsiTheme="minorHAnsi" w:cstheme="minorHAnsi"/>
          <w:sz w:val="24"/>
          <w:szCs w:val="24"/>
        </w:rPr>
      </w:pPr>
      <w:r>
        <w:rPr>
          <w:rFonts w:asciiTheme="minorHAnsi" w:hAnsiTheme="minorHAnsi" w:cstheme="minorHAnsi"/>
          <w:sz w:val="24"/>
          <w:szCs w:val="24"/>
        </w:rPr>
        <w:t>Generally the second Modifier will be used as TYPE attribute</w:t>
      </w:r>
    </w:p>
    <w:p w14:paraId="0B37B6B4" w14:textId="77777777" w:rsidR="00BE63CB" w:rsidRDefault="00C71869" w:rsidP="00BE63CB">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 xml:space="preserve">If the more specific part is known, the value should indicate its closest level of hierarchy </w:t>
      </w:r>
    </w:p>
    <w:p w14:paraId="7368E0F8" w14:textId="77777777" w:rsidR="00C71869" w:rsidRPr="00705640" w:rsidRDefault="00BE63CB" w:rsidP="00BE63CB">
      <w:pPr>
        <w:pStyle w:val="BodyText4"/>
        <w:numPr>
          <w:ilvl w:val="0"/>
          <w:numId w:val="1"/>
        </w:numPr>
        <w:shd w:val="clear" w:color="auto" w:fill="auto"/>
        <w:spacing w:line="406" w:lineRule="exact"/>
        <w:ind w:left="360" w:hanging="360"/>
        <w:rPr>
          <w:rFonts w:asciiTheme="minorHAnsi" w:hAnsiTheme="minorHAnsi" w:cstheme="minorHAnsi"/>
          <w:sz w:val="24"/>
          <w:szCs w:val="24"/>
        </w:rPr>
      </w:pPr>
      <w:r>
        <w:rPr>
          <w:rFonts w:asciiTheme="minorHAnsi" w:hAnsiTheme="minorHAnsi" w:cstheme="minorHAnsi"/>
          <w:sz w:val="24"/>
          <w:szCs w:val="24"/>
        </w:rPr>
        <w:t xml:space="preserve">This </w:t>
      </w:r>
      <w:r w:rsidR="00C71869" w:rsidRPr="00705640">
        <w:rPr>
          <w:rFonts w:asciiTheme="minorHAnsi" w:hAnsiTheme="minorHAnsi" w:cstheme="minorHAnsi"/>
          <w:sz w:val="24"/>
          <w:szCs w:val="24"/>
        </w:rPr>
        <w:t>excludes brand names or manufacturer types used to describe their products.</w:t>
      </w:r>
    </w:p>
    <w:p w14:paraId="198B722C" w14:textId="77777777" w:rsidR="00306B1D" w:rsidRDefault="00306B1D" w:rsidP="00306B1D">
      <w:pPr>
        <w:widowControl/>
        <w:spacing w:line="0" w:lineRule="atLeast"/>
        <w:ind w:firstLine="720"/>
        <w:rPr>
          <w:rFonts w:asciiTheme="minorHAnsi" w:hAnsiTheme="minorHAnsi" w:cstheme="minorHAnsi"/>
        </w:rPr>
      </w:pPr>
    </w:p>
    <w:p w14:paraId="15A7C101" w14:textId="77777777" w:rsidR="00306B1D" w:rsidRPr="00705640" w:rsidRDefault="00306B1D" w:rsidP="00306B1D">
      <w:pPr>
        <w:keepNext/>
        <w:keepLines/>
        <w:shd w:val="clear" w:color="auto" w:fill="365F91" w:themeFill="accent1" w:themeFillShade="BF"/>
        <w:spacing w:line="20" w:lineRule="atLeast"/>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ELECTRIC RATING</w:t>
      </w:r>
    </w:p>
    <w:p w14:paraId="5FA3ED9F" w14:textId="77777777" w:rsidR="00306B1D" w:rsidRPr="00705640" w:rsidRDefault="00306B1D" w:rsidP="00306B1D">
      <w:pPr>
        <w:pStyle w:val="BodyText4"/>
        <w:shd w:val="clear" w:color="auto" w:fill="auto"/>
        <w:spacing w:line="20" w:lineRule="atLeast"/>
        <w:ind w:firstLine="0"/>
        <w:rPr>
          <w:rFonts w:asciiTheme="minorHAnsi" w:hAnsiTheme="minorHAnsi" w:cstheme="minorHAnsi"/>
          <w:sz w:val="24"/>
          <w:szCs w:val="24"/>
        </w:rPr>
      </w:pPr>
    </w:p>
    <w:p w14:paraId="2EDFD7B0"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GENERAL ORDER OF ELECTRICAL VALUES: VOLTAGE, AMPERAGE, PHASE, HERTZ (CYCLES), WATTAGE, OTHERS (HORSEPOWER, OHM, VOLTAMP, ETC.)</w:t>
      </w:r>
    </w:p>
    <w:p w14:paraId="5C623621" w14:textId="77777777" w:rsidR="00C71869" w:rsidRPr="00705640" w:rsidRDefault="00C71869" w:rsidP="00C71869">
      <w:pPr>
        <w:pStyle w:val="BodyText4"/>
        <w:shd w:val="clear" w:color="auto" w:fill="auto"/>
        <w:spacing w:line="406" w:lineRule="exact"/>
        <w:ind w:firstLine="720"/>
        <w:rPr>
          <w:rFonts w:asciiTheme="minorHAnsi" w:hAnsiTheme="minorHAnsi" w:cstheme="minorHAnsi"/>
          <w:sz w:val="24"/>
          <w:szCs w:val="24"/>
        </w:rPr>
      </w:pPr>
      <w:r w:rsidRPr="00705640">
        <w:rPr>
          <w:rStyle w:val="BodyText2"/>
          <w:rFonts w:asciiTheme="minorHAnsi" w:hAnsiTheme="minorHAnsi" w:cstheme="minorHAnsi"/>
          <w:sz w:val="24"/>
          <w:szCs w:val="24"/>
        </w:rPr>
        <w:t>EXAMPLE: 120VAC 15A 1PH 50/60HZ 6W 75HP</w:t>
      </w:r>
    </w:p>
    <w:p w14:paraId="3EC37CDC"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When multiple electrical values are used to</w:t>
      </w:r>
      <w:r w:rsidR="008F6F71">
        <w:rPr>
          <w:rFonts w:asciiTheme="minorHAnsi" w:hAnsiTheme="minorHAnsi" w:cstheme="minorHAnsi"/>
          <w:sz w:val="24"/>
          <w:szCs w:val="24"/>
        </w:rPr>
        <w:t>gether in the characteristic of</w:t>
      </w:r>
      <w:r w:rsidR="008F6F71">
        <w:rPr>
          <w:rFonts w:asciiTheme="minorHAnsi" w:hAnsiTheme="minorHAnsi" w:cstheme="minorHAnsi"/>
          <w:b/>
          <w:sz w:val="24"/>
          <w:szCs w:val="24"/>
        </w:rPr>
        <w:t xml:space="preserve"> </w:t>
      </w:r>
      <w:r w:rsidR="008F6F71" w:rsidRPr="008F6F71">
        <w:rPr>
          <w:rFonts w:asciiTheme="minorHAnsi" w:hAnsiTheme="minorHAnsi" w:cstheme="minorHAnsi"/>
          <w:sz w:val="24"/>
          <w:szCs w:val="24"/>
        </w:rPr>
        <w:t>rating</w:t>
      </w:r>
      <w:r w:rsidR="008F6F71">
        <w:rPr>
          <w:rFonts w:asciiTheme="minorHAnsi" w:hAnsiTheme="minorHAnsi" w:cstheme="minorHAnsi"/>
          <w:b/>
          <w:sz w:val="24"/>
          <w:szCs w:val="24"/>
        </w:rPr>
        <w:t xml:space="preserve"> </w:t>
      </w:r>
      <w:r w:rsidRPr="00705640">
        <w:rPr>
          <w:rFonts w:asciiTheme="minorHAnsi" w:hAnsiTheme="minorHAnsi" w:cstheme="minorHAnsi"/>
          <w:sz w:val="24"/>
          <w:szCs w:val="24"/>
        </w:rPr>
        <w:t>the values should be separated by us</w:t>
      </w:r>
      <w:r w:rsidR="008F6F71">
        <w:rPr>
          <w:rFonts w:asciiTheme="minorHAnsi" w:hAnsiTheme="minorHAnsi" w:cstheme="minorHAnsi"/>
          <w:sz w:val="24"/>
          <w:szCs w:val="24"/>
        </w:rPr>
        <w:t>ing a space</w:t>
      </w:r>
    </w:p>
    <w:p w14:paraId="6C99DAD6"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A slash (/) should be used for separation of values when referring to more than one voltage rating.</w:t>
      </w:r>
    </w:p>
    <w:p w14:paraId="656D388E" w14:textId="77777777" w:rsidR="00C71869" w:rsidRPr="00705640" w:rsidRDefault="00C71869" w:rsidP="00C71869">
      <w:pPr>
        <w:pStyle w:val="BodyText4"/>
        <w:shd w:val="clear" w:color="auto" w:fill="auto"/>
        <w:spacing w:line="406" w:lineRule="exact"/>
        <w:ind w:left="360" w:firstLine="360"/>
        <w:rPr>
          <w:rFonts w:asciiTheme="minorHAnsi" w:hAnsiTheme="minorHAnsi" w:cstheme="minorHAnsi"/>
          <w:sz w:val="24"/>
          <w:szCs w:val="24"/>
        </w:rPr>
      </w:pPr>
      <w:r w:rsidRPr="00705640">
        <w:rPr>
          <w:rStyle w:val="BodyText2"/>
          <w:rFonts w:asciiTheme="minorHAnsi" w:hAnsiTheme="minorHAnsi" w:cstheme="minorHAnsi"/>
          <w:sz w:val="24"/>
          <w:szCs w:val="24"/>
        </w:rPr>
        <w:t>EXAMPLE: 240 and 480VAC = 240/480VAC</w:t>
      </w:r>
    </w:p>
    <w:p w14:paraId="2A1F8052"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 xml:space="preserve">A (TO) will be used to show all ranges. </w:t>
      </w:r>
    </w:p>
    <w:p w14:paraId="158A9060" w14:textId="77777777" w:rsidR="00C71869" w:rsidRPr="00705640" w:rsidRDefault="00C71869" w:rsidP="00C71869">
      <w:pPr>
        <w:pStyle w:val="BodyText4"/>
        <w:shd w:val="clear" w:color="auto" w:fill="auto"/>
        <w:spacing w:line="406" w:lineRule="exact"/>
        <w:ind w:left="360" w:firstLine="360"/>
        <w:rPr>
          <w:rFonts w:asciiTheme="minorHAnsi" w:hAnsiTheme="minorHAnsi" w:cstheme="minorHAnsi"/>
          <w:sz w:val="24"/>
          <w:szCs w:val="24"/>
        </w:rPr>
      </w:pPr>
      <w:r w:rsidRPr="00705640">
        <w:rPr>
          <w:rFonts w:asciiTheme="minorHAnsi" w:hAnsiTheme="minorHAnsi" w:cstheme="minorHAnsi"/>
          <w:sz w:val="24"/>
          <w:szCs w:val="24"/>
        </w:rPr>
        <w:lastRenderedPageBreak/>
        <w:t>EXAMPLE: 4 TO 12 AMPS = 4 TO 12A.</w:t>
      </w:r>
    </w:p>
    <w:p w14:paraId="7FD16A65" w14:textId="77777777" w:rsidR="00EF764B" w:rsidRPr="00705640" w:rsidRDefault="00C71869" w:rsidP="00EF764B">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When VAC and VDC are used together, always put the VAC first and use a comma to separate the two.</w:t>
      </w:r>
    </w:p>
    <w:p w14:paraId="1FEB9563" w14:textId="77777777" w:rsidR="00C71869" w:rsidRPr="00705640" w:rsidRDefault="00C71869" w:rsidP="00EF764B">
      <w:pPr>
        <w:pStyle w:val="BodyText4"/>
        <w:shd w:val="clear" w:color="auto" w:fill="auto"/>
        <w:spacing w:line="406" w:lineRule="exact"/>
        <w:ind w:left="360" w:firstLine="360"/>
        <w:rPr>
          <w:rFonts w:asciiTheme="minorHAnsi" w:hAnsiTheme="minorHAnsi" w:cstheme="minorHAnsi"/>
          <w:sz w:val="24"/>
          <w:szCs w:val="24"/>
        </w:rPr>
      </w:pPr>
      <w:r w:rsidRPr="00705640">
        <w:rPr>
          <w:rStyle w:val="BodyText2"/>
          <w:rFonts w:asciiTheme="minorHAnsi" w:hAnsiTheme="minorHAnsi" w:cstheme="minorHAnsi"/>
          <w:sz w:val="24"/>
          <w:szCs w:val="24"/>
        </w:rPr>
        <w:t>EXAMPLE: 120VAC and 20VDC = 120VAC, 20VDC 380VAC and 380VDC = 380VAC/DC</w:t>
      </w:r>
    </w:p>
    <w:p w14:paraId="2BCEB1A3"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AC should be added to the voltage when Hertz (HZ) or Phase (PH) is given.</w:t>
      </w:r>
    </w:p>
    <w:p w14:paraId="3381764F"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When Volts or Amps are over 1,000 convert to Kilo.</w:t>
      </w:r>
    </w:p>
    <w:p w14:paraId="08A4821B" w14:textId="77777777" w:rsidR="00C71869" w:rsidRPr="00705640" w:rsidRDefault="00C71869" w:rsidP="00C71869">
      <w:pPr>
        <w:pStyle w:val="BodyText4"/>
        <w:shd w:val="clear" w:color="auto" w:fill="auto"/>
        <w:spacing w:line="406" w:lineRule="exact"/>
        <w:ind w:left="360" w:firstLine="360"/>
        <w:rPr>
          <w:rFonts w:asciiTheme="minorHAnsi" w:hAnsiTheme="minorHAnsi" w:cstheme="minorHAnsi"/>
          <w:sz w:val="24"/>
          <w:szCs w:val="24"/>
        </w:rPr>
      </w:pPr>
      <w:r w:rsidRPr="00705640">
        <w:rPr>
          <w:rStyle w:val="BodyText2"/>
          <w:rFonts w:asciiTheme="minorHAnsi" w:hAnsiTheme="minorHAnsi" w:cstheme="minorHAnsi"/>
          <w:sz w:val="24"/>
          <w:szCs w:val="24"/>
        </w:rPr>
        <w:t>EXAMPLE: 1,000V = 1KV 2,500V = 2.5KV 40,000A = 40KA</w:t>
      </w:r>
    </w:p>
    <w:p w14:paraId="2A1FEB46" w14:textId="77777777" w:rsidR="00C71869" w:rsidRPr="00705640" w:rsidRDefault="00C71869" w:rsidP="00C71869">
      <w:pPr>
        <w:pStyle w:val="BodyText4"/>
        <w:numPr>
          <w:ilvl w:val="0"/>
          <w:numId w:val="1"/>
        </w:numPr>
        <w:shd w:val="clear" w:color="auto" w:fill="auto"/>
        <w:spacing w:line="406" w:lineRule="exact"/>
        <w:ind w:left="360" w:hanging="360"/>
        <w:rPr>
          <w:rFonts w:asciiTheme="minorHAnsi" w:hAnsiTheme="minorHAnsi" w:cstheme="minorHAnsi"/>
          <w:sz w:val="24"/>
          <w:szCs w:val="24"/>
        </w:rPr>
      </w:pPr>
      <w:r w:rsidRPr="00705640">
        <w:rPr>
          <w:rFonts w:asciiTheme="minorHAnsi" w:hAnsiTheme="minorHAnsi" w:cstheme="minorHAnsi"/>
          <w:sz w:val="24"/>
          <w:szCs w:val="24"/>
        </w:rPr>
        <w:t>When voltages of opposite polarities (positive/negative) are listed in the same characteristic value, use the following as an example.</w:t>
      </w:r>
    </w:p>
    <w:p w14:paraId="2591AF61" w14:textId="77777777" w:rsidR="00C71869" w:rsidRPr="00705640" w:rsidRDefault="00C71869" w:rsidP="00C71869">
      <w:pPr>
        <w:pStyle w:val="BodyText4"/>
        <w:shd w:val="clear" w:color="auto" w:fill="auto"/>
        <w:spacing w:line="406" w:lineRule="exact"/>
        <w:ind w:left="360" w:firstLine="360"/>
        <w:rPr>
          <w:rFonts w:asciiTheme="minorHAnsi" w:hAnsiTheme="minorHAnsi" w:cstheme="minorHAnsi"/>
          <w:sz w:val="24"/>
          <w:szCs w:val="24"/>
        </w:rPr>
      </w:pPr>
      <w:r w:rsidRPr="00705640">
        <w:rPr>
          <w:rStyle w:val="BodyText2"/>
          <w:rFonts w:asciiTheme="minorHAnsi" w:hAnsiTheme="minorHAnsi" w:cstheme="minorHAnsi"/>
          <w:sz w:val="24"/>
          <w:szCs w:val="24"/>
        </w:rPr>
        <w:t>EXAMPLE: CORRECT = +/-15VDC INCORRECT = +15VDC-15VDC</w:t>
      </w:r>
    </w:p>
    <w:p w14:paraId="6101D2A2" w14:textId="77777777" w:rsidR="00C71869" w:rsidRDefault="00C71869" w:rsidP="00C71869">
      <w:pPr>
        <w:pStyle w:val="BodyText4"/>
        <w:shd w:val="clear" w:color="auto" w:fill="auto"/>
        <w:spacing w:line="406" w:lineRule="exact"/>
        <w:ind w:left="360" w:firstLine="0"/>
        <w:rPr>
          <w:rFonts w:asciiTheme="minorHAnsi" w:hAnsiTheme="minorHAnsi" w:cstheme="minorHAnsi"/>
          <w:sz w:val="24"/>
          <w:szCs w:val="24"/>
        </w:rPr>
      </w:pPr>
    </w:p>
    <w:p w14:paraId="1DFA8C1C" w14:textId="77777777" w:rsidR="00055FFF" w:rsidRPr="00705640" w:rsidRDefault="00055FFF" w:rsidP="00055FFF">
      <w:pPr>
        <w:keepNext/>
        <w:keepLines/>
        <w:shd w:val="clear" w:color="auto" w:fill="365F91" w:themeFill="accent1" w:themeFillShade="BF"/>
        <w:spacing w:line="20" w:lineRule="atLeast"/>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THREAD / CONNECTIONS</w:t>
      </w:r>
    </w:p>
    <w:p w14:paraId="2FDDE04B" w14:textId="77777777" w:rsidR="00055FFF" w:rsidRPr="00705640" w:rsidRDefault="00055FFF" w:rsidP="00055FFF">
      <w:pPr>
        <w:pStyle w:val="BodyText4"/>
        <w:shd w:val="clear" w:color="auto" w:fill="auto"/>
        <w:spacing w:line="20" w:lineRule="atLeast"/>
        <w:ind w:firstLine="0"/>
        <w:rPr>
          <w:rFonts w:asciiTheme="minorHAnsi" w:hAnsiTheme="minorHAnsi" w:cstheme="minorHAnsi"/>
          <w:sz w:val="24"/>
          <w:szCs w:val="24"/>
        </w:rPr>
      </w:pPr>
    </w:p>
    <w:p w14:paraId="6DF27A14" w14:textId="77777777" w:rsidR="000F25D4" w:rsidRPr="00705640" w:rsidRDefault="000F25D4" w:rsidP="000F25D4">
      <w:pPr>
        <w:pStyle w:val="BodyText4"/>
        <w:numPr>
          <w:ilvl w:val="0"/>
          <w:numId w:val="1"/>
        </w:numPr>
        <w:shd w:val="clear" w:color="auto" w:fill="auto"/>
        <w:spacing w:line="200" w:lineRule="exact"/>
        <w:ind w:left="360" w:hanging="360"/>
        <w:rPr>
          <w:rFonts w:asciiTheme="minorHAnsi" w:hAnsiTheme="minorHAnsi" w:cstheme="minorHAnsi"/>
          <w:sz w:val="24"/>
          <w:szCs w:val="24"/>
        </w:rPr>
      </w:pPr>
      <w:r w:rsidRPr="00705640">
        <w:rPr>
          <w:rFonts w:asciiTheme="minorHAnsi" w:hAnsiTheme="minorHAnsi" w:cstheme="minorHAnsi"/>
          <w:sz w:val="24"/>
          <w:szCs w:val="24"/>
        </w:rPr>
        <w:t xml:space="preserve"> GENERAL ORDER OF THREAD DESIGNATIONS ARE:</w:t>
      </w:r>
    </w:p>
    <w:p w14:paraId="0A42537F" w14:textId="77777777" w:rsidR="000F25D4" w:rsidRPr="00705640" w:rsidRDefault="000F25D4" w:rsidP="000F25D4">
      <w:pPr>
        <w:pStyle w:val="BodyText4"/>
        <w:shd w:val="clear" w:color="auto" w:fill="auto"/>
        <w:spacing w:line="399" w:lineRule="exact"/>
        <w:ind w:left="360" w:firstLine="0"/>
        <w:rPr>
          <w:rFonts w:asciiTheme="minorHAnsi" w:hAnsiTheme="minorHAnsi" w:cstheme="minorHAnsi"/>
          <w:sz w:val="24"/>
          <w:szCs w:val="24"/>
        </w:rPr>
      </w:pPr>
      <w:r w:rsidRPr="00705640">
        <w:rPr>
          <w:rFonts w:asciiTheme="minorHAnsi" w:hAnsiTheme="minorHAnsi" w:cstheme="minorHAnsi"/>
          <w:sz w:val="24"/>
          <w:szCs w:val="24"/>
        </w:rPr>
        <w:t>NUMBER OF THREADS PER INCH (PITCHES PER INCH), THREAD SERIES SYMBOL (e.g. UNC, UNRC, UNF, UNRF, UNEF, UNREF), THREAD CLASS SYMBOL (CLASS FIT), HAND (RIGHT-HAND or LEFT-HAND)</w:t>
      </w:r>
    </w:p>
    <w:p w14:paraId="2D89D6ED" w14:textId="77777777" w:rsidR="000F25D4" w:rsidRPr="00705640" w:rsidRDefault="000F25D4" w:rsidP="000F25D4">
      <w:pPr>
        <w:pStyle w:val="BodyText4"/>
        <w:shd w:val="clear" w:color="auto" w:fill="auto"/>
        <w:spacing w:line="200" w:lineRule="exact"/>
        <w:ind w:firstLine="720"/>
        <w:rPr>
          <w:rStyle w:val="BodyText2"/>
          <w:rFonts w:asciiTheme="minorHAnsi" w:hAnsiTheme="minorHAnsi" w:cstheme="minorHAnsi"/>
          <w:sz w:val="24"/>
          <w:szCs w:val="24"/>
        </w:rPr>
      </w:pPr>
    </w:p>
    <w:p w14:paraId="1C0706E2" w14:textId="77777777" w:rsidR="000F25D4" w:rsidRPr="00705640" w:rsidRDefault="000F25D4" w:rsidP="000F25D4">
      <w:pPr>
        <w:pStyle w:val="BodyText4"/>
        <w:shd w:val="clear" w:color="auto" w:fill="auto"/>
        <w:spacing w:line="200" w:lineRule="exac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20 UNC-2A LH</w:t>
      </w:r>
    </w:p>
    <w:p w14:paraId="549FDC33" w14:textId="77777777" w:rsidR="000F25D4" w:rsidRPr="00705640" w:rsidRDefault="000F25D4" w:rsidP="000F25D4">
      <w:pPr>
        <w:pStyle w:val="BodyText4"/>
        <w:shd w:val="clear" w:color="auto" w:fill="auto"/>
        <w:spacing w:line="200" w:lineRule="exact"/>
        <w:ind w:firstLine="720"/>
        <w:rPr>
          <w:rFonts w:asciiTheme="minorHAnsi" w:hAnsiTheme="minorHAnsi" w:cstheme="minorHAnsi"/>
          <w:sz w:val="24"/>
          <w:szCs w:val="24"/>
        </w:rPr>
      </w:pPr>
    </w:p>
    <w:p w14:paraId="13CF710A" w14:textId="77777777" w:rsidR="000F25D4" w:rsidRPr="00705640" w:rsidRDefault="000F25D4" w:rsidP="000F25D4">
      <w:pPr>
        <w:pStyle w:val="BodyText4"/>
        <w:shd w:val="clear" w:color="auto" w:fill="auto"/>
        <w:spacing w:line="200" w:lineRule="exact"/>
        <w:ind w:firstLine="720"/>
        <w:rPr>
          <w:rFonts w:asciiTheme="minorHAnsi" w:hAnsiTheme="minorHAnsi" w:cstheme="minorHAnsi"/>
          <w:sz w:val="24"/>
          <w:szCs w:val="24"/>
        </w:rPr>
      </w:pPr>
      <w:r w:rsidRPr="00705640">
        <w:rPr>
          <w:rFonts w:asciiTheme="minorHAnsi" w:hAnsiTheme="minorHAnsi" w:cstheme="minorHAnsi"/>
          <w:sz w:val="24"/>
          <w:szCs w:val="24"/>
        </w:rPr>
        <w:t>20 = NUMBER OF THREADS PER INCH (PITCHES PER INCH)</w:t>
      </w:r>
    </w:p>
    <w:p w14:paraId="18303E50" w14:textId="77777777" w:rsidR="000F25D4" w:rsidRPr="00705640" w:rsidRDefault="000F25D4" w:rsidP="000F25D4">
      <w:pPr>
        <w:pStyle w:val="BodyText4"/>
        <w:shd w:val="clear" w:color="auto" w:fill="auto"/>
        <w:spacing w:line="200" w:lineRule="exact"/>
        <w:ind w:firstLine="720"/>
        <w:rPr>
          <w:rFonts w:asciiTheme="minorHAnsi" w:hAnsiTheme="minorHAnsi" w:cstheme="minorHAnsi"/>
          <w:sz w:val="24"/>
          <w:szCs w:val="24"/>
        </w:rPr>
      </w:pPr>
    </w:p>
    <w:p w14:paraId="0DD346F3" w14:textId="77777777" w:rsidR="000F25D4" w:rsidRPr="00705640" w:rsidRDefault="000F25D4" w:rsidP="000F25D4">
      <w:pPr>
        <w:pStyle w:val="BodyText4"/>
        <w:shd w:val="clear" w:color="auto" w:fill="auto"/>
        <w:spacing w:line="200" w:lineRule="exact"/>
        <w:ind w:firstLine="720"/>
        <w:rPr>
          <w:rFonts w:asciiTheme="minorHAnsi" w:hAnsiTheme="minorHAnsi" w:cstheme="minorHAnsi"/>
          <w:sz w:val="24"/>
          <w:szCs w:val="24"/>
        </w:rPr>
      </w:pPr>
      <w:r w:rsidRPr="00705640">
        <w:rPr>
          <w:rFonts w:asciiTheme="minorHAnsi" w:hAnsiTheme="minorHAnsi" w:cstheme="minorHAnsi"/>
          <w:sz w:val="24"/>
          <w:szCs w:val="24"/>
        </w:rPr>
        <w:t>UNC = THREAD SERIES SYMBOL (UNIFIED COARSE THREAD)</w:t>
      </w:r>
    </w:p>
    <w:p w14:paraId="7D55A17B" w14:textId="77777777" w:rsidR="000F25D4" w:rsidRPr="00705640" w:rsidRDefault="000F25D4" w:rsidP="000F25D4">
      <w:pPr>
        <w:pStyle w:val="BodyText4"/>
        <w:shd w:val="clear" w:color="auto" w:fill="auto"/>
        <w:spacing w:line="403" w:lineRule="exact"/>
        <w:ind w:firstLine="720"/>
        <w:rPr>
          <w:rFonts w:asciiTheme="minorHAnsi" w:hAnsiTheme="minorHAnsi" w:cstheme="minorHAnsi"/>
          <w:sz w:val="24"/>
          <w:szCs w:val="24"/>
        </w:rPr>
      </w:pPr>
      <w:r w:rsidRPr="00705640">
        <w:rPr>
          <w:rFonts w:asciiTheme="minorHAnsi" w:hAnsiTheme="minorHAnsi" w:cstheme="minorHAnsi"/>
          <w:sz w:val="24"/>
          <w:szCs w:val="24"/>
        </w:rPr>
        <w:t>2A = THREAD CLASS SYMBOL</w:t>
      </w:r>
    </w:p>
    <w:p w14:paraId="5920D748" w14:textId="77777777" w:rsidR="000F25D4" w:rsidRPr="00705640" w:rsidRDefault="000F25D4" w:rsidP="000F25D4">
      <w:pPr>
        <w:pStyle w:val="BodyText4"/>
        <w:shd w:val="clear" w:color="auto" w:fill="auto"/>
        <w:spacing w:line="403" w:lineRule="exact"/>
        <w:ind w:firstLine="720"/>
        <w:rPr>
          <w:rFonts w:asciiTheme="minorHAnsi" w:hAnsiTheme="minorHAnsi" w:cstheme="minorHAnsi"/>
          <w:sz w:val="24"/>
          <w:szCs w:val="24"/>
        </w:rPr>
      </w:pPr>
      <w:r w:rsidRPr="00705640">
        <w:rPr>
          <w:rFonts w:asciiTheme="minorHAnsi" w:hAnsiTheme="minorHAnsi" w:cstheme="minorHAnsi"/>
          <w:sz w:val="24"/>
          <w:szCs w:val="24"/>
        </w:rPr>
        <w:t>LEFT HAND = LH</w:t>
      </w:r>
    </w:p>
    <w:p w14:paraId="5BEFB8B3" w14:textId="77777777" w:rsidR="000F25D4" w:rsidRPr="00705640" w:rsidRDefault="000F25D4" w:rsidP="000F25D4">
      <w:pPr>
        <w:pStyle w:val="BodyText4"/>
        <w:shd w:val="clear" w:color="auto" w:fill="auto"/>
        <w:spacing w:line="403" w:lineRule="exact"/>
        <w:ind w:firstLine="720"/>
        <w:rPr>
          <w:rFonts w:asciiTheme="minorHAnsi" w:hAnsiTheme="minorHAnsi" w:cstheme="minorHAnsi"/>
          <w:sz w:val="24"/>
          <w:szCs w:val="24"/>
        </w:rPr>
      </w:pPr>
      <w:r w:rsidRPr="00705640">
        <w:rPr>
          <w:rFonts w:asciiTheme="minorHAnsi" w:hAnsiTheme="minorHAnsi" w:cstheme="minorHAnsi"/>
          <w:sz w:val="24"/>
          <w:szCs w:val="24"/>
        </w:rPr>
        <w:t>RIGHT HAND = RH</w:t>
      </w:r>
    </w:p>
    <w:p w14:paraId="168D992D" w14:textId="77777777" w:rsidR="000F25D4" w:rsidRPr="00705640" w:rsidRDefault="004172B5" w:rsidP="000F25D4">
      <w:pPr>
        <w:pStyle w:val="BodyText4"/>
        <w:numPr>
          <w:ilvl w:val="0"/>
          <w:numId w:val="1"/>
        </w:numPr>
        <w:shd w:val="clear" w:color="auto" w:fill="auto"/>
        <w:spacing w:line="399" w:lineRule="exact"/>
        <w:ind w:left="360" w:hanging="360"/>
        <w:rPr>
          <w:rFonts w:asciiTheme="minorHAnsi" w:hAnsiTheme="minorHAnsi" w:cstheme="minorHAnsi"/>
          <w:sz w:val="24"/>
          <w:szCs w:val="24"/>
        </w:rPr>
      </w:pPr>
      <w:r>
        <w:rPr>
          <w:rFonts w:asciiTheme="minorHAnsi" w:hAnsiTheme="minorHAnsi" w:cstheme="minorHAnsi"/>
          <w:sz w:val="24"/>
          <w:szCs w:val="24"/>
        </w:rPr>
        <w:t xml:space="preserve">"Compression, Flare, etc." are </w:t>
      </w:r>
      <w:r w:rsidR="000F25D4" w:rsidRPr="00705640">
        <w:rPr>
          <w:rFonts w:asciiTheme="minorHAnsi" w:hAnsiTheme="minorHAnsi" w:cstheme="minorHAnsi"/>
          <w:sz w:val="24"/>
          <w:szCs w:val="24"/>
        </w:rPr>
        <w:t>the connection value when describing a tube connection with a nut and/or ferrule.</w:t>
      </w:r>
    </w:p>
    <w:p w14:paraId="513A0746" w14:textId="77777777" w:rsidR="000F25D4" w:rsidRPr="00705640" w:rsidRDefault="000F25D4" w:rsidP="000F25D4">
      <w:pPr>
        <w:pStyle w:val="BodyText4"/>
        <w:numPr>
          <w:ilvl w:val="0"/>
          <w:numId w:val="1"/>
        </w:numPr>
        <w:shd w:val="clear" w:color="auto" w:fill="auto"/>
        <w:spacing w:line="399" w:lineRule="exact"/>
        <w:ind w:left="360" w:hanging="360"/>
        <w:rPr>
          <w:rFonts w:asciiTheme="minorHAnsi" w:hAnsiTheme="minorHAnsi" w:cstheme="minorHAnsi"/>
          <w:sz w:val="24"/>
          <w:szCs w:val="24"/>
        </w:rPr>
      </w:pPr>
      <w:r w:rsidRPr="00705640">
        <w:rPr>
          <w:rFonts w:asciiTheme="minorHAnsi" w:hAnsiTheme="minorHAnsi" w:cstheme="minorHAnsi"/>
          <w:sz w:val="24"/>
          <w:szCs w:val="24"/>
        </w:rPr>
        <w:t>When referring to connection threads, they should be listed in the following sequence (when connection is not a separate characteristic): SIZE, MALE or FEMALE, INDUSTRY CONNECTION TYPE.</w:t>
      </w:r>
    </w:p>
    <w:p w14:paraId="3A35DD8D" w14:textId="77777777" w:rsidR="000F25D4" w:rsidRPr="00705640" w:rsidRDefault="000F25D4" w:rsidP="000F25D4">
      <w:pPr>
        <w:pStyle w:val="BodyText4"/>
        <w:shd w:val="clear" w:color="auto" w:fill="auto"/>
        <w:spacing w:line="200" w:lineRule="exact"/>
        <w:ind w:firstLine="720"/>
        <w:rPr>
          <w:rStyle w:val="BodyText2"/>
          <w:rFonts w:asciiTheme="minorHAnsi" w:hAnsiTheme="minorHAnsi" w:cstheme="minorHAnsi"/>
          <w:sz w:val="24"/>
          <w:szCs w:val="24"/>
        </w:rPr>
      </w:pPr>
    </w:p>
    <w:p w14:paraId="3F812AE3" w14:textId="77777777" w:rsidR="000F25D4" w:rsidRPr="00705640" w:rsidRDefault="000F25D4" w:rsidP="000F25D4">
      <w:pPr>
        <w:pStyle w:val="BodyText4"/>
        <w:shd w:val="clear" w:color="auto" w:fill="auto"/>
        <w:spacing w:line="200" w:lineRule="exact"/>
        <w:ind w:firstLine="720"/>
        <w:rPr>
          <w:rFonts w:asciiTheme="minorHAnsi" w:hAnsiTheme="minorHAnsi" w:cstheme="minorHAnsi"/>
          <w:sz w:val="24"/>
          <w:szCs w:val="24"/>
        </w:rPr>
      </w:pPr>
      <w:r w:rsidRPr="00705640">
        <w:rPr>
          <w:rStyle w:val="BodyText2"/>
          <w:rFonts w:asciiTheme="minorHAnsi" w:hAnsiTheme="minorHAnsi" w:cstheme="minorHAnsi"/>
          <w:sz w:val="24"/>
          <w:szCs w:val="24"/>
        </w:rPr>
        <w:t>EXAMPLE: 1.5IN MNPT</w:t>
      </w:r>
    </w:p>
    <w:p w14:paraId="595716F0" w14:textId="77777777" w:rsidR="000F25D4" w:rsidRPr="00705640" w:rsidRDefault="000F25D4" w:rsidP="000F25D4">
      <w:pPr>
        <w:pStyle w:val="BodyText4"/>
        <w:numPr>
          <w:ilvl w:val="0"/>
          <w:numId w:val="1"/>
        </w:numPr>
        <w:shd w:val="clear" w:color="auto" w:fill="auto"/>
        <w:spacing w:line="520" w:lineRule="exact"/>
        <w:ind w:left="360" w:hanging="360"/>
        <w:rPr>
          <w:rFonts w:asciiTheme="minorHAnsi" w:hAnsiTheme="minorHAnsi" w:cstheme="minorHAnsi"/>
          <w:sz w:val="24"/>
          <w:szCs w:val="24"/>
        </w:rPr>
      </w:pPr>
      <w:r w:rsidRPr="00705640">
        <w:rPr>
          <w:rFonts w:asciiTheme="minorHAnsi" w:hAnsiTheme="minorHAnsi" w:cstheme="minorHAnsi"/>
          <w:sz w:val="24"/>
          <w:szCs w:val="24"/>
        </w:rPr>
        <w:t xml:space="preserve"> Make sure the sizes associate with the correct connection.</w:t>
      </w:r>
    </w:p>
    <w:p w14:paraId="7D17D22C" w14:textId="77777777" w:rsidR="000F25D4" w:rsidRPr="00705640" w:rsidRDefault="000F25D4" w:rsidP="000F25D4">
      <w:pPr>
        <w:pStyle w:val="BodyText4"/>
        <w:shd w:val="clear" w:color="auto" w:fill="auto"/>
        <w:spacing w:line="520" w:lineRule="exact"/>
        <w:ind w:left="360" w:firstLine="36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0.5IN MNPT, 1IN FNPT</w:t>
      </w:r>
    </w:p>
    <w:p w14:paraId="15E6CBC9" w14:textId="77777777" w:rsidR="000F25D4" w:rsidRPr="00705640" w:rsidRDefault="000F25D4" w:rsidP="000F25D4">
      <w:pPr>
        <w:pStyle w:val="BodyText4"/>
        <w:shd w:val="clear" w:color="auto" w:fill="auto"/>
        <w:spacing w:line="520" w:lineRule="exact"/>
        <w:ind w:left="360" w:firstLine="360"/>
        <w:rPr>
          <w:rFonts w:asciiTheme="minorHAnsi" w:hAnsiTheme="minorHAnsi" w:cstheme="minorHAnsi"/>
          <w:sz w:val="24"/>
          <w:szCs w:val="24"/>
        </w:rPr>
      </w:pPr>
      <w:r w:rsidRPr="00705640">
        <w:rPr>
          <w:rFonts w:asciiTheme="minorHAnsi" w:hAnsiTheme="minorHAnsi" w:cstheme="minorHAnsi"/>
          <w:sz w:val="24"/>
          <w:szCs w:val="24"/>
        </w:rPr>
        <w:t xml:space="preserve">SIZE </w:t>
      </w:r>
      <w:r w:rsidRPr="00705640">
        <w:rPr>
          <w:rFonts w:asciiTheme="minorHAnsi" w:hAnsiTheme="minorHAnsi" w:cstheme="minorHAnsi"/>
          <w:sz w:val="24"/>
          <w:szCs w:val="24"/>
        </w:rPr>
        <w:tab/>
      </w:r>
      <w:r w:rsidRPr="00705640">
        <w:rPr>
          <w:rFonts w:asciiTheme="minorHAnsi" w:hAnsiTheme="minorHAnsi" w:cstheme="minorHAnsi"/>
          <w:sz w:val="24"/>
          <w:szCs w:val="24"/>
        </w:rPr>
        <w:tab/>
        <w:t>= 0.5IN, 1IN</w:t>
      </w:r>
    </w:p>
    <w:p w14:paraId="5224A3C7" w14:textId="77777777" w:rsidR="000F25D4" w:rsidRPr="00705640" w:rsidRDefault="000F25D4" w:rsidP="000F25D4">
      <w:pPr>
        <w:pStyle w:val="BodyText4"/>
        <w:shd w:val="clear" w:color="auto" w:fill="auto"/>
        <w:spacing w:line="520" w:lineRule="exact"/>
        <w:ind w:left="360" w:firstLine="360"/>
        <w:rPr>
          <w:rFonts w:asciiTheme="minorHAnsi" w:hAnsiTheme="minorHAnsi" w:cstheme="minorHAnsi"/>
          <w:sz w:val="24"/>
          <w:szCs w:val="24"/>
        </w:rPr>
      </w:pPr>
      <w:r w:rsidRPr="00705640">
        <w:rPr>
          <w:rFonts w:asciiTheme="minorHAnsi" w:hAnsiTheme="minorHAnsi" w:cstheme="minorHAnsi"/>
          <w:sz w:val="24"/>
          <w:szCs w:val="24"/>
        </w:rPr>
        <w:t>CONNECTION</w:t>
      </w:r>
      <w:r w:rsidRPr="00705640">
        <w:rPr>
          <w:rFonts w:asciiTheme="minorHAnsi" w:hAnsiTheme="minorHAnsi" w:cstheme="minorHAnsi"/>
          <w:sz w:val="24"/>
          <w:szCs w:val="24"/>
        </w:rPr>
        <w:tab/>
        <w:t>= MNPT, FNPT</w:t>
      </w:r>
    </w:p>
    <w:p w14:paraId="62ABE740" w14:textId="77777777" w:rsidR="000F3B55" w:rsidRPr="00705640" w:rsidRDefault="000F25D4" w:rsidP="000F25D4">
      <w:pPr>
        <w:pStyle w:val="BodyText4"/>
        <w:numPr>
          <w:ilvl w:val="0"/>
          <w:numId w:val="1"/>
        </w:numPr>
        <w:shd w:val="clear" w:color="auto" w:fill="auto"/>
        <w:spacing w:line="403" w:lineRule="exact"/>
        <w:ind w:left="360" w:hanging="360"/>
        <w:rPr>
          <w:rFonts w:asciiTheme="minorHAnsi" w:hAnsiTheme="minorHAnsi" w:cstheme="minorHAnsi"/>
          <w:sz w:val="24"/>
          <w:szCs w:val="24"/>
        </w:rPr>
      </w:pPr>
      <w:r w:rsidRPr="00705640">
        <w:rPr>
          <w:rFonts w:asciiTheme="minorHAnsi" w:hAnsiTheme="minorHAnsi" w:cstheme="minorHAnsi"/>
          <w:sz w:val="24"/>
          <w:szCs w:val="24"/>
        </w:rPr>
        <w:t xml:space="preserve"> If size and connection are separate characteristics, connection threads should be listed as MALE or </w:t>
      </w:r>
    </w:p>
    <w:p w14:paraId="77D379E8" w14:textId="77777777" w:rsidR="000F25D4" w:rsidRPr="00705640" w:rsidRDefault="009800EA" w:rsidP="000F3B55">
      <w:pPr>
        <w:pStyle w:val="BodyText4"/>
        <w:shd w:val="clear" w:color="auto" w:fill="auto"/>
        <w:spacing w:line="403" w:lineRule="exact"/>
        <w:ind w:left="360" w:firstLine="0"/>
        <w:rPr>
          <w:rFonts w:asciiTheme="minorHAnsi" w:hAnsiTheme="minorHAnsi" w:cstheme="minorHAnsi"/>
          <w:sz w:val="24"/>
          <w:szCs w:val="24"/>
        </w:rPr>
      </w:pPr>
      <w:r w:rsidRPr="00705640">
        <w:rPr>
          <w:rFonts w:asciiTheme="minorHAnsi" w:hAnsiTheme="minorHAnsi" w:cstheme="minorHAnsi"/>
          <w:sz w:val="24"/>
          <w:szCs w:val="24"/>
        </w:rPr>
        <w:t xml:space="preserve">FEMALE, </w:t>
      </w:r>
      <w:r w:rsidR="000F25D4" w:rsidRPr="00705640">
        <w:rPr>
          <w:rFonts w:asciiTheme="minorHAnsi" w:hAnsiTheme="minorHAnsi" w:cstheme="minorHAnsi"/>
          <w:sz w:val="24"/>
          <w:szCs w:val="24"/>
        </w:rPr>
        <w:t>INDUSTRY CONNECTION TYPE.</w:t>
      </w:r>
    </w:p>
    <w:p w14:paraId="06F8BC8F" w14:textId="77777777" w:rsidR="000F25D4" w:rsidRPr="00705640" w:rsidRDefault="000F25D4" w:rsidP="000F25D4">
      <w:pPr>
        <w:pStyle w:val="BodyText4"/>
        <w:shd w:val="clear" w:color="auto" w:fill="auto"/>
        <w:spacing w:line="403" w:lineRule="exact"/>
        <w:ind w:left="360" w:firstLine="36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MNPT, FNPT</w:t>
      </w:r>
    </w:p>
    <w:p w14:paraId="0F66766B" w14:textId="77777777" w:rsidR="00634080" w:rsidRPr="00705640" w:rsidRDefault="000F3B55" w:rsidP="00634080">
      <w:pPr>
        <w:pStyle w:val="BodyText4"/>
        <w:widowControl/>
        <w:numPr>
          <w:ilvl w:val="0"/>
          <w:numId w:val="1"/>
        </w:numPr>
        <w:shd w:val="clear" w:color="auto" w:fill="auto"/>
        <w:spacing w:after="200" w:line="276" w:lineRule="auto"/>
        <w:ind w:left="357" w:hanging="357"/>
        <w:contextualSpacing/>
        <w:rPr>
          <w:rFonts w:asciiTheme="minorHAnsi" w:hAnsiTheme="minorHAnsi" w:cstheme="minorHAnsi"/>
          <w:sz w:val="24"/>
          <w:szCs w:val="24"/>
        </w:rPr>
      </w:pPr>
      <w:r w:rsidRPr="00705640">
        <w:rPr>
          <w:rFonts w:asciiTheme="minorHAnsi" w:hAnsiTheme="minorHAnsi" w:cstheme="minorHAnsi"/>
          <w:sz w:val="24"/>
          <w:szCs w:val="24"/>
        </w:rPr>
        <w:lastRenderedPageBreak/>
        <w:t xml:space="preserve">NPTF </w:t>
      </w:r>
      <w:r w:rsidR="00E36D58">
        <w:rPr>
          <w:rFonts w:asciiTheme="minorHAnsi" w:hAnsiTheme="minorHAnsi" w:cstheme="minorHAnsi"/>
          <w:sz w:val="24"/>
          <w:szCs w:val="24"/>
        </w:rPr>
        <w:t xml:space="preserve">will not be converted as </w:t>
      </w:r>
      <w:r w:rsidRPr="00705640">
        <w:rPr>
          <w:rFonts w:asciiTheme="minorHAnsi" w:hAnsiTheme="minorHAnsi" w:cstheme="minorHAnsi"/>
          <w:sz w:val="24"/>
          <w:szCs w:val="24"/>
        </w:rPr>
        <w:t>FNPT. When connection indicates NPTF, the F does not mean "female" (NPTF is a Dry seal thread).</w:t>
      </w:r>
    </w:p>
    <w:p w14:paraId="68D9B0C0" w14:textId="77777777" w:rsidR="00055FFF" w:rsidRPr="00055FFF" w:rsidRDefault="00055FFF" w:rsidP="00055FFF">
      <w:pPr>
        <w:pStyle w:val="ListParagraph"/>
        <w:keepNext/>
        <w:keepLines/>
        <w:shd w:val="clear" w:color="auto" w:fill="365F91" w:themeFill="accent1" w:themeFillShade="BF"/>
        <w:spacing w:line="20" w:lineRule="atLeast"/>
        <w:ind w:left="0"/>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PRESSURE RATING</w:t>
      </w:r>
    </w:p>
    <w:p w14:paraId="025E9357" w14:textId="77777777" w:rsidR="00055FFF" w:rsidRDefault="00055FFF" w:rsidP="00055FFF">
      <w:pPr>
        <w:pStyle w:val="BodyText4"/>
        <w:shd w:val="clear" w:color="auto" w:fill="auto"/>
        <w:spacing w:line="403" w:lineRule="exact"/>
        <w:ind w:firstLine="0"/>
        <w:rPr>
          <w:rFonts w:asciiTheme="minorHAnsi" w:hAnsiTheme="minorHAnsi" w:cstheme="minorHAnsi"/>
          <w:sz w:val="24"/>
          <w:szCs w:val="24"/>
        </w:rPr>
      </w:pPr>
    </w:p>
    <w:p w14:paraId="01471F11" w14:textId="77777777" w:rsidR="004172B5" w:rsidRPr="004172B5" w:rsidRDefault="00F50510" w:rsidP="004172B5">
      <w:pPr>
        <w:pStyle w:val="BodyText4"/>
        <w:numPr>
          <w:ilvl w:val="0"/>
          <w:numId w:val="1"/>
        </w:numPr>
        <w:shd w:val="clear" w:color="auto" w:fill="auto"/>
        <w:spacing w:line="403" w:lineRule="exact"/>
        <w:ind w:left="360" w:hanging="360"/>
        <w:rPr>
          <w:rFonts w:asciiTheme="minorHAnsi" w:hAnsiTheme="minorHAnsi" w:cstheme="minorHAnsi"/>
          <w:color w:val="000000"/>
          <w:sz w:val="24"/>
          <w:szCs w:val="24"/>
          <w:shd w:val="clear" w:color="auto" w:fill="FFFFFF"/>
          <w:lang w:val="en-US" w:bidi="en-US"/>
        </w:rPr>
      </w:pPr>
      <w:r>
        <w:rPr>
          <w:rFonts w:asciiTheme="minorHAnsi" w:hAnsiTheme="minorHAnsi" w:cstheme="minorHAnsi"/>
          <w:sz w:val="24"/>
          <w:szCs w:val="24"/>
        </w:rPr>
        <w:t xml:space="preserve">Ratings are not converted </w:t>
      </w:r>
      <w:r w:rsidR="004172B5">
        <w:rPr>
          <w:rFonts w:asciiTheme="minorHAnsi" w:hAnsiTheme="minorHAnsi" w:cstheme="minorHAnsi"/>
          <w:sz w:val="24"/>
          <w:szCs w:val="24"/>
        </w:rPr>
        <w:t>and represented as-is found in the input description or from the public domains</w:t>
      </w:r>
    </w:p>
    <w:p w14:paraId="207F73F8" w14:textId="77777777" w:rsidR="006B5F6C" w:rsidRPr="00705640" w:rsidRDefault="006B5F6C" w:rsidP="004172B5">
      <w:pPr>
        <w:pStyle w:val="BodyText4"/>
        <w:shd w:val="clear" w:color="auto" w:fill="auto"/>
        <w:spacing w:line="403" w:lineRule="exact"/>
        <w:ind w:left="360" w:firstLine="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CORRECT = 150LB / INCORRECT = Class 150 or 150PSI</w:t>
      </w:r>
    </w:p>
    <w:p w14:paraId="5490C2AF" w14:textId="77777777" w:rsidR="00E433DA" w:rsidRPr="00705640" w:rsidRDefault="00E433DA" w:rsidP="00E433DA">
      <w:pPr>
        <w:pStyle w:val="BodyText4"/>
        <w:numPr>
          <w:ilvl w:val="1"/>
          <w:numId w:val="1"/>
        </w:numPr>
        <w:shd w:val="clear" w:color="auto" w:fill="auto"/>
        <w:spacing w:line="403" w:lineRule="exact"/>
        <w:rPr>
          <w:rFonts w:asciiTheme="minorHAnsi" w:hAnsiTheme="minorHAnsi" w:cstheme="minorHAnsi"/>
          <w:sz w:val="24"/>
          <w:szCs w:val="24"/>
        </w:rPr>
      </w:pPr>
      <w:r w:rsidRPr="00705640">
        <w:rPr>
          <w:rFonts w:asciiTheme="minorHAnsi" w:hAnsiTheme="minorHAnsi" w:cstheme="minorHAnsi"/>
          <w:sz w:val="24"/>
          <w:szCs w:val="24"/>
        </w:rPr>
        <w:t>- PSI is valid for gauges and set pressure ratings on relief valves.</w:t>
      </w:r>
    </w:p>
    <w:p w14:paraId="50899937" w14:textId="77777777" w:rsidR="006B5F6C" w:rsidRPr="00705640" w:rsidRDefault="006B5F6C" w:rsidP="004172B5">
      <w:pPr>
        <w:pStyle w:val="BodyText4"/>
        <w:shd w:val="clear" w:color="auto" w:fill="auto"/>
        <w:spacing w:line="399" w:lineRule="exact"/>
        <w:ind w:left="357" w:hanging="357"/>
        <w:contextualSpacing/>
        <w:rPr>
          <w:rFonts w:asciiTheme="minorHAnsi" w:hAnsiTheme="minorHAnsi" w:cstheme="minorHAnsi"/>
          <w:sz w:val="24"/>
          <w:szCs w:val="24"/>
        </w:rPr>
      </w:pPr>
      <w:r w:rsidRPr="00705640">
        <w:rPr>
          <w:rFonts w:asciiTheme="minorHAnsi" w:hAnsiTheme="minorHAnsi" w:cstheme="minorHAnsi"/>
          <w:sz w:val="24"/>
          <w:szCs w:val="24"/>
        </w:rPr>
        <w:t xml:space="preserve">• </w:t>
      </w:r>
      <w:r w:rsidR="00080F20" w:rsidRPr="00705640">
        <w:rPr>
          <w:rFonts w:asciiTheme="minorHAnsi" w:hAnsiTheme="minorHAnsi" w:cstheme="minorHAnsi"/>
          <w:sz w:val="24"/>
          <w:szCs w:val="24"/>
        </w:rPr>
        <w:tab/>
      </w:r>
      <w:r w:rsidR="004172B5">
        <w:rPr>
          <w:rFonts w:asciiTheme="minorHAnsi" w:hAnsiTheme="minorHAnsi" w:cstheme="minorHAnsi"/>
          <w:sz w:val="24"/>
          <w:szCs w:val="24"/>
        </w:rPr>
        <w:t>Will u</w:t>
      </w:r>
      <w:r w:rsidRPr="00705640">
        <w:rPr>
          <w:rFonts w:asciiTheme="minorHAnsi" w:hAnsiTheme="minorHAnsi" w:cstheme="minorHAnsi"/>
          <w:sz w:val="24"/>
          <w:szCs w:val="24"/>
        </w:rPr>
        <w:t xml:space="preserve">se the design pressure </w:t>
      </w:r>
      <w:proofErr w:type="spellStart"/>
      <w:r w:rsidRPr="00705640">
        <w:rPr>
          <w:rFonts w:asciiTheme="minorHAnsi" w:hAnsiTheme="minorHAnsi" w:cstheme="minorHAnsi"/>
          <w:sz w:val="24"/>
          <w:szCs w:val="24"/>
        </w:rPr>
        <w:t>ra</w:t>
      </w:r>
      <w:proofErr w:type="spellEnd"/>
      <w:r w:rsidR="00FE2302">
        <w:rPr>
          <w:rFonts w:asciiTheme="minorHAnsi" w:hAnsiTheme="minorHAnsi" w:cstheme="minorHAnsi"/>
          <w:sz w:val="24"/>
          <w:szCs w:val="24"/>
        </w:rPr>
        <w:tab/>
      </w:r>
      <w:r w:rsidRPr="00705640">
        <w:rPr>
          <w:rFonts w:asciiTheme="minorHAnsi" w:hAnsiTheme="minorHAnsi" w:cstheme="minorHAnsi"/>
          <w:sz w:val="24"/>
          <w:szCs w:val="24"/>
        </w:rPr>
        <w:t>ting at a predetermined temperature (if available)</w:t>
      </w:r>
      <w:r w:rsidR="00080F20" w:rsidRPr="00705640">
        <w:rPr>
          <w:rFonts w:asciiTheme="minorHAnsi" w:hAnsiTheme="minorHAnsi" w:cstheme="minorHAnsi"/>
          <w:sz w:val="24"/>
          <w:szCs w:val="24"/>
        </w:rPr>
        <w:t xml:space="preserve"> in characteristic of</w:t>
      </w:r>
      <w:r w:rsidR="004172B5">
        <w:rPr>
          <w:rFonts w:asciiTheme="minorHAnsi" w:hAnsiTheme="minorHAnsi" w:cstheme="minorHAnsi"/>
          <w:sz w:val="24"/>
          <w:szCs w:val="24"/>
        </w:rPr>
        <w:t xml:space="preserve"> </w:t>
      </w:r>
      <w:r w:rsidRPr="00705640">
        <w:rPr>
          <w:rFonts w:asciiTheme="minorHAnsi" w:hAnsiTheme="minorHAnsi" w:cstheme="minorHAnsi"/>
          <w:sz w:val="24"/>
          <w:szCs w:val="24"/>
        </w:rPr>
        <w:t>Temperature Rating on valves.</w:t>
      </w:r>
    </w:p>
    <w:p w14:paraId="49C7A8D9" w14:textId="77777777" w:rsidR="00080F20" w:rsidRPr="00705640" w:rsidRDefault="00080F20" w:rsidP="00E433DA">
      <w:pPr>
        <w:pStyle w:val="BodyText4"/>
        <w:shd w:val="clear" w:color="auto" w:fill="auto"/>
        <w:spacing w:line="200" w:lineRule="exact"/>
        <w:ind w:firstLine="720"/>
        <w:rPr>
          <w:rStyle w:val="BodyText2"/>
          <w:rFonts w:asciiTheme="minorHAnsi" w:hAnsiTheme="minorHAnsi" w:cstheme="minorHAnsi"/>
          <w:sz w:val="24"/>
          <w:szCs w:val="24"/>
        </w:rPr>
      </w:pPr>
    </w:p>
    <w:p w14:paraId="0BA56CD2" w14:textId="77777777" w:rsidR="006B5F6C" w:rsidRPr="00705640" w:rsidRDefault="006B5F6C" w:rsidP="00E433DA">
      <w:pPr>
        <w:pStyle w:val="BodyText4"/>
        <w:shd w:val="clear" w:color="auto" w:fill="auto"/>
        <w:spacing w:line="200" w:lineRule="exact"/>
        <w:ind w:firstLine="720"/>
        <w:rPr>
          <w:rStyle w:val="BodyText2"/>
          <w:rFonts w:asciiTheme="minorHAnsi" w:hAnsiTheme="minorHAnsi" w:cstheme="minorHAnsi"/>
          <w:sz w:val="24"/>
          <w:szCs w:val="24"/>
        </w:rPr>
      </w:pPr>
      <w:r w:rsidRPr="00705640">
        <w:rPr>
          <w:rStyle w:val="BodyText2"/>
          <w:rFonts w:asciiTheme="minorHAnsi" w:hAnsiTheme="minorHAnsi" w:cstheme="minorHAnsi"/>
          <w:sz w:val="24"/>
          <w:szCs w:val="24"/>
        </w:rPr>
        <w:t>EXAMPLE: 1600LB @ 600DEG F</w:t>
      </w:r>
    </w:p>
    <w:p w14:paraId="644C5B8D" w14:textId="77777777" w:rsidR="00E433DA" w:rsidRPr="00705640" w:rsidRDefault="00E433DA" w:rsidP="00E433DA">
      <w:pPr>
        <w:pStyle w:val="BodyText4"/>
        <w:shd w:val="clear" w:color="auto" w:fill="auto"/>
        <w:spacing w:line="200" w:lineRule="exact"/>
        <w:ind w:firstLine="720"/>
        <w:rPr>
          <w:rFonts w:asciiTheme="minorHAnsi" w:hAnsiTheme="minorHAnsi" w:cstheme="minorHAnsi"/>
          <w:sz w:val="24"/>
          <w:szCs w:val="24"/>
        </w:rPr>
      </w:pPr>
    </w:p>
    <w:p w14:paraId="606110F4" w14:textId="77777777" w:rsidR="006B5F6C" w:rsidRPr="00705640" w:rsidRDefault="006B5F6C" w:rsidP="00080F20">
      <w:pPr>
        <w:pStyle w:val="BodyText4"/>
        <w:numPr>
          <w:ilvl w:val="1"/>
          <w:numId w:val="1"/>
        </w:numPr>
        <w:shd w:val="clear" w:color="auto" w:fill="auto"/>
        <w:spacing w:line="200" w:lineRule="exact"/>
        <w:rPr>
          <w:rFonts w:asciiTheme="minorHAnsi" w:hAnsiTheme="minorHAnsi" w:cstheme="minorHAnsi"/>
          <w:sz w:val="24"/>
          <w:szCs w:val="24"/>
        </w:rPr>
      </w:pPr>
      <w:r w:rsidRPr="00705640">
        <w:rPr>
          <w:rFonts w:asciiTheme="minorHAnsi" w:hAnsiTheme="minorHAnsi" w:cstheme="minorHAnsi"/>
          <w:sz w:val="24"/>
          <w:szCs w:val="24"/>
        </w:rPr>
        <w:t xml:space="preserve"> Example of Standardization Rating:</w:t>
      </w:r>
    </w:p>
    <w:tbl>
      <w:tblPr>
        <w:tblW w:w="3532" w:type="dxa"/>
        <w:tblInd w:w="1122" w:type="dxa"/>
        <w:tblLook w:val="04A0" w:firstRow="1" w:lastRow="0" w:firstColumn="1" w:lastColumn="0" w:noHBand="0" w:noVBand="1"/>
      </w:tblPr>
      <w:tblGrid>
        <w:gridCol w:w="1780"/>
        <w:gridCol w:w="1752"/>
      </w:tblGrid>
      <w:tr w:rsidR="00080F20" w:rsidRPr="00705640" w14:paraId="428BC091" w14:textId="77777777" w:rsidTr="00080F20">
        <w:trPr>
          <w:trHeight w:val="315"/>
        </w:trPr>
        <w:tc>
          <w:tcPr>
            <w:tcW w:w="1780" w:type="dxa"/>
            <w:tcBorders>
              <w:top w:val="nil"/>
              <w:left w:val="nil"/>
              <w:bottom w:val="nil"/>
              <w:right w:val="nil"/>
            </w:tcBorders>
            <w:shd w:val="clear" w:color="auto" w:fill="auto"/>
            <w:noWrap/>
            <w:vAlign w:val="center"/>
            <w:hideMark/>
          </w:tcPr>
          <w:p w14:paraId="06D44D97" w14:textId="77777777" w:rsidR="00080F20" w:rsidRPr="00705640" w:rsidRDefault="00080F20" w:rsidP="00080F20">
            <w:pPr>
              <w:widowControl/>
              <w:rPr>
                <w:rFonts w:asciiTheme="minorHAnsi" w:eastAsia="Times New Roman" w:hAnsiTheme="minorHAnsi" w:cstheme="minorHAnsi"/>
                <w:u w:val="single"/>
                <w:lang w:val="en-GB" w:eastAsia="en-GB" w:bidi="ar-SA"/>
              </w:rPr>
            </w:pPr>
            <w:r w:rsidRPr="00705640">
              <w:rPr>
                <w:rFonts w:asciiTheme="minorHAnsi" w:eastAsia="Times New Roman" w:hAnsiTheme="minorHAnsi" w:cstheme="minorHAnsi"/>
                <w:u w:val="single"/>
                <w:lang w:eastAsia="en-GB" w:bidi="ar-SA"/>
              </w:rPr>
              <w:t>Source</w:t>
            </w:r>
          </w:p>
        </w:tc>
        <w:tc>
          <w:tcPr>
            <w:tcW w:w="1752" w:type="dxa"/>
            <w:tcBorders>
              <w:top w:val="nil"/>
              <w:left w:val="nil"/>
              <w:bottom w:val="nil"/>
              <w:right w:val="nil"/>
            </w:tcBorders>
            <w:shd w:val="clear" w:color="auto" w:fill="auto"/>
            <w:noWrap/>
            <w:vAlign w:val="center"/>
            <w:hideMark/>
          </w:tcPr>
          <w:p w14:paraId="19B15161" w14:textId="77777777" w:rsidR="00080F20" w:rsidRPr="00705640" w:rsidRDefault="00080F20" w:rsidP="00080F20">
            <w:pPr>
              <w:widowControl/>
              <w:rPr>
                <w:rFonts w:asciiTheme="minorHAnsi" w:eastAsia="Times New Roman" w:hAnsiTheme="minorHAnsi" w:cstheme="minorHAnsi"/>
                <w:u w:val="single"/>
                <w:lang w:val="en-GB" w:eastAsia="en-GB" w:bidi="ar-SA"/>
              </w:rPr>
            </w:pPr>
            <w:r w:rsidRPr="00705640">
              <w:rPr>
                <w:rFonts w:asciiTheme="minorHAnsi" w:eastAsia="Times New Roman" w:hAnsiTheme="minorHAnsi" w:cstheme="minorHAnsi"/>
                <w:u w:val="single"/>
                <w:lang w:val="en-GB" w:eastAsia="en-GB" w:bidi="ar-SA"/>
              </w:rPr>
              <w:t>Standardization</w:t>
            </w:r>
          </w:p>
        </w:tc>
      </w:tr>
      <w:tr w:rsidR="00080F20" w:rsidRPr="00705640" w14:paraId="233F1205" w14:textId="77777777" w:rsidTr="00080F20">
        <w:trPr>
          <w:trHeight w:val="315"/>
        </w:trPr>
        <w:tc>
          <w:tcPr>
            <w:tcW w:w="1780" w:type="dxa"/>
            <w:tcBorders>
              <w:top w:val="nil"/>
              <w:left w:val="nil"/>
              <w:bottom w:val="nil"/>
              <w:right w:val="nil"/>
            </w:tcBorders>
            <w:shd w:val="clear" w:color="auto" w:fill="auto"/>
            <w:noWrap/>
            <w:vAlign w:val="center"/>
            <w:hideMark/>
          </w:tcPr>
          <w:p w14:paraId="06675BB6"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0-30 #</w:t>
            </w:r>
          </w:p>
        </w:tc>
        <w:tc>
          <w:tcPr>
            <w:tcW w:w="1752" w:type="dxa"/>
            <w:tcBorders>
              <w:top w:val="nil"/>
              <w:left w:val="nil"/>
              <w:bottom w:val="nil"/>
              <w:right w:val="nil"/>
            </w:tcBorders>
            <w:shd w:val="clear" w:color="auto" w:fill="auto"/>
            <w:noWrap/>
            <w:vAlign w:val="center"/>
            <w:hideMark/>
          </w:tcPr>
          <w:p w14:paraId="46361136"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0 TO 30PSI</w:t>
            </w:r>
          </w:p>
        </w:tc>
      </w:tr>
      <w:tr w:rsidR="00080F20" w:rsidRPr="00705640" w14:paraId="49273A3A" w14:textId="77777777" w:rsidTr="00080F20">
        <w:trPr>
          <w:trHeight w:val="315"/>
        </w:trPr>
        <w:tc>
          <w:tcPr>
            <w:tcW w:w="1780" w:type="dxa"/>
            <w:tcBorders>
              <w:top w:val="nil"/>
              <w:left w:val="nil"/>
              <w:bottom w:val="nil"/>
              <w:right w:val="nil"/>
            </w:tcBorders>
            <w:shd w:val="clear" w:color="auto" w:fill="auto"/>
            <w:noWrap/>
            <w:vAlign w:val="center"/>
            <w:hideMark/>
          </w:tcPr>
          <w:p w14:paraId="45A315A5"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0-30 PRSR</w:t>
            </w:r>
          </w:p>
        </w:tc>
        <w:tc>
          <w:tcPr>
            <w:tcW w:w="1752" w:type="dxa"/>
            <w:tcBorders>
              <w:top w:val="nil"/>
              <w:left w:val="nil"/>
              <w:bottom w:val="nil"/>
              <w:right w:val="nil"/>
            </w:tcBorders>
            <w:shd w:val="clear" w:color="auto" w:fill="auto"/>
            <w:noWrap/>
            <w:vAlign w:val="center"/>
            <w:hideMark/>
          </w:tcPr>
          <w:p w14:paraId="1C822DE4"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0 TO 30PSI</w:t>
            </w:r>
          </w:p>
        </w:tc>
      </w:tr>
    </w:tbl>
    <w:p w14:paraId="00F197F8" w14:textId="77777777" w:rsidR="006B5F6C" w:rsidRPr="00705640" w:rsidRDefault="006B5F6C" w:rsidP="006B5F6C">
      <w:pPr>
        <w:pStyle w:val="BodyText4"/>
        <w:shd w:val="clear" w:color="auto" w:fill="auto"/>
        <w:tabs>
          <w:tab w:val="right" w:pos="6792"/>
          <w:tab w:val="right" w:pos="7627"/>
        </w:tabs>
        <w:spacing w:line="309" w:lineRule="exact"/>
        <w:ind w:firstLine="0"/>
        <w:rPr>
          <w:rFonts w:asciiTheme="minorHAnsi" w:hAnsiTheme="minorHAnsi" w:cstheme="minorHAnsi"/>
          <w:sz w:val="24"/>
          <w:szCs w:val="24"/>
        </w:rPr>
      </w:pPr>
    </w:p>
    <w:p w14:paraId="4F5FB0DA" w14:textId="77777777" w:rsidR="006B5F6C" w:rsidRPr="00705640" w:rsidRDefault="006B5F6C" w:rsidP="006B5F6C">
      <w:pPr>
        <w:pStyle w:val="BodyText4"/>
        <w:numPr>
          <w:ilvl w:val="0"/>
          <w:numId w:val="1"/>
        </w:numPr>
        <w:shd w:val="clear" w:color="auto" w:fill="auto"/>
        <w:spacing w:line="200" w:lineRule="exact"/>
        <w:ind w:left="360" w:hanging="360"/>
        <w:rPr>
          <w:rFonts w:asciiTheme="minorHAnsi" w:hAnsiTheme="minorHAnsi" w:cstheme="minorHAnsi"/>
          <w:sz w:val="24"/>
          <w:szCs w:val="24"/>
        </w:rPr>
      </w:pPr>
      <w:r w:rsidRPr="00705640">
        <w:rPr>
          <w:rFonts w:asciiTheme="minorHAnsi" w:hAnsiTheme="minorHAnsi" w:cstheme="minorHAnsi"/>
          <w:sz w:val="24"/>
          <w:szCs w:val="24"/>
        </w:rPr>
        <w:t>Pipe Schedules may sometimes be used as a rating value (e.g. SCH 40, SCH 80, etc.)</w:t>
      </w:r>
    </w:p>
    <w:p w14:paraId="25107809" w14:textId="77777777" w:rsidR="00080F20" w:rsidRDefault="00080F20" w:rsidP="006B5F6C">
      <w:pPr>
        <w:pStyle w:val="Heading40"/>
        <w:keepNext/>
        <w:keepLines/>
        <w:shd w:val="clear" w:color="auto" w:fill="auto"/>
        <w:rPr>
          <w:rFonts w:asciiTheme="minorHAnsi" w:hAnsiTheme="minorHAnsi" w:cstheme="minorHAnsi"/>
          <w:sz w:val="24"/>
          <w:szCs w:val="24"/>
        </w:rPr>
      </w:pPr>
      <w:bookmarkStart w:id="0" w:name="bookmark3"/>
    </w:p>
    <w:p w14:paraId="03D9B23D" w14:textId="77777777" w:rsidR="00F50510" w:rsidRPr="00705640" w:rsidRDefault="00F50510" w:rsidP="00F50510">
      <w:pPr>
        <w:keepNext/>
        <w:keepLines/>
        <w:shd w:val="clear" w:color="auto" w:fill="365F91" w:themeFill="accent1" w:themeFillShade="BF"/>
        <w:spacing w:line="20" w:lineRule="atLeast"/>
        <w:rPr>
          <w:rFonts w:asciiTheme="minorHAnsi" w:hAnsiTheme="minorHAnsi" w:cstheme="minorHAnsi"/>
          <w:color w:val="FFFFFF" w:themeColor="background1"/>
        </w:rPr>
      </w:pPr>
      <w:r>
        <w:rPr>
          <w:rStyle w:val="Heading3"/>
          <w:rFonts w:asciiTheme="minorHAnsi" w:hAnsiTheme="minorHAnsi" w:cstheme="minorHAnsi"/>
          <w:bCs w:val="0"/>
          <w:color w:val="FFFFFF" w:themeColor="background1"/>
          <w:sz w:val="24"/>
          <w:szCs w:val="24"/>
        </w:rPr>
        <w:t>VALUE ABBREVIATIONS</w:t>
      </w:r>
    </w:p>
    <w:p w14:paraId="51976DC7" w14:textId="77777777" w:rsidR="00F50510" w:rsidRPr="00705640" w:rsidRDefault="00F50510" w:rsidP="00F50510">
      <w:pPr>
        <w:pStyle w:val="BodyText4"/>
        <w:shd w:val="clear" w:color="auto" w:fill="auto"/>
        <w:spacing w:line="20" w:lineRule="atLeast"/>
        <w:ind w:firstLine="0"/>
        <w:rPr>
          <w:rFonts w:asciiTheme="minorHAnsi" w:hAnsiTheme="minorHAnsi" w:cstheme="minorHAnsi"/>
          <w:sz w:val="24"/>
          <w:szCs w:val="24"/>
        </w:rPr>
      </w:pPr>
    </w:p>
    <w:bookmarkEnd w:id="0"/>
    <w:p w14:paraId="395B5E29" w14:textId="77777777" w:rsidR="006B5F6C" w:rsidRPr="00705640" w:rsidRDefault="006B5F6C" w:rsidP="006B5F6C">
      <w:pPr>
        <w:pStyle w:val="BodyText4"/>
        <w:numPr>
          <w:ilvl w:val="0"/>
          <w:numId w:val="1"/>
        </w:numPr>
        <w:shd w:val="clear" w:color="auto" w:fill="auto"/>
        <w:spacing w:line="403" w:lineRule="exact"/>
        <w:ind w:left="360" w:hanging="360"/>
        <w:rPr>
          <w:rFonts w:asciiTheme="minorHAnsi" w:hAnsiTheme="minorHAnsi" w:cstheme="minorHAnsi"/>
          <w:sz w:val="24"/>
          <w:szCs w:val="24"/>
        </w:rPr>
      </w:pPr>
      <w:r w:rsidRPr="00705640">
        <w:rPr>
          <w:rFonts w:asciiTheme="minorHAnsi" w:hAnsiTheme="minorHAnsi" w:cstheme="minorHAnsi"/>
          <w:sz w:val="24"/>
          <w:szCs w:val="24"/>
        </w:rPr>
        <w:t>VALUE SNUGGLED AGAINST ABBREVIATION: The following are values that should always be abbreviated with the number snuggled against the abbreviation.</w:t>
      </w:r>
    </w:p>
    <w:p w14:paraId="01380FD5" w14:textId="77777777" w:rsidR="00080F20" w:rsidRPr="00705640" w:rsidRDefault="00080F20" w:rsidP="006B5F6C">
      <w:pPr>
        <w:spacing w:line="200" w:lineRule="exact"/>
        <w:rPr>
          <w:rStyle w:val="Tablecaption"/>
          <w:rFonts w:asciiTheme="minorHAnsi" w:hAnsiTheme="minorHAnsi" w:cstheme="minorHAnsi"/>
          <w:sz w:val="24"/>
          <w:szCs w:val="24"/>
        </w:rPr>
      </w:pPr>
    </w:p>
    <w:p w14:paraId="5EC4160D" w14:textId="77777777" w:rsidR="006B5F6C" w:rsidRPr="00705640" w:rsidRDefault="006B5F6C" w:rsidP="00080F20">
      <w:pPr>
        <w:spacing w:line="200" w:lineRule="exact"/>
        <w:ind w:firstLine="720"/>
        <w:rPr>
          <w:rStyle w:val="Tablecaption"/>
          <w:rFonts w:asciiTheme="minorHAnsi" w:hAnsiTheme="minorHAnsi" w:cstheme="minorHAnsi"/>
          <w:sz w:val="24"/>
          <w:szCs w:val="24"/>
        </w:rPr>
      </w:pPr>
      <w:r w:rsidRPr="00705640">
        <w:rPr>
          <w:rStyle w:val="Tablecaption"/>
          <w:rFonts w:asciiTheme="minorHAnsi" w:hAnsiTheme="minorHAnsi" w:cstheme="minorHAnsi"/>
          <w:sz w:val="24"/>
          <w:szCs w:val="24"/>
        </w:rPr>
        <w:t>EXAMPLE: 20 AMPS would be typed as: 20A</w:t>
      </w:r>
    </w:p>
    <w:p w14:paraId="238EC8FE" w14:textId="77777777" w:rsidR="00080F20" w:rsidRPr="00705640" w:rsidRDefault="00080F20" w:rsidP="00080F20">
      <w:pPr>
        <w:spacing w:line="200" w:lineRule="exact"/>
        <w:ind w:firstLine="720"/>
        <w:rPr>
          <w:rStyle w:val="Tablecaption"/>
          <w:rFonts w:asciiTheme="minorHAnsi" w:hAnsiTheme="minorHAnsi" w:cstheme="minorHAnsi"/>
          <w:sz w:val="24"/>
          <w:szCs w:val="24"/>
        </w:rPr>
      </w:pPr>
    </w:p>
    <w:tbl>
      <w:tblPr>
        <w:tblW w:w="6536" w:type="dxa"/>
        <w:tblInd w:w="762" w:type="dxa"/>
        <w:tblLook w:val="04A0" w:firstRow="1" w:lastRow="0" w:firstColumn="1" w:lastColumn="0" w:noHBand="0" w:noVBand="1"/>
      </w:tblPr>
      <w:tblGrid>
        <w:gridCol w:w="3520"/>
        <w:gridCol w:w="3016"/>
      </w:tblGrid>
      <w:tr w:rsidR="00080F20" w:rsidRPr="00705640" w14:paraId="6DBA656C" w14:textId="77777777" w:rsidTr="00080F20">
        <w:trPr>
          <w:trHeight w:val="315"/>
        </w:trPr>
        <w:tc>
          <w:tcPr>
            <w:tcW w:w="3520" w:type="dxa"/>
            <w:tcBorders>
              <w:top w:val="single" w:sz="4" w:space="0" w:color="A6A6A6"/>
              <w:left w:val="single" w:sz="4" w:space="0" w:color="auto"/>
              <w:bottom w:val="single" w:sz="4" w:space="0" w:color="A6A6A6"/>
              <w:right w:val="single" w:sz="4" w:space="0" w:color="auto"/>
            </w:tcBorders>
            <w:shd w:val="clear" w:color="000000" w:fill="FFFFFF"/>
            <w:noWrap/>
            <w:vAlign w:val="center"/>
            <w:hideMark/>
          </w:tcPr>
          <w:p w14:paraId="37C1762A" w14:textId="77777777" w:rsidR="00080F20" w:rsidRPr="00705640" w:rsidRDefault="00080F20" w:rsidP="00080F20">
            <w:pPr>
              <w:widowControl/>
              <w:rPr>
                <w:rFonts w:asciiTheme="minorHAnsi" w:eastAsia="Times New Roman" w:hAnsiTheme="minorHAnsi" w:cstheme="minorHAnsi"/>
                <w:b/>
                <w:bCs/>
                <w:u w:val="single"/>
                <w:lang w:val="en-GB" w:eastAsia="en-GB" w:bidi="ar-SA"/>
              </w:rPr>
            </w:pPr>
            <w:r w:rsidRPr="00705640">
              <w:rPr>
                <w:rFonts w:asciiTheme="minorHAnsi" w:eastAsia="Times New Roman" w:hAnsiTheme="minorHAnsi" w:cstheme="minorHAnsi"/>
                <w:b/>
                <w:bCs/>
                <w:u w:val="single"/>
                <w:lang w:eastAsia="en-GB" w:bidi="ar-SA"/>
              </w:rPr>
              <w:t>VALUE</w:t>
            </w:r>
          </w:p>
        </w:tc>
        <w:tc>
          <w:tcPr>
            <w:tcW w:w="3016" w:type="dxa"/>
            <w:tcBorders>
              <w:top w:val="single" w:sz="4" w:space="0" w:color="A6A6A6"/>
              <w:left w:val="nil"/>
              <w:bottom w:val="single" w:sz="4" w:space="0" w:color="A6A6A6"/>
              <w:right w:val="single" w:sz="4" w:space="0" w:color="auto"/>
            </w:tcBorders>
            <w:shd w:val="clear" w:color="000000" w:fill="FFFFFF"/>
            <w:noWrap/>
            <w:vAlign w:val="center"/>
            <w:hideMark/>
          </w:tcPr>
          <w:p w14:paraId="13DF0473" w14:textId="77777777" w:rsidR="00080F20" w:rsidRPr="00705640" w:rsidRDefault="00080F20" w:rsidP="00080F20">
            <w:pPr>
              <w:widowControl/>
              <w:rPr>
                <w:rFonts w:asciiTheme="minorHAnsi" w:eastAsia="Times New Roman" w:hAnsiTheme="minorHAnsi" w:cstheme="minorHAnsi"/>
                <w:b/>
                <w:bCs/>
                <w:u w:val="single"/>
                <w:lang w:val="en-GB" w:eastAsia="en-GB" w:bidi="ar-SA"/>
              </w:rPr>
            </w:pPr>
            <w:r w:rsidRPr="00705640">
              <w:rPr>
                <w:rFonts w:asciiTheme="minorHAnsi" w:eastAsia="Times New Roman" w:hAnsiTheme="minorHAnsi" w:cstheme="minorHAnsi"/>
                <w:b/>
                <w:bCs/>
                <w:u w:val="single"/>
                <w:lang w:eastAsia="en-GB" w:bidi="ar-SA"/>
              </w:rPr>
              <w:t>ABBREVIATION USED</w:t>
            </w:r>
          </w:p>
        </w:tc>
      </w:tr>
      <w:tr w:rsidR="00080F20" w:rsidRPr="00705640" w14:paraId="5296E99F"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22D1E289"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VOLTS V</w:t>
            </w:r>
          </w:p>
        </w:tc>
        <w:tc>
          <w:tcPr>
            <w:tcW w:w="3016" w:type="dxa"/>
            <w:tcBorders>
              <w:top w:val="nil"/>
              <w:left w:val="nil"/>
              <w:bottom w:val="single" w:sz="4" w:space="0" w:color="A6A6A6"/>
              <w:right w:val="nil"/>
            </w:tcBorders>
            <w:shd w:val="clear" w:color="000000" w:fill="FFFFFF"/>
            <w:noWrap/>
            <w:vAlign w:val="center"/>
            <w:hideMark/>
          </w:tcPr>
          <w:p w14:paraId="68EC76D0"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w:t>
            </w:r>
          </w:p>
        </w:tc>
      </w:tr>
      <w:tr w:rsidR="00080F20" w:rsidRPr="00705640" w14:paraId="286B2572"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028D4D5C"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VOLTS AC</w:t>
            </w:r>
          </w:p>
        </w:tc>
        <w:tc>
          <w:tcPr>
            <w:tcW w:w="3016" w:type="dxa"/>
            <w:tcBorders>
              <w:top w:val="nil"/>
              <w:left w:val="nil"/>
              <w:bottom w:val="single" w:sz="4" w:space="0" w:color="A6A6A6"/>
              <w:right w:val="nil"/>
            </w:tcBorders>
            <w:shd w:val="clear" w:color="000000" w:fill="FFFFFF"/>
            <w:noWrap/>
            <w:vAlign w:val="center"/>
            <w:hideMark/>
          </w:tcPr>
          <w:p w14:paraId="01DD78AD"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VAC</w:t>
            </w:r>
          </w:p>
        </w:tc>
      </w:tr>
      <w:tr w:rsidR="00080F20" w:rsidRPr="00705640" w14:paraId="2D1C45F7"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3188516A"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VOLTS DC</w:t>
            </w:r>
          </w:p>
        </w:tc>
        <w:tc>
          <w:tcPr>
            <w:tcW w:w="3016" w:type="dxa"/>
            <w:tcBorders>
              <w:top w:val="nil"/>
              <w:left w:val="nil"/>
              <w:bottom w:val="single" w:sz="4" w:space="0" w:color="A6A6A6"/>
              <w:right w:val="nil"/>
            </w:tcBorders>
            <w:shd w:val="clear" w:color="000000" w:fill="FFFFFF"/>
            <w:noWrap/>
            <w:vAlign w:val="center"/>
            <w:hideMark/>
          </w:tcPr>
          <w:p w14:paraId="55A81AE2"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VDC</w:t>
            </w:r>
          </w:p>
        </w:tc>
      </w:tr>
      <w:tr w:rsidR="00080F20" w:rsidRPr="00705640" w14:paraId="679E8124"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30B4E3DB"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AMPS</w:t>
            </w:r>
          </w:p>
        </w:tc>
        <w:tc>
          <w:tcPr>
            <w:tcW w:w="3016" w:type="dxa"/>
            <w:tcBorders>
              <w:top w:val="nil"/>
              <w:left w:val="nil"/>
              <w:bottom w:val="single" w:sz="4" w:space="0" w:color="A6A6A6"/>
              <w:right w:val="nil"/>
            </w:tcBorders>
            <w:shd w:val="clear" w:color="000000" w:fill="FFFFFF"/>
            <w:noWrap/>
            <w:vAlign w:val="center"/>
            <w:hideMark/>
          </w:tcPr>
          <w:p w14:paraId="26961B35"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A</w:t>
            </w:r>
          </w:p>
        </w:tc>
      </w:tr>
      <w:tr w:rsidR="00080F20" w:rsidRPr="00705640" w14:paraId="1C2CAA8D"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46CD2775"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HERTZ OR CYCLES PER SECOND</w:t>
            </w:r>
          </w:p>
        </w:tc>
        <w:tc>
          <w:tcPr>
            <w:tcW w:w="3016" w:type="dxa"/>
            <w:tcBorders>
              <w:top w:val="nil"/>
              <w:left w:val="nil"/>
              <w:bottom w:val="single" w:sz="4" w:space="0" w:color="A6A6A6"/>
              <w:right w:val="nil"/>
            </w:tcBorders>
            <w:shd w:val="clear" w:color="000000" w:fill="FFFFFF"/>
            <w:noWrap/>
            <w:vAlign w:val="center"/>
            <w:hideMark/>
          </w:tcPr>
          <w:p w14:paraId="476F8420"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HZ</w:t>
            </w:r>
          </w:p>
        </w:tc>
      </w:tr>
      <w:tr w:rsidR="00080F20" w:rsidRPr="00705640" w14:paraId="3BFDA13B"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78979E6A"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PHASE</w:t>
            </w:r>
          </w:p>
        </w:tc>
        <w:tc>
          <w:tcPr>
            <w:tcW w:w="3016" w:type="dxa"/>
            <w:tcBorders>
              <w:top w:val="nil"/>
              <w:left w:val="nil"/>
              <w:bottom w:val="single" w:sz="4" w:space="0" w:color="A6A6A6"/>
              <w:right w:val="nil"/>
            </w:tcBorders>
            <w:shd w:val="clear" w:color="000000" w:fill="FFFFFF"/>
            <w:noWrap/>
            <w:vAlign w:val="center"/>
            <w:hideMark/>
          </w:tcPr>
          <w:p w14:paraId="6BA53560"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PH</w:t>
            </w:r>
          </w:p>
        </w:tc>
      </w:tr>
      <w:tr w:rsidR="00080F20" w:rsidRPr="00705640" w14:paraId="47BF922D"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0C1F29EE"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MEGAWATTS</w:t>
            </w:r>
          </w:p>
        </w:tc>
        <w:tc>
          <w:tcPr>
            <w:tcW w:w="3016" w:type="dxa"/>
            <w:tcBorders>
              <w:top w:val="nil"/>
              <w:left w:val="nil"/>
              <w:bottom w:val="single" w:sz="4" w:space="0" w:color="A6A6A6"/>
              <w:right w:val="nil"/>
            </w:tcBorders>
            <w:shd w:val="clear" w:color="000000" w:fill="FFFFFF"/>
            <w:noWrap/>
            <w:vAlign w:val="center"/>
            <w:hideMark/>
          </w:tcPr>
          <w:p w14:paraId="22984C9B"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MW</w:t>
            </w:r>
          </w:p>
        </w:tc>
      </w:tr>
      <w:tr w:rsidR="00080F20" w:rsidRPr="00705640" w14:paraId="4E9E0B3C"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1B57A736"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MILLION VOLT AMP</w:t>
            </w:r>
          </w:p>
        </w:tc>
        <w:tc>
          <w:tcPr>
            <w:tcW w:w="3016" w:type="dxa"/>
            <w:tcBorders>
              <w:top w:val="nil"/>
              <w:left w:val="nil"/>
              <w:bottom w:val="single" w:sz="4" w:space="0" w:color="A6A6A6"/>
              <w:right w:val="nil"/>
            </w:tcBorders>
            <w:shd w:val="clear" w:color="000000" w:fill="FFFFFF"/>
            <w:noWrap/>
            <w:vAlign w:val="center"/>
            <w:hideMark/>
          </w:tcPr>
          <w:p w14:paraId="0CB67473" w14:textId="0AA59F6B" w:rsidR="00080F20" w:rsidRPr="00705640" w:rsidRDefault="004360F0" w:rsidP="00080F20">
            <w:pPr>
              <w:widowControl/>
              <w:rPr>
                <w:rFonts w:asciiTheme="minorHAnsi" w:eastAsia="Times New Roman" w:hAnsiTheme="minorHAnsi" w:cstheme="minorHAnsi"/>
                <w:lang w:val="en-GB" w:eastAsia="en-GB" w:bidi="ar-SA"/>
              </w:rPr>
            </w:pPr>
            <w:r>
              <w:rPr>
                <w:rFonts w:asciiTheme="minorHAnsi" w:eastAsia="Times New Roman" w:hAnsiTheme="minorHAnsi" w:cstheme="minorHAnsi"/>
                <w:lang w:eastAsia="en-GB" w:bidi="ar-SA"/>
              </w:rPr>
              <w:t>M</w:t>
            </w:r>
            <w:r w:rsidR="00080F20" w:rsidRPr="00705640">
              <w:rPr>
                <w:rFonts w:asciiTheme="minorHAnsi" w:eastAsia="Times New Roman" w:hAnsiTheme="minorHAnsi" w:cstheme="minorHAnsi"/>
                <w:lang w:eastAsia="en-GB" w:bidi="ar-SA"/>
              </w:rPr>
              <w:t>VA</w:t>
            </w:r>
          </w:p>
        </w:tc>
      </w:tr>
      <w:tr w:rsidR="00080F20" w:rsidRPr="00705640" w14:paraId="67FBDE2C"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2021E420"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KILOVOLT</w:t>
            </w:r>
          </w:p>
        </w:tc>
        <w:tc>
          <w:tcPr>
            <w:tcW w:w="3016" w:type="dxa"/>
            <w:tcBorders>
              <w:top w:val="nil"/>
              <w:left w:val="nil"/>
              <w:bottom w:val="single" w:sz="4" w:space="0" w:color="A6A6A6"/>
              <w:right w:val="nil"/>
            </w:tcBorders>
            <w:shd w:val="clear" w:color="000000" w:fill="FFFFFF"/>
            <w:noWrap/>
            <w:vAlign w:val="center"/>
            <w:hideMark/>
          </w:tcPr>
          <w:p w14:paraId="4F39659C"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KV</w:t>
            </w:r>
          </w:p>
        </w:tc>
      </w:tr>
      <w:tr w:rsidR="00080F20" w:rsidRPr="00705640" w14:paraId="24006911"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44872948"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VOLT AMP</w:t>
            </w:r>
          </w:p>
        </w:tc>
        <w:tc>
          <w:tcPr>
            <w:tcW w:w="3016" w:type="dxa"/>
            <w:tcBorders>
              <w:top w:val="nil"/>
              <w:left w:val="nil"/>
              <w:bottom w:val="single" w:sz="4" w:space="0" w:color="A6A6A6"/>
              <w:right w:val="nil"/>
            </w:tcBorders>
            <w:shd w:val="clear" w:color="000000" w:fill="FFFFFF"/>
            <w:noWrap/>
            <w:vAlign w:val="center"/>
            <w:hideMark/>
          </w:tcPr>
          <w:p w14:paraId="10478D32"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VA</w:t>
            </w:r>
          </w:p>
        </w:tc>
      </w:tr>
      <w:tr w:rsidR="00080F20" w:rsidRPr="00705640" w14:paraId="2D68DC8C"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3ECB89F7"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WATTS</w:t>
            </w:r>
          </w:p>
        </w:tc>
        <w:tc>
          <w:tcPr>
            <w:tcW w:w="3016" w:type="dxa"/>
            <w:tcBorders>
              <w:top w:val="nil"/>
              <w:left w:val="nil"/>
              <w:bottom w:val="single" w:sz="4" w:space="0" w:color="A6A6A6"/>
              <w:right w:val="nil"/>
            </w:tcBorders>
            <w:shd w:val="clear" w:color="000000" w:fill="FFFFFF"/>
            <w:noWrap/>
            <w:vAlign w:val="center"/>
            <w:hideMark/>
          </w:tcPr>
          <w:p w14:paraId="2178ABF0"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W</w:t>
            </w:r>
          </w:p>
        </w:tc>
      </w:tr>
      <w:tr w:rsidR="00080F20" w:rsidRPr="00705640" w14:paraId="0502EF06" w14:textId="77777777" w:rsidTr="00080F20">
        <w:trPr>
          <w:trHeight w:val="315"/>
        </w:trPr>
        <w:tc>
          <w:tcPr>
            <w:tcW w:w="3520" w:type="dxa"/>
            <w:tcBorders>
              <w:top w:val="nil"/>
              <w:left w:val="nil"/>
              <w:bottom w:val="single" w:sz="4" w:space="0" w:color="A6A6A6"/>
              <w:right w:val="nil"/>
            </w:tcBorders>
            <w:shd w:val="clear" w:color="000000" w:fill="FFFFFF"/>
            <w:noWrap/>
            <w:vAlign w:val="center"/>
            <w:hideMark/>
          </w:tcPr>
          <w:p w14:paraId="2AE1AFD7"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KILOVOLT AMP</w:t>
            </w:r>
          </w:p>
        </w:tc>
        <w:tc>
          <w:tcPr>
            <w:tcW w:w="3016" w:type="dxa"/>
            <w:tcBorders>
              <w:top w:val="nil"/>
              <w:left w:val="nil"/>
              <w:bottom w:val="single" w:sz="4" w:space="0" w:color="A6A6A6"/>
              <w:right w:val="nil"/>
            </w:tcBorders>
            <w:shd w:val="clear" w:color="000000" w:fill="FFFFFF"/>
            <w:noWrap/>
            <w:vAlign w:val="center"/>
            <w:hideMark/>
          </w:tcPr>
          <w:p w14:paraId="2F23A1CD"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KVA</w:t>
            </w:r>
          </w:p>
        </w:tc>
      </w:tr>
      <w:tr w:rsidR="00080F20" w:rsidRPr="00705640" w14:paraId="24A800C6"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5C985979"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KILOVOLT AMP REACTIVE</w:t>
            </w:r>
          </w:p>
        </w:tc>
        <w:tc>
          <w:tcPr>
            <w:tcW w:w="3016" w:type="dxa"/>
            <w:tcBorders>
              <w:top w:val="nil"/>
              <w:left w:val="nil"/>
              <w:bottom w:val="single" w:sz="4" w:space="0" w:color="A6A6A6"/>
              <w:right w:val="nil"/>
            </w:tcBorders>
            <w:shd w:val="clear" w:color="auto" w:fill="auto"/>
            <w:noWrap/>
            <w:vAlign w:val="center"/>
            <w:hideMark/>
          </w:tcPr>
          <w:p w14:paraId="5BAD5BCF"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KVAR</w:t>
            </w:r>
          </w:p>
        </w:tc>
      </w:tr>
      <w:tr w:rsidR="00080F20" w:rsidRPr="00705640" w14:paraId="2231047D"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5C3266F9"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PERCENTAGE</w:t>
            </w:r>
          </w:p>
        </w:tc>
        <w:tc>
          <w:tcPr>
            <w:tcW w:w="3016" w:type="dxa"/>
            <w:tcBorders>
              <w:top w:val="nil"/>
              <w:left w:val="nil"/>
              <w:bottom w:val="single" w:sz="4" w:space="0" w:color="A6A6A6"/>
              <w:right w:val="nil"/>
            </w:tcBorders>
            <w:shd w:val="clear" w:color="auto" w:fill="auto"/>
            <w:noWrap/>
            <w:vAlign w:val="center"/>
            <w:hideMark/>
          </w:tcPr>
          <w:p w14:paraId="14A53D65"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PCT</w:t>
            </w:r>
          </w:p>
        </w:tc>
      </w:tr>
      <w:tr w:rsidR="00080F20" w:rsidRPr="00705640" w14:paraId="07170DD7"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4D85FD1C"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MILLIMETERS</w:t>
            </w:r>
          </w:p>
        </w:tc>
        <w:tc>
          <w:tcPr>
            <w:tcW w:w="3016" w:type="dxa"/>
            <w:tcBorders>
              <w:top w:val="nil"/>
              <w:left w:val="nil"/>
              <w:bottom w:val="single" w:sz="4" w:space="0" w:color="A6A6A6"/>
              <w:right w:val="nil"/>
            </w:tcBorders>
            <w:shd w:val="clear" w:color="auto" w:fill="auto"/>
            <w:noWrap/>
            <w:vAlign w:val="center"/>
            <w:hideMark/>
          </w:tcPr>
          <w:p w14:paraId="284C02E0"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MM</w:t>
            </w:r>
          </w:p>
        </w:tc>
      </w:tr>
      <w:tr w:rsidR="00080F20" w:rsidRPr="00705640" w14:paraId="4A072E69"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1A7AA901"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METERS</w:t>
            </w:r>
          </w:p>
        </w:tc>
        <w:tc>
          <w:tcPr>
            <w:tcW w:w="3016" w:type="dxa"/>
            <w:tcBorders>
              <w:top w:val="nil"/>
              <w:left w:val="nil"/>
              <w:bottom w:val="single" w:sz="4" w:space="0" w:color="A6A6A6"/>
              <w:right w:val="nil"/>
            </w:tcBorders>
            <w:shd w:val="clear" w:color="auto" w:fill="auto"/>
            <w:noWrap/>
            <w:vAlign w:val="center"/>
            <w:hideMark/>
          </w:tcPr>
          <w:p w14:paraId="6EB2522B"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M</w:t>
            </w:r>
          </w:p>
        </w:tc>
      </w:tr>
      <w:tr w:rsidR="00080F20" w:rsidRPr="00705640" w14:paraId="539B2A6D"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108C567A"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lastRenderedPageBreak/>
              <w:t>POUNDS</w:t>
            </w:r>
          </w:p>
        </w:tc>
        <w:tc>
          <w:tcPr>
            <w:tcW w:w="3016" w:type="dxa"/>
            <w:tcBorders>
              <w:top w:val="nil"/>
              <w:left w:val="nil"/>
              <w:bottom w:val="single" w:sz="4" w:space="0" w:color="A6A6A6"/>
              <w:right w:val="nil"/>
            </w:tcBorders>
            <w:shd w:val="clear" w:color="auto" w:fill="auto"/>
            <w:noWrap/>
            <w:vAlign w:val="center"/>
            <w:hideMark/>
          </w:tcPr>
          <w:p w14:paraId="72DE421C"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LB</w:t>
            </w:r>
          </w:p>
        </w:tc>
      </w:tr>
      <w:tr w:rsidR="00080F20" w:rsidRPr="00705640" w14:paraId="5E865E18"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02B773FD"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POUND-FORCE PER SQUARE INCH</w:t>
            </w:r>
          </w:p>
        </w:tc>
        <w:tc>
          <w:tcPr>
            <w:tcW w:w="3016" w:type="dxa"/>
            <w:tcBorders>
              <w:top w:val="nil"/>
              <w:left w:val="nil"/>
              <w:bottom w:val="single" w:sz="4" w:space="0" w:color="A6A6A6"/>
              <w:right w:val="nil"/>
            </w:tcBorders>
            <w:shd w:val="clear" w:color="auto" w:fill="auto"/>
            <w:noWrap/>
            <w:vAlign w:val="center"/>
            <w:hideMark/>
          </w:tcPr>
          <w:p w14:paraId="52E962F6"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PSI</w:t>
            </w:r>
          </w:p>
        </w:tc>
      </w:tr>
      <w:tr w:rsidR="00080F20" w:rsidRPr="00705640" w14:paraId="7EA418F1"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63D4B0AF"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HORSE POWER</w:t>
            </w:r>
          </w:p>
        </w:tc>
        <w:tc>
          <w:tcPr>
            <w:tcW w:w="3016" w:type="dxa"/>
            <w:tcBorders>
              <w:top w:val="nil"/>
              <w:left w:val="nil"/>
              <w:bottom w:val="single" w:sz="4" w:space="0" w:color="A6A6A6"/>
              <w:right w:val="nil"/>
            </w:tcBorders>
            <w:shd w:val="clear" w:color="auto" w:fill="auto"/>
            <w:noWrap/>
            <w:vAlign w:val="center"/>
            <w:hideMark/>
          </w:tcPr>
          <w:p w14:paraId="718B0DFA"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HP</w:t>
            </w:r>
          </w:p>
        </w:tc>
      </w:tr>
      <w:tr w:rsidR="00080F20" w:rsidRPr="00705640" w14:paraId="6851A719" w14:textId="77777777" w:rsidTr="00080F20">
        <w:trPr>
          <w:trHeight w:val="315"/>
        </w:trPr>
        <w:tc>
          <w:tcPr>
            <w:tcW w:w="3520" w:type="dxa"/>
            <w:tcBorders>
              <w:top w:val="nil"/>
              <w:left w:val="nil"/>
              <w:bottom w:val="single" w:sz="4" w:space="0" w:color="A6A6A6"/>
              <w:right w:val="nil"/>
            </w:tcBorders>
            <w:shd w:val="clear" w:color="auto" w:fill="auto"/>
            <w:noWrap/>
            <w:vAlign w:val="bottom"/>
            <w:hideMark/>
          </w:tcPr>
          <w:p w14:paraId="785DCFC1"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eastAsia="en-GB" w:bidi="ar-SA"/>
              </w:rPr>
              <w:t>OHMS</w:t>
            </w:r>
          </w:p>
        </w:tc>
        <w:tc>
          <w:tcPr>
            <w:tcW w:w="3016" w:type="dxa"/>
            <w:tcBorders>
              <w:top w:val="nil"/>
              <w:left w:val="nil"/>
              <w:bottom w:val="single" w:sz="4" w:space="0" w:color="A6A6A6"/>
              <w:right w:val="nil"/>
            </w:tcBorders>
            <w:shd w:val="clear" w:color="auto" w:fill="auto"/>
            <w:noWrap/>
            <w:vAlign w:val="bottom"/>
            <w:hideMark/>
          </w:tcPr>
          <w:p w14:paraId="41F82935"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OHM</w:t>
            </w:r>
          </w:p>
        </w:tc>
      </w:tr>
      <w:tr w:rsidR="00080F20" w:rsidRPr="00705640" w14:paraId="695AD3BC"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1F8469E9"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DEGREES FAHRENHEIT</w:t>
            </w:r>
          </w:p>
        </w:tc>
        <w:tc>
          <w:tcPr>
            <w:tcW w:w="3016" w:type="dxa"/>
            <w:tcBorders>
              <w:top w:val="nil"/>
              <w:left w:val="nil"/>
              <w:bottom w:val="single" w:sz="4" w:space="0" w:color="A6A6A6"/>
              <w:right w:val="nil"/>
            </w:tcBorders>
            <w:shd w:val="clear" w:color="auto" w:fill="auto"/>
            <w:noWrap/>
            <w:vAlign w:val="center"/>
            <w:hideMark/>
          </w:tcPr>
          <w:p w14:paraId="35DFE4D7"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DEG F</w:t>
            </w:r>
          </w:p>
        </w:tc>
      </w:tr>
      <w:tr w:rsidR="00080F20" w:rsidRPr="00705640" w14:paraId="259EA80E"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5C79C603"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DEGREES CELSIUS</w:t>
            </w:r>
          </w:p>
        </w:tc>
        <w:tc>
          <w:tcPr>
            <w:tcW w:w="3016" w:type="dxa"/>
            <w:tcBorders>
              <w:top w:val="nil"/>
              <w:left w:val="nil"/>
              <w:bottom w:val="single" w:sz="4" w:space="0" w:color="A6A6A6"/>
              <w:right w:val="nil"/>
            </w:tcBorders>
            <w:shd w:val="clear" w:color="auto" w:fill="auto"/>
            <w:noWrap/>
            <w:vAlign w:val="center"/>
            <w:hideMark/>
          </w:tcPr>
          <w:p w14:paraId="46AE3E73"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DEG C</w:t>
            </w:r>
          </w:p>
        </w:tc>
      </w:tr>
      <w:tr w:rsidR="00080F20" w:rsidRPr="00705640" w14:paraId="4A8FB758" w14:textId="77777777" w:rsidTr="00080F20">
        <w:trPr>
          <w:trHeight w:val="315"/>
        </w:trPr>
        <w:tc>
          <w:tcPr>
            <w:tcW w:w="3520" w:type="dxa"/>
            <w:tcBorders>
              <w:top w:val="nil"/>
              <w:left w:val="nil"/>
              <w:bottom w:val="single" w:sz="4" w:space="0" w:color="A6A6A6"/>
              <w:right w:val="nil"/>
            </w:tcBorders>
            <w:shd w:val="clear" w:color="auto" w:fill="auto"/>
            <w:noWrap/>
            <w:vAlign w:val="center"/>
            <w:hideMark/>
          </w:tcPr>
          <w:p w14:paraId="52A1F89A"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REVOLUTIONS PER MINUTE</w:t>
            </w:r>
          </w:p>
        </w:tc>
        <w:tc>
          <w:tcPr>
            <w:tcW w:w="3016" w:type="dxa"/>
            <w:tcBorders>
              <w:top w:val="nil"/>
              <w:left w:val="nil"/>
              <w:bottom w:val="single" w:sz="4" w:space="0" w:color="A6A6A6"/>
              <w:right w:val="nil"/>
            </w:tcBorders>
            <w:shd w:val="clear" w:color="auto" w:fill="auto"/>
            <w:noWrap/>
            <w:vAlign w:val="center"/>
            <w:hideMark/>
          </w:tcPr>
          <w:p w14:paraId="2ACB0BC8" w14:textId="77777777" w:rsidR="00080F20" w:rsidRPr="00705640" w:rsidRDefault="00080F20" w:rsidP="00080F20">
            <w:pPr>
              <w:widowControl/>
              <w:rPr>
                <w:rFonts w:asciiTheme="minorHAnsi" w:eastAsia="Times New Roman" w:hAnsiTheme="minorHAnsi" w:cstheme="minorHAnsi"/>
                <w:lang w:val="en-GB" w:eastAsia="en-GB" w:bidi="ar-SA"/>
              </w:rPr>
            </w:pPr>
            <w:r w:rsidRPr="00705640">
              <w:rPr>
                <w:rFonts w:asciiTheme="minorHAnsi" w:eastAsia="Times New Roman" w:hAnsiTheme="minorHAnsi" w:cstheme="minorHAnsi"/>
                <w:lang w:val="en-GB" w:eastAsia="en-GB" w:bidi="ar-SA"/>
              </w:rPr>
              <w:t>RPM</w:t>
            </w:r>
          </w:p>
        </w:tc>
      </w:tr>
    </w:tbl>
    <w:p w14:paraId="067993F2" w14:textId="6A5D61A3" w:rsidR="00080F20" w:rsidRDefault="00080F20" w:rsidP="00AB14AB">
      <w:pPr>
        <w:spacing w:line="200" w:lineRule="exact"/>
        <w:ind w:firstLine="720"/>
        <w:rPr>
          <w:rStyle w:val="Tablecaption"/>
          <w:rFonts w:asciiTheme="minorHAnsi" w:hAnsiTheme="minorHAnsi" w:cstheme="minorHAnsi"/>
          <w:sz w:val="24"/>
          <w:szCs w:val="24"/>
        </w:rPr>
      </w:pPr>
    </w:p>
    <w:p w14:paraId="1B779571" w14:textId="55ACC0C1" w:rsidR="00D109EA" w:rsidRDefault="00D109EA" w:rsidP="00AB14AB">
      <w:pPr>
        <w:spacing w:line="200" w:lineRule="exact"/>
        <w:ind w:firstLine="720"/>
        <w:rPr>
          <w:rStyle w:val="Tablecaption"/>
          <w:rFonts w:asciiTheme="minorHAnsi" w:hAnsiTheme="minorHAnsi" w:cstheme="minorHAnsi"/>
          <w:sz w:val="24"/>
          <w:szCs w:val="24"/>
        </w:rPr>
      </w:pPr>
    </w:p>
    <w:p w14:paraId="5F6B8880" w14:textId="44A1CD37" w:rsidR="00D109EA" w:rsidRPr="00D109EA" w:rsidRDefault="00D109EA" w:rsidP="00AB14AB">
      <w:pPr>
        <w:spacing w:line="200" w:lineRule="exact"/>
        <w:ind w:firstLine="720"/>
        <w:rPr>
          <w:rStyle w:val="Tablecaption"/>
          <w:rFonts w:asciiTheme="minorHAnsi" w:hAnsiTheme="minorHAnsi" w:cstheme="minorHAnsi"/>
          <w:b/>
          <w:bCs/>
          <w:sz w:val="24"/>
          <w:szCs w:val="24"/>
        </w:rPr>
      </w:pPr>
      <w:r w:rsidRPr="00D109EA">
        <w:rPr>
          <w:rStyle w:val="Tablecaption"/>
          <w:rFonts w:asciiTheme="minorHAnsi" w:hAnsiTheme="minorHAnsi" w:cstheme="minorHAnsi"/>
          <w:b/>
          <w:bCs/>
          <w:sz w:val="24"/>
          <w:szCs w:val="24"/>
        </w:rPr>
        <w:t>Short Generation:</w:t>
      </w:r>
    </w:p>
    <w:p w14:paraId="0E4A9C23" w14:textId="4BC5D214" w:rsidR="00D109EA" w:rsidRDefault="00D109EA" w:rsidP="00AB14AB">
      <w:pPr>
        <w:spacing w:line="200" w:lineRule="exact"/>
        <w:ind w:firstLine="720"/>
        <w:rPr>
          <w:rStyle w:val="Tablecaption"/>
          <w:rFonts w:asciiTheme="minorHAnsi" w:hAnsiTheme="minorHAnsi" w:cstheme="minorHAnsi"/>
          <w:sz w:val="24"/>
          <w:szCs w:val="24"/>
        </w:rPr>
      </w:pPr>
    </w:p>
    <w:p w14:paraId="6A240E84" w14:textId="044DDDB6" w:rsidR="00D109EA" w:rsidRPr="00705640" w:rsidRDefault="00D109EA" w:rsidP="00D109EA">
      <w:pPr>
        <w:spacing w:line="200" w:lineRule="exact"/>
        <w:ind w:firstLine="720"/>
        <w:rPr>
          <w:rStyle w:val="Tablecaption"/>
          <w:rFonts w:asciiTheme="minorHAnsi" w:hAnsiTheme="minorHAnsi" w:cstheme="minorHAnsi"/>
          <w:sz w:val="24"/>
          <w:szCs w:val="24"/>
        </w:rPr>
      </w:pPr>
      <w:r>
        <w:rPr>
          <w:rFonts w:eastAsia="Times New Roman"/>
        </w:rPr>
        <w:t>Noun, Modifier, Attribute Value, …</w:t>
      </w:r>
      <w:proofErr w:type="gramStart"/>
      <w:r>
        <w:rPr>
          <w:rFonts w:eastAsia="Times New Roman"/>
        </w:rPr>
        <w:t>….Additional</w:t>
      </w:r>
      <w:proofErr w:type="gramEnd"/>
      <w:r>
        <w:rPr>
          <w:rFonts w:eastAsia="Times New Roman"/>
        </w:rPr>
        <w:t xml:space="preserve"> information, Application</w:t>
      </w:r>
    </w:p>
    <w:p w14:paraId="7F193323" w14:textId="77777777" w:rsidR="00D109EA" w:rsidRDefault="00D109EA" w:rsidP="00AB14AB">
      <w:pPr>
        <w:spacing w:line="200" w:lineRule="exact"/>
        <w:ind w:firstLine="720"/>
        <w:rPr>
          <w:rStyle w:val="Tablecaption"/>
          <w:rFonts w:asciiTheme="minorHAnsi" w:hAnsiTheme="minorHAnsi" w:cstheme="minorHAnsi"/>
          <w:sz w:val="24"/>
          <w:szCs w:val="24"/>
        </w:rPr>
      </w:pPr>
    </w:p>
    <w:p w14:paraId="679810DC" w14:textId="4FCBB64A" w:rsidR="00D109EA" w:rsidRDefault="00D109EA" w:rsidP="00AB14AB">
      <w:pPr>
        <w:spacing w:line="200" w:lineRule="exact"/>
        <w:ind w:firstLine="720"/>
        <w:rPr>
          <w:rStyle w:val="Tablecaption"/>
          <w:rFonts w:asciiTheme="minorHAnsi" w:hAnsiTheme="minorHAnsi" w:cstheme="minorHAnsi"/>
          <w:sz w:val="24"/>
          <w:szCs w:val="24"/>
        </w:rPr>
      </w:pPr>
    </w:p>
    <w:p w14:paraId="4B4F8B37" w14:textId="77777777" w:rsidR="00D109EA" w:rsidRPr="00D109EA" w:rsidRDefault="00D109EA" w:rsidP="00AB14AB">
      <w:pPr>
        <w:spacing w:line="200" w:lineRule="exact"/>
        <w:ind w:firstLine="720"/>
        <w:rPr>
          <w:rStyle w:val="Tablecaption"/>
          <w:rFonts w:asciiTheme="minorHAnsi" w:hAnsiTheme="minorHAnsi" w:cstheme="minorHAnsi"/>
          <w:b/>
          <w:bCs/>
          <w:sz w:val="24"/>
          <w:szCs w:val="24"/>
        </w:rPr>
      </w:pPr>
      <w:r w:rsidRPr="00D109EA">
        <w:rPr>
          <w:rStyle w:val="Tablecaption"/>
          <w:rFonts w:asciiTheme="minorHAnsi" w:hAnsiTheme="minorHAnsi" w:cstheme="minorHAnsi"/>
          <w:b/>
          <w:bCs/>
          <w:sz w:val="24"/>
          <w:szCs w:val="24"/>
        </w:rPr>
        <w:t xml:space="preserve">Long Generation: </w:t>
      </w:r>
      <w:r w:rsidRPr="00D109EA">
        <w:rPr>
          <w:rStyle w:val="Tablecaption"/>
          <w:rFonts w:asciiTheme="minorHAnsi" w:hAnsiTheme="minorHAnsi" w:cstheme="minorHAnsi"/>
          <w:b/>
          <w:bCs/>
          <w:sz w:val="24"/>
          <w:szCs w:val="24"/>
        </w:rPr>
        <w:tab/>
      </w:r>
    </w:p>
    <w:p w14:paraId="21DA38E8" w14:textId="77777777" w:rsidR="00D109EA" w:rsidRDefault="00D109EA" w:rsidP="00AB14AB">
      <w:pPr>
        <w:spacing w:line="200" w:lineRule="exact"/>
        <w:ind w:firstLine="720"/>
        <w:rPr>
          <w:rStyle w:val="Tablecaption"/>
          <w:rFonts w:asciiTheme="minorHAnsi" w:hAnsiTheme="minorHAnsi" w:cstheme="minorHAnsi"/>
          <w:sz w:val="24"/>
          <w:szCs w:val="24"/>
        </w:rPr>
      </w:pPr>
    </w:p>
    <w:p w14:paraId="551D2413" w14:textId="459C8D01" w:rsidR="00D109EA" w:rsidRPr="00705640" w:rsidRDefault="00D109EA" w:rsidP="00AB14AB">
      <w:pPr>
        <w:spacing w:line="200" w:lineRule="exact"/>
        <w:ind w:firstLine="720"/>
        <w:rPr>
          <w:rStyle w:val="Tablecaption"/>
          <w:rFonts w:asciiTheme="minorHAnsi" w:hAnsiTheme="minorHAnsi" w:cstheme="minorHAnsi"/>
          <w:sz w:val="24"/>
          <w:szCs w:val="24"/>
        </w:rPr>
      </w:pPr>
      <w:r>
        <w:rPr>
          <w:rFonts w:eastAsia="Times New Roman"/>
        </w:rPr>
        <w:t>Noun, Modifier, Attribute Name: Attribute Value, …</w:t>
      </w:r>
      <w:proofErr w:type="gramStart"/>
      <w:r>
        <w:rPr>
          <w:rFonts w:eastAsia="Times New Roman"/>
        </w:rPr>
        <w:t>….Additional</w:t>
      </w:r>
      <w:proofErr w:type="gramEnd"/>
      <w:r>
        <w:rPr>
          <w:rFonts w:eastAsia="Times New Roman"/>
        </w:rPr>
        <w:t xml:space="preserve"> information, Application</w:t>
      </w:r>
    </w:p>
    <w:sectPr w:rsidR="00D109EA" w:rsidRPr="00705640" w:rsidSect="00C80F4F">
      <w:pgSz w:w="11906" w:h="16838"/>
      <w:pgMar w:top="1135" w:right="849" w:bottom="1440" w:left="993"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19B5794"/>
    <w:multiLevelType w:val="multilevel"/>
    <w:tmpl w:val="368E4E1E"/>
    <w:lvl w:ilvl="0">
      <w:start w:val="1"/>
      <w:numFmt w:val="bullet"/>
      <w:lvlText w:val="•"/>
      <w:lvlJc w:val="left"/>
      <w:pPr>
        <w:ind w:left="0" w:firstLine="0"/>
      </w:pPr>
      <w:rPr>
        <w:rFonts w:ascii="Calibri" w:eastAsia="Calibri" w:hAnsi="Calibri" w:cs="Calibri"/>
        <w:b w:val="0"/>
        <w:bCs w:val="0"/>
        <w:i w:val="0"/>
        <w:iCs w:val="0"/>
        <w:smallCaps w:val="0"/>
        <w:strike w:val="0"/>
        <w:dstrike w:val="0"/>
        <w:color w:val="000000"/>
        <w:spacing w:val="0"/>
        <w:w w:val="100"/>
        <w:position w:val="0"/>
        <w:sz w:val="20"/>
        <w:szCs w:val="20"/>
        <w:u w:val="none"/>
        <w:effect w:val="none"/>
        <w:lang w:val="en-US" w:eastAsia="en-US" w:bidi="en-US"/>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 w15:restartNumberingAfterBreak="0">
    <w:nsid w:val="57867066"/>
    <w:multiLevelType w:val="hybridMultilevel"/>
    <w:tmpl w:val="9FE45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3766170"/>
    <w:multiLevelType w:val="hybridMultilevel"/>
    <w:tmpl w:val="BE2AE07C"/>
    <w:lvl w:ilvl="0" w:tplc="EDAC6EF8">
      <w:start w:val="20"/>
      <w:numFmt w:val="bullet"/>
      <w:lvlText w:val="-"/>
      <w:lvlJc w:val="left"/>
      <w:pPr>
        <w:ind w:left="1080" w:hanging="360"/>
      </w:pPr>
      <w:rPr>
        <w:rFonts w:ascii="Calibri" w:eastAsia="Calibr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E2ABC"/>
    <w:rsid w:val="00055FFF"/>
    <w:rsid w:val="00080F20"/>
    <w:rsid w:val="000E2ABC"/>
    <w:rsid w:val="000F1271"/>
    <w:rsid w:val="000F25D4"/>
    <w:rsid w:val="000F3B55"/>
    <w:rsid w:val="00204528"/>
    <w:rsid w:val="00226FDC"/>
    <w:rsid w:val="00251331"/>
    <w:rsid w:val="00267B0C"/>
    <w:rsid w:val="00281971"/>
    <w:rsid w:val="00306B1D"/>
    <w:rsid w:val="004172B5"/>
    <w:rsid w:val="004360F0"/>
    <w:rsid w:val="00634080"/>
    <w:rsid w:val="006B5F6C"/>
    <w:rsid w:val="00705640"/>
    <w:rsid w:val="007448F7"/>
    <w:rsid w:val="00755C86"/>
    <w:rsid w:val="00762D41"/>
    <w:rsid w:val="007767A3"/>
    <w:rsid w:val="00780460"/>
    <w:rsid w:val="00856E94"/>
    <w:rsid w:val="008F6F71"/>
    <w:rsid w:val="009800EA"/>
    <w:rsid w:val="009F4122"/>
    <w:rsid w:val="00A44D0F"/>
    <w:rsid w:val="00A74BDD"/>
    <w:rsid w:val="00AB14AB"/>
    <w:rsid w:val="00B81284"/>
    <w:rsid w:val="00B964ED"/>
    <w:rsid w:val="00BE63CB"/>
    <w:rsid w:val="00C71869"/>
    <w:rsid w:val="00C80F4F"/>
    <w:rsid w:val="00CA6CCB"/>
    <w:rsid w:val="00D109EA"/>
    <w:rsid w:val="00DA660C"/>
    <w:rsid w:val="00E36D58"/>
    <w:rsid w:val="00E433DA"/>
    <w:rsid w:val="00E84D50"/>
    <w:rsid w:val="00EA4DCF"/>
    <w:rsid w:val="00EF764B"/>
    <w:rsid w:val="00F50510"/>
    <w:rsid w:val="00FE230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B3451"/>
  <w15:docId w15:val="{4B8BC751-0A56-44BC-B76A-3E1C3C8D3D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ABC"/>
    <w:pPr>
      <w:widowControl w:val="0"/>
      <w:spacing w:after="0" w:line="240" w:lineRule="auto"/>
    </w:pPr>
    <w:rPr>
      <w:rFonts w:ascii="Courier New" w:eastAsia="Courier New" w:hAnsi="Courier New" w:cs="Courier New"/>
      <w:color w:val="000000"/>
      <w:sz w:val="24"/>
      <w:szCs w:val="24"/>
      <w:lang w:val="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
    <w:name w:val="Body text_"/>
    <w:basedOn w:val="DefaultParagraphFont"/>
    <w:link w:val="BodyText4"/>
    <w:locked/>
    <w:rsid w:val="000E2ABC"/>
    <w:rPr>
      <w:rFonts w:ascii="Calibri" w:eastAsia="Calibri" w:hAnsi="Calibri" w:cs="Calibri"/>
      <w:sz w:val="20"/>
      <w:szCs w:val="20"/>
      <w:shd w:val="clear" w:color="auto" w:fill="FFFFFF"/>
    </w:rPr>
  </w:style>
  <w:style w:type="paragraph" w:customStyle="1" w:styleId="BodyText4">
    <w:name w:val="Body Text4"/>
    <w:basedOn w:val="Normal"/>
    <w:link w:val="Bodytext"/>
    <w:rsid w:val="000E2ABC"/>
    <w:pPr>
      <w:shd w:val="clear" w:color="auto" w:fill="FFFFFF"/>
      <w:spacing w:line="267" w:lineRule="exact"/>
      <w:ind w:hanging="1060"/>
    </w:pPr>
    <w:rPr>
      <w:rFonts w:ascii="Calibri" w:eastAsia="Calibri" w:hAnsi="Calibri" w:cs="Calibri"/>
      <w:color w:val="auto"/>
      <w:sz w:val="20"/>
      <w:szCs w:val="20"/>
      <w:lang w:val="en-GB" w:bidi="ar-SA"/>
    </w:rPr>
  </w:style>
  <w:style w:type="character" w:customStyle="1" w:styleId="Heading3">
    <w:name w:val="Heading #3"/>
    <w:basedOn w:val="DefaultParagraphFont"/>
    <w:rsid w:val="000E2ABC"/>
    <w:rPr>
      <w:rFonts w:ascii="Calibri" w:eastAsia="Calibri" w:hAnsi="Calibri" w:cs="Calibri" w:hint="default"/>
      <w:b/>
      <w:bCs/>
      <w:i w:val="0"/>
      <w:iCs w:val="0"/>
      <w:smallCaps w:val="0"/>
      <w:strike w:val="0"/>
      <w:dstrike w:val="0"/>
      <w:color w:val="000000"/>
      <w:spacing w:val="0"/>
      <w:w w:val="100"/>
      <w:position w:val="0"/>
      <w:sz w:val="23"/>
      <w:szCs w:val="23"/>
      <w:u w:val="none"/>
      <w:effect w:val="none"/>
      <w:lang w:val="en-US" w:eastAsia="en-US" w:bidi="en-US"/>
    </w:rPr>
  </w:style>
  <w:style w:type="character" w:customStyle="1" w:styleId="Tablecaption2">
    <w:name w:val="Table caption (2)"/>
    <w:basedOn w:val="DefaultParagraphFont"/>
    <w:rsid w:val="000E2ABC"/>
    <w:rPr>
      <w:rFonts w:ascii="Calibri" w:eastAsia="Calibri" w:hAnsi="Calibri" w:cs="Calibri" w:hint="default"/>
      <w:b/>
      <w:bCs/>
      <w:i w:val="0"/>
      <w:iCs w:val="0"/>
      <w:smallCaps w:val="0"/>
      <w:strike w:val="0"/>
      <w:dstrike w:val="0"/>
      <w:color w:val="000000"/>
      <w:spacing w:val="0"/>
      <w:w w:val="100"/>
      <w:position w:val="0"/>
      <w:sz w:val="23"/>
      <w:szCs w:val="23"/>
      <w:u w:val="none"/>
      <w:effect w:val="none"/>
      <w:lang w:val="en-US" w:eastAsia="en-US" w:bidi="en-US"/>
    </w:rPr>
  </w:style>
  <w:style w:type="character" w:customStyle="1" w:styleId="BodytextBold">
    <w:name w:val="Body text + Bold"/>
    <w:basedOn w:val="Bodytext"/>
    <w:rsid w:val="000E2ABC"/>
    <w:rPr>
      <w:rFonts w:ascii="Calibri" w:eastAsia="Calibri" w:hAnsi="Calibri" w:cs="Calibri"/>
      <w:b/>
      <w:bCs/>
      <w:color w:val="000000"/>
      <w:spacing w:val="0"/>
      <w:w w:val="100"/>
      <w:position w:val="0"/>
      <w:sz w:val="20"/>
      <w:szCs w:val="20"/>
      <w:shd w:val="clear" w:color="auto" w:fill="FFFFFF"/>
      <w:lang w:val="en-US" w:eastAsia="en-US" w:bidi="en-US"/>
    </w:rPr>
  </w:style>
  <w:style w:type="character" w:customStyle="1" w:styleId="BodyText1">
    <w:name w:val="Body Text1"/>
    <w:basedOn w:val="Bodytext"/>
    <w:rsid w:val="000E2ABC"/>
    <w:rPr>
      <w:rFonts w:ascii="Calibri" w:eastAsia="Calibri" w:hAnsi="Calibri" w:cs="Calibri"/>
      <w:color w:val="000000"/>
      <w:spacing w:val="0"/>
      <w:w w:val="100"/>
      <w:position w:val="0"/>
      <w:sz w:val="20"/>
      <w:szCs w:val="20"/>
      <w:shd w:val="clear" w:color="auto" w:fill="FFFFFF"/>
      <w:lang w:val="en-US" w:eastAsia="en-US" w:bidi="en-US"/>
    </w:rPr>
  </w:style>
  <w:style w:type="character" w:customStyle="1" w:styleId="Bodytext5">
    <w:name w:val="Body text (5)_"/>
    <w:basedOn w:val="DefaultParagraphFont"/>
    <w:link w:val="Bodytext50"/>
    <w:locked/>
    <w:rsid w:val="000E2ABC"/>
    <w:rPr>
      <w:rFonts w:ascii="Calibri" w:eastAsia="Calibri" w:hAnsi="Calibri" w:cs="Calibri"/>
      <w:b/>
      <w:bCs/>
      <w:sz w:val="20"/>
      <w:szCs w:val="20"/>
      <w:shd w:val="clear" w:color="auto" w:fill="FFFFFF"/>
    </w:rPr>
  </w:style>
  <w:style w:type="paragraph" w:customStyle="1" w:styleId="Bodytext50">
    <w:name w:val="Body text (5)"/>
    <w:basedOn w:val="Normal"/>
    <w:link w:val="Bodytext5"/>
    <w:rsid w:val="000E2ABC"/>
    <w:pPr>
      <w:shd w:val="clear" w:color="auto" w:fill="FFFFFF"/>
      <w:spacing w:line="0" w:lineRule="atLeast"/>
    </w:pPr>
    <w:rPr>
      <w:rFonts w:ascii="Calibri" w:eastAsia="Calibri" w:hAnsi="Calibri" w:cs="Calibri"/>
      <w:b/>
      <w:bCs/>
      <w:color w:val="auto"/>
      <w:sz w:val="20"/>
      <w:szCs w:val="20"/>
      <w:lang w:val="en-GB" w:bidi="ar-SA"/>
    </w:rPr>
  </w:style>
  <w:style w:type="character" w:customStyle="1" w:styleId="Bodytext40">
    <w:name w:val="Body text (4)"/>
    <w:basedOn w:val="DefaultParagraphFont"/>
    <w:rsid w:val="000E2ABC"/>
    <w:rPr>
      <w:rFonts w:ascii="Calibri" w:eastAsia="Calibri" w:hAnsi="Calibri" w:cs="Calibri" w:hint="default"/>
      <w:b/>
      <w:bCs/>
      <w:i w:val="0"/>
      <w:iCs w:val="0"/>
      <w:smallCaps w:val="0"/>
      <w:strike w:val="0"/>
      <w:dstrike w:val="0"/>
      <w:color w:val="000000"/>
      <w:spacing w:val="0"/>
      <w:w w:val="100"/>
      <w:position w:val="0"/>
      <w:sz w:val="23"/>
      <w:szCs w:val="23"/>
      <w:u w:val="none"/>
      <w:effect w:val="none"/>
      <w:lang w:val="en-US" w:eastAsia="en-US" w:bidi="en-US"/>
    </w:rPr>
  </w:style>
  <w:style w:type="character" w:customStyle="1" w:styleId="Bodytext410pt">
    <w:name w:val="Body text (4) + 10 pt"/>
    <w:basedOn w:val="DefaultParagraphFont"/>
    <w:rsid w:val="000E2ABC"/>
    <w:rPr>
      <w:rFonts w:ascii="Calibri" w:eastAsia="Calibri" w:hAnsi="Calibri" w:cs="Calibri" w:hint="default"/>
      <w:b/>
      <w:bCs/>
      <w:i w:val="0"/>
      <w:iCs w:val="0"/>
      <w:smallCaps w:val="0"/>
      <w:strike w:val="0"/>
      <w:dstrike w:val="0"/>
      <w:color w:val="000000"/>
      <w:spacing w:val="0"/>
      <w:w w:val="100"/>
      <w:position w:val="0"/>
      <w:sz w:val="20"/>
      <w:szCs w:val="20"/>
      <w:u w:val="none"/>
      <w:effect w:val="none"/>
      <w:lang w:val="en-US" w:eastAsia="en-US" w:bidi="en-US"/>
    </w:rPr>
  </w:style>
  <w:style w:type="character" w:customStyle="1" w:styleId="BodyText2">
    <w:name w:val="Body Text2"/>
    <w:basedOn w:val="Bodytext"/>
    <w:rsid w:val="000E2ABC"/>
    <w:rPr>
      <w:rFonts w:ascii="Calibri" w:eastAsia="Calibri" w:hAnsi="Calibri" w:cs="Calibri"/>
      <w:color w:val="000000"/>
      <w:spacing w:val="0"/>
      <w:w w:val="100"/>
      <w:position w:val="0"/>
      <w:sz w:val="20"/>
      <w:szCs w:val="20"/>
      <w:shd w:val="clear" w:color="auto" w:fill="FFFFFF"/>
      <w:lang w:val="en-US" w:eastAsia="en-US" w:bidi="en-US"/>
    </w:rPr>
  </w:style>
  <w:style w:type="character" w:customStyle="1" w:styleId="BodyText3">
    <w:name w:val="Body Text3"/>
    <w:basedOn w:val="Bodytext"/>
    <w:rsid w:val="000E2ABC"/>
    <w:rPr>
      <w:rFonts w:ascii="Calibri" w:eastAsia="Calibri" w:hAnsi="Calibri" w:cs="Calibri"/>
      <w:color w:val="000000"/>
      <w:spacing w:val="0"/>
      <w:w w:val="100"/>
      <w:position w:val="0"/>
      <w:sz w:val="20"/>
      <w:szCs w:val="20"/>
      <w:u w:val="single"/>
      <w:shd w:val="clear" w:color="auto" w:fill="FFFFFF"/>
      <w:lang w:val="en-US" w:eastAsia="en-US" w:bidi="en-US"/>
    </w:rPr>
  </w:style>
  <w:style w:type="paragraph" w:styleId="ListParagraph">
    <w:name w:val="List Paragraph"/>
    <w:basedOn w:val="Normal"/>
    <w:uiPriority w:val="34"/>
    <w:qFormat/>
    <w:rsid w:val="00755C86"/>
    <w:pPr>
      <w:ind w:left="720"/>
      <w:contextualSpacing/>
    </w:pPr>
  </w:style>
  <w:style w:type="character" w:customStyle="1" w:styleId="Picturecaption">
    <w:name w:val="Picture caption_"/>
    <w:basedOn w:val="DefaultParagraphFont"/>
    <w:link w:val="Picturecaption0"/>
    <w:locked/>
    <w:rsid w:val="00C71869"/>
    <w:rPr>
      <w:rFonts w:ascii="Calibri" w:eastAsia="Calibri" w:hAnsi="Calibri" w:cs="Calibri"/>
      <w:b/>
      <w:bCs/>
      <w:sz w:val="20"/>
      <w:szCs w:val="20"/>
      <w:shd w:val="clear" w:color="auto" w:fill="FFFFFF"/>
    </w:rPr>
  </w:style>
  <w:style w:type="paragraph" w:customStyle="1" w:styleId="Picturecaption0">
    <w:name w:val="Picture caption"/>
    <w:basedOn w:val="Normal"/>
    <w:link w:val="Picturecaption"/>
    <w:rsid w:val="00C71869"/>
    <w:pPr>
      <w:shd w:val="clear" w:color="auto" w:fill="FFFFFF"/>
      <w:spacing w:line="403" w:lineRule="exact"/>
    </w:pPr>
    <w:rPr>
      <w:rFonts w:ascii="Calibri" w:eastAsia="Calibri" w:hAnsi="Calibri" w:cs="Calibri"/>
      <w:b/>
      <w:bCs/>
      <w:color w:val="auto"/>
      <w:sz w:val="20"/>
      <w:szCs w:val="20"/>
      <w:lang w:val="en-GB" w:bidi="ar-SA"/>
    </w:rPr>
  </w:style>
  <w:style w:type="character" w:customStyle="1" w:styleId="Heading4">
    <w:name w:val="Heading #4_"/>
    <w:basedOn w:val="DefaultParagraphFont"/>
    <w:link w:val="Heading40"/>
    <w:locked/>
    <w:rsid w:val="006B5F6C"/>
    <w:rPr>
      <w:rFonts w:ascii="Calibri" w:eastAsia="Calibri" w:hAnsi="Calibri" w:cs="Calibri"/>
      <w:b/>
      <w:bCs/>
      <w:sz w:val="20"/>
      <w:szCs w:val="20"/>
      <w:shd w:val="clear" w:color="auto" w:fill="FFFFFF"/>
    </w:rPr>
  </w:style>
  <w:style w:type="paragraph" w:customStyle="1" w:styleId="Heading40">
    <w:name w:val="Heading #4"/>
    <w:basedOn w:val="Normal"/>
    <w:link w:val="Heading4"/>
    <w:rsid w:val="006B5F6C"/>
    <w:pPr>
      <w:shd w:val="clear" w:color="auto" w:fill="FFFFFF"/>
      <w:spacing w:line="403" w:lineRule="exact"/>
      <w:outlineLvl w:val="3"/>
    </w:pPr>
    <w:rPr>
      <w:rFonts w:ascii="Calibri" w:eastAsia="Calibri" w:hAnsi="Calibri" w:cs="Calibri"/>
      <w:b/>
      <w:bCs/>
      <w:color w:val="auto"/>
      <w:sz w:val="20"/>
      <w:szCs w:val="20"/>
      <w:lang w:val="en-GB" w:bidi="ar-SA"/>
    </w:rPr>
  </w:style>
  <w:style w:type="character" w:customStyle="1" w:styleId="Tablecaption">
    <w:name w:val="Table caption"/>
    <w:basedOn w:val="DefaultParagraphFont"/>
    <w:rsid w:val="006B5F6C"/>
    <w:rPr>
      <w:rFonts w:ascii="Calibri" w:eastAsia="Calibri" w:hAnsi="Calibri" w:cs="Calibri" w:hint="default"/>
      <w:b w:val="0"/>
      <w:bCs w:val="0"/>
      <w:i w:val="0"/>
      <w:iCs w:val="0"/>
      <w:smallCaps w:val="0"/>
      <w:strike w:val="0"/>
      <w:dstrike w:val="0"/>
      <w:color w:val="000000"/>
      <w:spacing w:val="0"/>
      <w:w w:val="100"/>
      <w:position w:val="0"/>
      <w:sz w:val="20"/>
      <w:szCs w:val="20"/>
      <w:u w:val="none"/>
      <w:effect w:val="none"/>
      <w:lang w:val="en-US" w:eastAsia="en-US" w:bidi="en-US"/>
    </w:rPr>
  </w:style>
  <w:style w:type="character" w:customStyle="1" w:styleId="Tableofcontents">
    <w:name w:val="Table of contents_"/>
    <w:basedOn w:val="DefaultParagraphFont"/>
    <w:link w:val="Tableofcontents0"/>
    <w:locked/>
    <w:rsid w:val="006B5F6C"/>
    <w:rPr>
      <w:rFonts w:ascii="Calibri" w:eastAsia="Calibri" w:hAnsi="Calibri" w:cs="Calibri"/>
      <w:sz w:val="20"/>
      <w:szCs w:val="20"/>
      <w:shd w:val="clear" w:color="auto" w:fill="FFFFFF"/>
    </w:rPr>
  </w:style>
  <w:style w:type="paragraph" w:customStyle="1" w:styleId="Tableofcontents0">
    <w:name w:val="Table of contents"/>
    <w:basedOn w:val="Normal"/>
    <w:link w:val="Tableofcontents"/>
    <w:rsid w:val="006B5F6C"/>
    <w:pPr>
      <w:shd w:val="clear" w:color="auto" w:fill="FFFFFF"/>
      <w:spacing w:line="309" w:lineRule="exact"/>
      <w:jc w:val="both"/>
    </w:pPr>
    <w:rPr>
      <w:rFonts w:ascii="Calibri" w:eastAsia="Calibri" w:hAnsi="Calibri" w:cs="Calibri"/>
      <w:color w:val="auto"/>
      <w:sz w:val="20"/>
      <w:szCs w:val="20"/>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5723">
      <w:bodyDiv w:val="1"/>
      <w:marLeft w:val="0"/>
      <w:marRight w:val="0"/>
      <w:marTop w:val="0"/>
      <w:marBottom w:val="0"/>
      <w:divBdr>
        <w:top w:val="none" w:sz="0" w:space="0" w:color="auto"/>
        <w:left w:val="none" w:sz="0" w:space="0" w:color="auto"/>
        <w:bottom w:val="none" w:sz="0" w:space="0" w:color="auto"/>
        <w:right w:val="none" w:sz="0" w:space="0" w:color="auto"/>
      </w:divBdr>
    </w:div>
    <w:div w:id="87624795">
      <w:bodyDiv w:val="1"/>
      <w:marLeft w:val="0"/>
      <w:marRight w:val="0"/>
      <w:marTop w:val="0"/>
      <w:marBottom w:val="0"/>
      <w:divBdr>
        <w:top w:val="none" w:sz="0" w:space="0" w:color="auto"/>
        <w:left w:val="none" w:sz="0" w:space="0" w:color="auto"/>
        <w:bottom w:val="none" w:sz="0" w:space="0" w:color="auto"/>
        <w:right w:val="none" w:sz="0" w:space="0" w:color="auto"/>
      </w:divBdr>
    </w:div>
    <w:div w:id="193082248">
      <w:bodyDiv w:val="1"/>
      <w:marLeft w:val="0"/>
      <w:marRight w:val="0"/>
      <w:marTop w:val="0"/>
      <w:marBottom w:val="0"/>
      <w:divBdr>
        <w:top w:val="none" w:sz="0" w:space="0" w:color="auto"/>
        <w:left w:val="none" w:sz="0" w:space="0" w:color="auto"/>
        <w:bottom w:val="none" w:sz="0" w:space="0" w:color="auto"/>
        <w:right w:val="none" w:sz="0" w:space="0" w:color="auto"/>
      </w:divBdr>
    </w:div>
    <w:div w:id="250820000">
      <w:bodyDiv w:val="1"/>
      <w:marLeft w:val="0"/>
      <w:marRight w:val="0"/>
      <w:marTop w:val="0"/>
      <w:marBottom w:val="0"/>
      <w:divBdr>
        <w:top w:val="none" w:sz="0" w:space="0" w:color="auto"/>
        <w:left w:val="none" w:sz="0" w:space="0" w:color="auto"/>
        <w:bottom w:val="none" w:sz="0" w:space="0" w:color="auto"/>
        <w:right w:val="none" w:sz="0" w:space="0" w:color="auto"/>
      </w:divBdr>
    </w:div>
    <w:div w:id="301157718">
      <w:bodyDiv w:val="1"/>
      <w:marLeft w:val="0"/>
      <w:marRight w:val="0"/>
      <w:marTop w:val="0"/>
      <w:marBottom w:val="0"/>
      <w:divBdr>
        <w:top w:val="none" w:sz="0" w:space="0" w:color="auto"/>
        <w:left w:val="none" w:sz="0" w:space="0" w:color="auto"/>
        <w:bottom w:val="none" w:sz="0" w:space="0" w:color="auto"/>
        <w:right w:val="none" w:sz="0" w:space="0" w:color="auto"/>
      </w:divBdr>
    </w:div>
    <w:div w:id="358898035">
      <w:bodyDiv w:val="1"/>
      <w:marLeft w:val="0"/>
      <w:marRight w:val="0"/>
      <w:marTop w:val="0"/>
      <w:marBottom w:val="0"/>
      <w:divBdr>
        <w:top w:val="none" w:sz="0" w:space="0" w:color="auto"/>
        <w:left w:val="none" w:sz="0" w:space="0" w:color="auto"/>
        <w:bottom w:val="none" w:sz="0" w:space="0" w:color="auto"/>
        <w:right w:val="none" w:sz="0" w:space="0" w:color="auto"/>
      </w:divBdr>
    </w:div>
    <w:div w:id="479077017">
      <w:bodyDiv w:val="1"/>
      <w:marLeft w:val="0"/>
      <w:marRight w:val="0"/>
      <w:marTop w:val="0"/>
      <w:marBottom w:val="0"/>
      <w:divBdr>
        <w:top w:val="none" w:sz="0" w:space="0" w:color="auto"/>
        <w:left w:val="none" w:sz="0" w:space="0" w:color="auto"/>
        <w:bottom w:val="none" w:sz="0" w:space="0" w:color="auto"/>
        <w:right w:val="none" w:sz="0" w:space="0" w:color="auto"/>
      </w:divBdr>
    </w:div>
    <w:div w:id="580214514">
      <w:bodyDiv w:val="1"/>
      <w:marLeft w:val="0"/>
      <w:marRight w:val="0"/>
      <w:marTop w:val="0"/>
      <w:marBottom w:val="0"/>
      <w:divBdr>
        <w:top w:val="none" w:sz="0" w:space="0" w:color="auto"/>
        <w:left w:val="none" w:sz="0" w:space="0" w:color="auto"/>
        <w:bottom w:val="none" w:sz="0" w:space="0" w:color="auto"/>
        <w:right w:val="none" w:sz="0" w:space="0" w:color="auto"/>
      </w:divBdr>
    </w:div>
    <w:div w:id="585504061">
      <w:bodyDiv w:val="1"/>
      <w:marLeft w:val="0"/>
      <w:marRight w:val="0"/>
      <w:marTop w:val="0"/>
      <w:marBottom w:val="0"/>
      <w:divBdr>
        <w:top w:val="none" w:sz="0" w:space="0" w:color="auto"/>
        <w:left w:val="none" w:sz="0" w:space="0" w:color="auto"/>
        <w:bottom w:val="none" w:sz="0" w:space="0" w:color="auto"/>
        <w:right w:val="none" w:sz="0" w:space="0" w:color="auto"/>
      </w:divBdr>
    </w:div>
    <w:div w:id="829105277">
      <w:bodyDiv w:val="1"/>
      <w:marLeft w:val="0"/>
      <w:marRight w:val="0"/>
      <w:marTop w:val="0"/>
      <w:marBottom w:val="0"/>
      <w:divBdr>
        <w:top w:val="none" w:sz="0" w:space="0" w:color="auto"/>
        <w:left w:val="none" w:sz="0" w:space="0" w:color="auto"/>
        <w:bottom w:val="none" w:sz="0" w:space="0" w:color="auto"/>
        <w:right w:val="none" w:sz="0" w:space="0" w:color="auto"/>
      </w:divBdr>
    </w:div>
    <w:div w:id="950166331">
      <w:bodyDiv w:val="1"/>
      <w:marLeft w:val="0"/>
      <w:marRight w:val="0"/>
      <w:marTop w:val="0"/>
      <w:marBottom w:val="0"/>
      <w:divBdr>
        <w:top w:val="none" w:sz="0" w:space="0" w:color="auto"/>
        <w:left w:val="none" w:sz="0" w:space="0" w:color="auto"/>
        <w:bottom w:val="none" w:sz="0" w:space="0" w:color="auto"/>
        <w:right w:val="none" w:sz="0" w:space="0" w:color="auto"/>
      </w:divBdr>
    </w:div>
    <w:div w:id="962809309">
      <w:bodyDiv w:val="1"/>
      <w:marLeft w:val="0"/>
      <w:marRight w:val="0"/>
      <w:marTop w:val="0"/>
      <w:marBottom w:val="0"/>
      <w:divBdr>
        <w:top w:val="none" w:sz="0" w:space="0" w:color="auto"/>
        <w:left w:val="none" w:sz="0" w:space="0" w:color="auto"/>
        <w:bottom w:val="none" w:sz="0" w:space="0" w:color="auto"/>
        <w:right w:val="none" w:sz="0" w:space="0" w:color="auto"/>
      </w:divBdr>
    </w:div>
    <w:div w:id="1112942225">
      <w:bodyDiv w:val="1"/>
      <w:marLeft w:val="0"/>
      <w:marRight w:val="0"/>
      <w:marTop w:val="0"/>
      <w:marBottom w:val="0"/>
      <w:divBdr>
        <w:top w:val="none" w:sz="0" w:space="0" w:color="auto"/>
        <w:left w:val="none" w:sz="0" w:space="0" w:color="auto"/>
        <w:bottom w:val="none" w:sz="0" w:space="0" w:color="auto"/>
        <w:right w:val="none" w:sz="0" w:space="0" w:color="auto"/>
      </w:divBdr>
    </w:div>
    <w:div w:id="1148091344">
      <w:bodyDiv w:val="1"/>
      <w:marLeft w:val="0"/>
      <w:marRight w:val="0"/>
      <w:marTop w:val="0"/>
      <w:marBottom w:val="0"/>
      <w:divBdr>
        <w:top w:val="none" w:sz="0" w:space="0" w:color="auto"/>
        <w:left w:val="none" w:sz="0" w:space="0" w:color="auto"/>
        <w:bottom w:val="none" w:sz="0" w:space="0" w:color="auto"/>
        <w:right w:val="none" w:sz="0" w:space="0" w:color="auto"/>
      </w:divBdr>
    </w:div>
    <w:div w:id="1216430320">
      <w:bodyDiv w:val="1"/>
      <w:marLeft w:val="0"/>
      <w:marRight w:val="0"/>
      <w:marTop w:val="0"/>
      <w:marBottom w:val="0"/>
      <w:divBdr>
        <w:top w:val="none" w:sz="0" w:space="0" w:color="auto"/>
        <w:left w:val="none" w:sz="0" w:space="0" w:color="auto"/>
        <w:bottom w:val="none" w:sz="0" w:space="0" w:color="auto"/>
        <w:right w:val="none" w:sz="0" w:space="0" w:color="auto"/>
      </w:divBdr>
    </w:div>
    <w:div w:id="1395274776">
      <w:bodyDiv w:val="1"/>
      <w:marLeft w:val="0"/>
      <w:marRight w:val="0"/>
      <w:marTop w:val="0"/>
      <w:marBottom w:val="0"/>
      <w:divBdr>
        <w:top w:val="none" w:sz="0" w:space="0" w:color="auto"/>
        <w:left w:val="none" w:sz="0" w:space="0" w:color="auto"/>
        <w:bottom w:val="none" w:sz="0" w:space="0" w:color="auto"/>
        <w:right w:val="none" w:sz="0" w:space="0" w:color="auto"/>
      </w:divBdr>
    </w:div>
    <w:div w:id="1456869678">
      <w:bodyDiv w:val="1"/>
      <w:marLeft w:val="0"/>
      <w:marRight w:val="0"/>
      <w:marTop w:val="0"/>
      <w:marBottom w:val="0"/>
      <w:divBdr>
        <w:top w:val="none" w:sz="0" w:space="0" w:color="auto"/>
        <w:left w:val="none" w:sz="0" w:space="0" w:color="auto"/>
        <w:bottom w:val="none" w:sz="0" w:space="0" w:color="auto"/>
        <w:right w:val="none" w:sz="0" w:space="0" w:color="auto"/>
      </w:divBdr>
    </w:div>
    <w:div w:id="1533884662">
      <w:bodyDiv w:val="1"/>
      <w:marLeft w:val="0"/>
      <w:marRight w:val="0"/>
      <w:marTop w:val="0"/>
      <w:marBottom w:val="0"/>
      <w:divBdr>
        <w:top w:val="none" w:sz="0" w:space="0" w:color="auto"/>
        <w:left w:val="none" w:sz="0" w:space="0" w:color="auto"/>
        <w:bottom w:val="none" w:sz="0" w:space="0" w:color="auto"/>
        <w:right w:val="none" w:sz="0" w:space="0" w:color="auto"/>
      </w:divBdr>
    </w:div>
    <w:div w:id="1838154193">
      <w:bodyDiv w:val="1"/>
      <w:marLeft w:val="0"/>
      <w:marRight w:val="0"/>
      <w:marTop w:val="0"/>
      <w:marBottom w:val="0"/>
      <w:divBdr>
        <w:top w:val="none" w:sz="0" w:space="0" w:color="auto"/>
        <w:left w:val="none" w:sz="0" w:space="0" w:color="auto"/>
        <w:bottom w:val="none" w:sz="0" w:space="0" w:color="auto"/>
        <w:right w:val="none" w:sz="0" w:space="0" w:color="auto"/>
      </w:divBdr>
    </w:div>
    <w:div w:id="1856843374">
      <w:bodyDiv w:val="1"/>
      <w:marLeft w:val="0"/>
      <w:marRight w:val="0"/>
      <w:marTop w:val="0"/>
      <w:marBottom w:val="0"/>
      <w:divBdr>
        <w:top w:val="none" w:sz="0" w:space="0" w:color="auto"/>
        <w:left w:val="none" w:sz="0" w:space="0" w:color="auto"/>
        <w:bottom w:val="none" w:sz="0" w:space="0" w:color="auto"/>
        <w:right w:val="none" w:sz="0" w:space="0" w:color="auto"/>
      </w:divBdr>
    </w:div>
    <w:div w:id="19005568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5</Pages>
  <Words>985</Words>
  <Characters>5615</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Gop</dc:creator>
  <cp:lastModifiedBy>sheela</cp:lastModifiedBy>
  <cp:revision>19</cp:revision>
  <dcterms:created xsi:type="dcterms:W3CDTF">2018-05-09T15:34:00Z</dcterms:created>
  <dcterms:modified xsi:type="dcterms:W3CDTF">2021-08-17T05:36:00Z</dcterms:modified>
</cp:coreProperties>
</file>