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BAEED" w14:textId="69E6688F" w:rsidR="00945C1F" w:rsidRPr="00945C1F" w:rsidRDefault="00945C1F" w:rsidP="00945C1F">
      <w:pPr>
        <w:rPr>
          <w:b/>
          <w:bCs/>
          <w:sz w:val="28"/>
          <w:szCs w:val="28"/>
          <w:u w:val="single"/>
        </w:rPr>
      </w:pPr>
      <w:r w:rsidRPr="00945C1F">
        <w:rPr>
          <w:b/>
          <w:bCs/>
          <w:sz w:val="28"/>
          <w:szCs w:val="28"/>
          <w:u w:val="single"/>
        </w:rPr>
        <w:t>Enabling HTTPS For exacqVision Enterprise Manager</w:t>
      </w:r>
      <w:r w:rsidRPr="00C3472F">
        <w:rPr>
          <w:b/>
          <w:bCs/>
          <w:sz w:val="28"/>
          <w:szCs w:val="28"/>
          <w:u w:val="single"/>
        </w:rPr>
        <w:t>:</w:t>
      </w:r>
    </w:p>
    <w:p w14:paraId="555D83FF" w14:textId="53C8884A" w:rsidR="00945C1F" w:rsidRDefault="00945C1F">
      <w:r w:rsidRPr="00945C1F">
        <w:t xml:space="preserve">For a trusted certificate, it is recommended that you purchase a third-party intermediate certificate from one of many online providers. </w:t>
      </w:r>
    </w:p>
    <w:p w14:paraId="1D423A7A" w14:textId="77777777" w:rsidR="00C3472F" w:rsidRDefault="00C3472F"/>
    <w:p w14:paraId="3437E8FF" w14:textId="6F0A11F0" w:rsidR="00C3472F" w:rsidRDefault="00C3472F">
      <w:r w:rsidRPr="00C3472F">
        <w:t>These steps will detail how to create a self-signed certificate</w:t>
      </w:r>
      <w:r>
        <w:t xml:space="preserve">: </w:t>
      </w:r>
    </w:p>
    <w:p w14:paraId="08245A35" w14:textId="28BB6397" w:rsidR="00C3472F" w:rsidRDefault="00C3472F">
      <w:pPr>
        <w:rPr>
          <w:b/>
          <w:bCs/>
          <w:u w:val="single"/>
        </w:rPr>
      </w:pPr>
      <w:r w:rsidRPr="00C3472F">
        <w:rPr>
          <w:b/>
          <w:bCs/>
          <w:u w:val="single"/>
        </w:rPr>
        <w:t>CREATING A SELF-SIGNED SSL CERTIFICATE</w:t>
      </w:r>
    </w:p>
    <w:p w14:paraId="3EED6322" w14:textId="77777777" w:rsidR="00C3472F" w:rsidRDefault="00C3472F" w:rsidP="00C3472F">
      <w:r w:rsidRPr="00C3472F">
        <w:rPr>
          <w:b/>
          <w:bCs/>
        </w:rPr>
        <w:t>Command:</w:t>
      </w:r>
      <w:r w:rsidRPr="00C3472F">
        <w:t xml:space="preserve"> sudo openssl req -new -x509 -sha256 -days 365 -nodes -out server.crt -keyout server.key</w:t>
      </w:r>
    </w:p>
    <w:p w14:paraId="63FE0941" w14:textId="77777777" w:rsidR="00600082" w:rsidRDefault="00600082" w:rsidP="00C3472F"/>
    <w:p w14:paraId="4BB1FB9C" w14:textId="76C10EB3" w:rsidR="00C3472F" w:rsidRDefault="00C3472F" w:rsidP="00C3472F">
      <w:r w:rsidRPr="00C3472F">
        <w:t>You will be prompted with a series of questions.</w:t>
      </w:r>
      <w:r>
        <w:t>:</w:t>
      </w:r>
    </w:p>
    <w:p w14:paraId="178A3C77" w14:textId="59BE1101" w:rsidR="00C3472F" w:rsidRPr="00C3472F" w:rsidRDefault="00C3472F" w:rsidP="00C3472F">
      <w:r>
        <w:rPr>
          <w:noProof/>
        </w:rPr>
        <w:drawing>
          <wp:inline distT="0" distB="0" distL="0" distR="0" wp14:anchorId="0F4F5D5B" wp14:editId="0640D8AC">
            <wp:extent cx="5943600" cy="2971800"/>
            <wp:effectExtent l="0" t="0" r="0" b="0"/>
            <wp:docPr id="910404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78ACB13" w14:textId="77777777" w:rsidR="00C3472F" w:rsidRDefault="00C3472F" w:rsidP="00C3472F">
      <w:pPr>
        <w:pStyle w:val="ListParagraph"/>
        <w:numPr>
          <w:ilvl w:val="0"/>
          <w:numId w:val="1"/>
        </w:numPr>
      </w:pPr>
      <w:r w:rsidRPr="00C3472F">
        <w:t>Use data specific to your site.</w:t>
      </w:r>
    </w:p>
    <w:p w14:paraId="67E9D13F" w14:textId="77777777" w:rsidR="00C3472F" w:rsidRDefault="00C3472F" w:rsidP="00C3472F">
      <w:pPr>
        <w:pStyle w:val="ListParagraph"/>
        <w:numPr>
          <w:ilvl w:val="0"/>
          <w:numId w:val="1"/>
        </w:numPr>
      </w:pPr>
      <w:r w:rsidRPr="00C3472F">
        <w:t>Items can be left blank with the exception of Common Name</w:t>
      </w:r>
    </w:p>
    <w:p w14:paraId="66D53F95" w14:textId="440AA85D" w:rsidR="00C3472F" w:rsidRDefault="00C3472F" w:rsidP="00C3472F">
      <w:pPr>
        <w:pStyle w:val="ListParagraph"/>
        <w:numPr>
          <w:ilvl w:val="0"/>
          <w:numId w:val="1"/>
        </w:numPr>
      </w:pPr>
      <w:r w:rsidRPr="00C3472F">
        <w:t>Common Name (e.g. server FQDN or YOUR name) should be the IP address of EM Server</w:t>
      </w:r>
    </w:p>
    <w:p w14:paraId="7612E4D3" w14:textId="77777777" w:rsidR="00437755" w:rsidRDefault="00437755" w:rsidP="00437755"/>
    <w:p w14:paraId="4F6472FA" w14:textId="218F768F" w:rsidR="00437755" w:rsidRDefault="00E91A8E" w:rsidP="00437755">
      <w:pPr>
        <w:rPr>
          <w:b/>
          <w:bCs/>
          <w:u w:val="single"/>
        </w:rPr>
      </w:pPr>
      <w:r>
        <w:rPr>
          <w:b/>
          <w:bCs/>
          <w:u w:val="single"/>
        </w:rPr>
        <w:t>Summary</w:t>
      </w:r>
      <w:r w:rsidRPr="00E91A8E">
        <w:rPr>
          <w:b/>
          <w:bCs/>
          <w:u w:val="single"/>
        </w:rPr>
        <w:t xml:space="preserve"> of above command:</w:t>
      </w:r>
    </w:p>
    <w:p w14:paraId="6C419C3A" w14:textId="77777777" w:rsidR="00E91A8E" w:rsidRPr="00E91A8E" w:rsidRDefault="00E91A8E" w:rsidP="00E91A8E">
      <w:pPr>
        <w:pStyle w:val="ListParagraph"/>
        <w:numPr>
          <w:ilvl w:val="0"/>
          <w:numId w:val="5"/>
        </w:numPr>
      </w:pPr>
      <w:r w:rsidRPr="00E91A8E">
        <w:t>Generates a self-signed SSL/TLS certificate (server.crt) and its associated private key (server.key).</w:t>
      </w:r>
    </w:p>
    <w:p w14:paraId="2C135063" w14:textId="77777777" w:rsidR="00E91A8E" w:rsidRPr="00E91A8E" w:rsidRDefault="00E91A8E" w:rsidP="00E91A8E">
      <w:pPr>
        <w:pStyle w:val="ListParagraph"/>
        <w:numPr>
          <w:ilvl w:val="0"/>
          <w:numId w:val="5"/>
        </w:numPr>
      </w:pPr>
      <w:r w:rsidRPr="00E91A8E">
        <w:lastRenderedPageBreak/>
        <w:t>The certificate is valid for 365 days and uses the SHA-256 algorithm for signing.</w:t>
      </w:r>
    </w:p>
    <w:p w14:paraId="7BFFAE6B" w14:textId="77777777" w:rsidR="00E91A8E" w:rsidRPr="00E91A8E" w:rsidRDefault="00E91A8E" w:rsidP="00E91A8E">
      <w:pPr>
        <w:pStyle w:val="ListParagraph"/>
        <w:numPr>
          <w:ilvl w:val="0"/>
          <w:numId w:val="5"/>
        </w:numPr>
      </w:pPr>
      <w:r w:rsidRPr="00E91A8E">
        <w:t>The certificate is not encrypted with a passphrase (-nodes), making it suitable for automated server use.</w:t>
      </w:r>
    </w:p>
    <w:p w14:paraId="55F6E116" w14:textId="1AD33184" w:rsidR="00E91A8E" w:rsidRDefault="00E91A8E" w:rsidP="00E91A8E">
      <w:pPr>
        <w:pStyle w:val="ListParagraph"/>
        <w:numPr>
          <w:ilvl w:val="0"/>
          <w:numId w:val="5"/>
        </w:numPr>
      </w:pPr>
      <w:r w:rsidRPr="00E91A8E">
        <w:t>Both the certificate and the private key are saved in the current directory (or the directory you run the command from).</w:t>
      </w:r>
    </w:p>
    <w:p w14:paraId="4982EF6E" w14:textId="77777777" w:rsidR="00E022AB" w:rsidRPr="00E91A8E" w:rsidRDefault="00E022AB" w:rsidP="00E022AB">
      <w:pPr>
        <w:ind w:left="1080"/>
      </w:pPr>
    </w:p>
    <w:p w14:paraId="6B2D320B" w14:textId="63AF5E2A" w:rsidR="00C3472F" w:rsidRDefault="00C3472F" w:rsidP="00C3472F">
      <w:pPr>
        <w:rPr>
          <w:b/>
          <w:bCs/>
          <w:u w:val="single"/>
        </w:rPr>
      </w:pPr>
      <w:r w:rsidRPr="00C3472F">
        <w:rPr>
          <w:b/>
          <w:bCs/>
          <w:u w:val="single"/>
        </w:rPr>
        <w:t>Validate the Cert and Key files:</w:t>
      </w:r>
    </w:p>
    <w:p w14:paraId="3B4D3880" w14:textId="15C81B8B" w:rsidR="00C3472F" w:rsidRPr="00C3472F" w:rsidRDefault="00C3472F" w:rsidP="00C3472F">
      <w:r w:rsidRPr="00C3472F">
        <w:t>sudo openssl x509 -</w:t>
      </w:r>
      <w:proofErr w:type="spellStart"/>
      <w:r w:rsidRPr="00C3472F">
        <w:t>noout</w:t>
      </w:r>
      <w:proofErr w:type="spellEnd"/>
      <w:r w:rsidRPr="00C3472F">
        <w:t xml:space="preserve"> -modulus -in /</w:t>
      </w:r>
      <w:proofErr w:type="spellStart"/>
      <w:r w:rsidRPr="00C3472F">
        <w:t>usr</w:t>
      </w:r>
      <w:proofErr w:type="spellEnd"/>
      <w:r w:rsidRPr="00C3472F">
        <w:t>/local/server.crt | openssl md5</w:t>
      </w:r>
    </w:p>
    <w:p w14:paraId="1C7D6656" w14:textId="39D68426" w:rsidR="00C3472F" w:rsidRDefault="00C3472F" w:rsidP="00C3472F">
      <w:r w:rsidRPr="00C3472F">
        <w:t xml:space="preserve">sudo openssl </w:t>
      </w:r>
      <w:proofErr w:type="spellStart"/>
      <w:r w:rsidRPr="00C3472F">
        <w:t>rsa</w:t>
      </w:r>
      <w:proofErr w:type="spellEnd"/>
      <w:r w:rsidRPr="00C3472F">
        <w:t xml:space="preserve"> -</w:t>
      </w:r>
      <w:proofErr w:type="spellStart"/>
      <w:r w:rsidRPr="00C3472F">
        <w:t>noout</w:t>
      </w:r>
      <w:proofErr w:type="spellEnd"/>
      <w:r w:rsidRPr="00C3472F">
        <w:t xml:space="preserve"> -modulus -in /</w:t>
      </w:r>
      <w:proofErr w:type="spellStart"/>
      <w:r w:rsidRPr="00C3472F">
        <w:t>usr</w:t>
      </w:r>
      <w:proofErr w:type="spellEnd"/>
      <w:r w:rsidRPr="00C3472F">
        <w:t>/local/</w:t>
      </w:r>
      <w:r w:rsidR="00701EA0">
        <w:t>s</w:t>
      </w:r>
      <w:r w:rsidRPr="00C3472F">
        <w:t>erver.key | openssl md5</w:t>
      </w:r>
    </w:p>
    <w:p w14:paraId="61A988A2" w14:textId="54F5BF64" w:rsidR="00C3472F" w:rsidRDefault="00C3472F" w:rsidP="00C3472F">
      <w:r w:rsidRPr="00C3472F">
        <w:t>Verify the md5 hashes match, if they DO NOT then see the troubleshooting section below before proceeding.</w:t>
      </w:r>
    </w:p>
    <w:p w14:paraId="1D706AA0" w14:textId="14B11603" w:rsidR="00C3472F" w:rsidRPr="00C3472F" w:rsidRDefault="00C3472F" w:rsidP="00C3472F">
      <w:r>
        <w:rPr>
          <w:noProof/>
        </w:rPr>
        <w:drawing>
          <wp:inline distT="0" distB="0" distL="0" distR="0" wp14:anchorId="75083571" wp14:editId="03645F7C">
            <wp:extent cx="6758940" cy="777240"/>
            <wp:effectExtent l="0" t="0" r="3810" b="3810"/>
            <wp:docPr id="16031107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58940" cy="777240"/>
                    </a:xfrm>
                    <a:prstGeom prst="rect">
                      <a:avLst/>
                    </a:prstGeom>
                    <a:noFill/>
                    <a:ln>
                      <a:noFill/>
                    </a:ln>
                  </pic:spPr>
                </pic:pic>
              </a:graphicData>
            </a:graphic>
          </wp:inline>
        </w:drawing>
      </w:r>
    </w:p>
    <w:p w14:paraId="0A59C6FB" w14:textId="77777777" w:rsidR="00C3472F" w:rsidRPr="00C3472F" w:rsidRDefault="00C3472F" w:rsidP="00C3472F">
      <w:pPr>
        <w:pStyle w:val="ListParagraph"/>
      </w:pPr>
    </w:p>
    <w:p w14:paraId="07FE03D6" w14:textId="77777777" w:rsidR="00164B7D" w:rsidRPr="00164B7D" w:rsidRDefault="00164B7D" w:rsidP="00164B7D">
      <w:pPr>
        <w:rPr>
          <w:b/>
          <w:bCs/>
          <w:u w:val="single"/>
        </w:rPr>
      </w:pPr>
      <w:r w:rsidRPr="00164B7D">
        <w:rPr>
          <w:b/>
          <w:bCs/>
          <w:u w:val="single"/>
        </w:rPr>
        <w:t>OBTAINING A THIRD-PARTY CERTIFICATE</w:t>
      </w:r>
    </w:p>
    <w:p w14:paraId="36E5D447" w14:textId="77777777" w:rsidR="00164B7D" w:rsidRPr="00164B7D" w:rsidRDefault="00164B7D" w:rsidP="00164B7D">
      <w:pPr>
        <w:ind w:left="720"/>
      </w:pPr>
      <w:r w:rsidRPr="00164B7D">
        <w:t>If you are planning to acquire a third-party certificate from a trusted provider, you may need to provide them with a Certificate Signing Request (CSR) file. </w:t>
      </w:r>
    </w:p>
    <w:p w14:paraId="2A0D6FBA" w14:textId="77777777" w:rsidR="00164B7D" w:rsidRPr="00164B7D" w:rsidRDefault="00164B7D" w:rsidP="00164B7D">
      <w:pPr>
        <w:ind w:left="720"/>
      </w:pPr>
      <w:r w:rsidRPr="00164B7D">
        <w:t>You may use our tool at the following URL to generate a CSR file.   </w:t>
      </w:r>
      <w:hyperlink r:id="rId7" w:history="1">
        <w:r w:rsidRPr="00164B7D">
          <w:rPr>
            <w:rStyle w:val="Hyperlink"/>
            <w:u w:val="none"/>
          </w:rPr>
          <w:t>https://exacq.com/support/gencsr/</w:t>
        </w:r>
      </w:hyperlink>
    </w:p>
    <w:p w14:paraId="6083F46E" w14:textId="77777777" w:rsidR="00164B7D" w:rsidRPr="00164B7D" w:rsidRDefault="00164B7D" w:rsidP="00164B7D">
      <w:pPr>
        <w:ind w:left="720"/>
      </w:pPr>
      <w:r w:rsidRPr="00164B7D">
        <w:t>Enter all the fields click on the ‘Submit’ button to download the ZIP file. Inside this ZIP file is the CSR file and RSA key to give to your certificate provider. </w:t>
      </w:r>
    </w:p>
    <w:p w14:paraId="41451333" w14:textId="77777777" w:rsidR="00164B7D" w:rsidRPr="00164B7D" w:rsidRDefault="00164B7D" w:rsidP="00164B7D">
      <w:pPr>
        <w:ind w:left="720"/>
      </w:pPr>
      <w:r w:rsidRPr="00164B7D">
        <w:t>If you purchased a chained certificate, be sure to download the appropriate intermediate bundle.</w:t>
      </w:r>
    </w:p>
    <w:p w14:paraId="11FE734E" w14:textId="77777777" w:rsidR="00164B7D" w:rsidRPr="00164B7D" w:rsidRDefault="00164B7D" w:rsidP="00164B7D">
      <w:pPr>
        <w:ind w:left="720"/>
      </w:pPr>
      <w:r w:rsidRPr="00164B7D">
        <w:t>Once you have downloaded the files from your provider:</w:t>
      </w:r>
    </w:p>
    <w:p w14:paraId="699A40C3" w14:textId="77777777" w:rsidR="00164B7D" w:rsidRPr="00164B7D" w:rsidRDefault="00164B7D" w:rsidP="00164B7D">
      <w:pPr>
        <w:numPr>
          <w:ilvl w:val="0"/>
          <w:numId w:val="7"/>
        </w:numPr>
        <w:tabs>
          <w:tab w:val="clear" w:pos="720"/>
          <w:tab w:val="num" w:pos="1440"/>
        </w:tabs>
        <w:ind w:left="1440"/>
      </w:pPr>
      <w:r w:rsidRPr="00164B7D">
        <w:t>Rename the .</w:t>
      </w:r>
      <w:proofErr w:type="spellStart"/>
      <w:r w:rsidRPr="00164B7D">
        <w:t>crt</w:t>
      </w:r>
      <w:proofErr w:type="spellEnd"/>
      <w:r w:rsidRPr="00164B7D">
        <w:t xml:space="preserve"> file to ‘server.crt’. </w:t>
      </w:r>
    </w:p>
    <w:p w14:paraId="5DB37957" w14:textId="77777777" w:rsidR="00164B7D" w:rsidRPr="00164B7D" w:rsidRDefault="00164B7D" w:rsidP="00164B7D">
      <w:pPr>
        <w:numPr>
          <w:ilvl w:val="0"/>
          <w:numId w:val="7"/>
        </w:numPr>
        <w:tabs>
          <w:tab w:val="clear" w:pos="720"/>
          <w:tab w:val="num" w:pos="1440"/>
        </w:tabs>
        <w:ind w:left="1440"/>
      </w:pPr>
      <w:r w:rsidRPr="00164B7D">
        <w:t>Rename the .key file to ‘server.key’.</w:t>
      </w:r>
    </w:p>
    <w:p w14:paraId="4942EC26" w14:textId="77777777" w:rsidR="00164B7D" w:rsidRPr="00164B7D" w:rsidRDefault="00164B7D" w:rsidP="00164B7D">
      <w:pPr>
        <w:numPr>
          <w:ilvl w:val="0"/>
          <w:numId w:val="7"/>
        </w:numPr>
        <w:tabs>
          <w:tab w:val="clear" w:pos="720"/>
          <w:tab w:val="num" w:pos="1440"/>
        </w:tabs>
        <w:ind w:left="1440"/>
      </w:pPr>
      <w:r w:rsidRPr="00164B7D">
        <w:t>If you have a chained certificate, rename the chain file to ‘server-ca.crt’.</w:t>
      </w:r>
    </w:p>
    <w:p w14:paraId="276A5D13" w14:textId="77777777" w:rsidR="00164B7D" w:rsidRPr="00164B7D" w:rsidRDefault="00164B7D" w:rsidP="00164B7D">
      <w:pPr>
        <w:ind w:left="720"/>
      </w:pPr>
      <w:r w:rsidRPr="00164B7D">
        <w:lastRenderedPageBreak/>
        <w:t>Place the renamed files from your Certificate Authority (CA) into the following directory:</w:t>
      </w:r>
    </w:p>
    <w:p w14:paraId="368171A0" w14:textId="77777777" w:rsidR="00164B7D" w:rsidRPr="00164B7D" w:rsidRDefault="00164B7D" w:rsidP="00164B7D">
      <w:pPr>
        <w:numPr>
          <w:ilvl w:val="0"/>
          <w:numId w:val="8"/>
        </w:numPr>
        <w:tabs>
          <w:tab w:val="clear" w:pos="720"/>
          <w:tab w:val="num" w:pos="1440"/>
        </w:tabs>
        <w:ind w:left="1440"/>
      </w:pPr>
      <w:r w:rsidRPr="00164B7D">
        <w:t>Windows: C:\Program Files\exacqVision\</w:t>
      </w:r>
      <w:proofErr w:type="spellStart"/>
      <w:r w:rsidRPr="00164B7D">
        <w:t>EnterpriseManager</w:t>
      </w:r>
      <w:proofErr w:type="spellEnd"/>
      <w:r w:rsidRPr="00164B7D">
        <w:t>\</w:t>
      </w:r>
      <w:proofErr w:type="spellStart"/>
      <w:r w:rsidRPr="00164B7D">
        <w:t>apache</w:t>
      </w:r>
      <w:proofErr w:type="spellEnd"/>
      <w:r w:rsidRPr="00164B7D">
        <w:t>\conf\</w:t>
      </w:r>
    </w:p>
    <w:p w14:paraId="1EF0EB28" w14:textId="77777777" w:rsidR="00164B7D" w:rsidRPr="00164B7D" w:rsidRDefault="00164B7D" w:rsidP="00164B7D">
      <w:pPr>
        <w:numPr>
          <w:ilvl w:val="0"/>
          <w:numId w:val="8"/>
        </w:numPr>
        <w:tabs>
          <w:tab w:val="clear" w:pos="720"/>
          <w:tab w:val="num" w:pos="1440"/>
        </w:tabs>
        <w:ind w:left="1440"/>
      </w:pPr>
      <w:r w:rsidRPr="00164B7D">
        <w:t>Linux:  /</w:t>
      </w:r>
      <w:proofErr w:type="spellStart"/>
      <w:r w:rsidRPr="00164B7D">
        <w:t>etc</w:t>
      </w:r>
      <w:proofErr w:type="spellEnd"/>
      <w:r w:rsidRPr="00164B7D">
        <w:t>/</w:t>
      </w:r>
      <w:proofErr w:type="spellStart"/>
      <w:r w:rsidRPr="00164B7D">
        <w:t>evapache</w:t>
      </w:r>
      <w:proofErr w:type="spellEnd"/>
      <w:r w:rsidRPr="00164B7D">
        <w:t>/</w:t>
      </w:r>
    </w:p>
    <w:p w14:paraId="1B7A23D1" w14:textId="77777777" w:rsidR="00164B7D" w:rsidRPr="00164B7D" w:rsidRDefault="00164B7D" w:rsidP="00164B7D">
      <w:pPr>
        <w:rPr>
          <w:b/>
          <w:bCs/>
          <w:u w:val="single"/>
        </w:rPr>
      </w:pPr>
      <w:r w:rsidRPr="00164B7D">
        <w:rPr>
          <w:b/>
          <w:bCs/>
          <w:u w:val="single"/>
        </w:rPr>
        <w:t>TIPS</w:t>
      </w:r>
    </w:p>
    <w:p w14:paraId="37BCCAF0" w14:textId="77777777" w:rsidR="00164B7D" w:rsidRPr="006A17C1" w:rsidRDefault="00164B7D" w:rsidP="00164B7D">
      <w:r w:rsidRPr="006A17C1">
        <w:t xml:space="preserve">When purchasing an SSL certificate, many providers offer an Intermediate Bundle, or additional certificates that must be present to link your certificate to a root certification authority. Usually the provider will have documentation on how to accomplish this with Apache, but it is a good idea to ask them before or during the purchasing process. </w:t>
      </w:r>
      <w:proofErr w:type="spellStart"/>
      <w:r w:rsidRPr="006A17C1">
        <w:t>Exacq</w:t>
      </w:r>
      <w:proofErr w:type="spellEnd"/>
      <w:r w:rsidRPr="006A17C1">
        <w:t xml:space="preserve"> is </w:t>
      </w:r>
      <w:r w:rsidRPr="006A17C1">
        <w:rPr>
          <w:b/>
          <w:bCs/>
        </w:rPr>
        <w:t>not</w:t>
      </w:r>
      <w:r w:rsidRPr="006A17C1">
        <w:t> responsible for making your certificates capable of working with Apache. </w:t>
      </w:r>
    </w:p>
    <w:p w14:paraId="60C23400" w14:textId="77777777" w:rsidR="00164B7D" w:rsidRDefault="00164B7D" w:rsidP="00164B7D">
      <w:r w:rsidRPr="006A17C1">
        <w:t>It is possible to combine all the intermediate certificates that a provider may give you into one file. Consult your provider for more information.</w:t>
      </w:r>
    </w:p>
    <w:p w14:paraId="6967A2A8" w14:textId="77777777" w:rsidR="006A0DAF" w:rsidRDefault="006A0DAF" w:rsidP="00164B7D"/>
    <w:p w14:paraId="40C65214" w14:textId="3E735B5E" w:rsidR="006A0DAF" w:rsidRPr="00E34274" w:rsidRDefault="006A0DAF" w:rsidP="00164B7D">
      <w:pPr>
        <w:rPr>
          <w:b/>
          <w:bCs/>
          <w:u w:val="single"/>
        </w:rPr>
      </w:pPr>
      <w:r w:rsidRPr="00E34274">
        <w:rPr>
          <w:b/>
          <w:bCs/>
          <w:u w:val="single"/>
        </w:rPr>
        <w:t>Python Uvi corn Server to Start the Https server and redirect to HTTPS:</w:t>
      </w:r>
    </w:p>
    <w:p w14:paraId="0C003888" w14:textId="77777777" w:rsidR="006A0DAF" w:rsidRPr="006A17C1" w:rsidRDefault="006A0DAF" w:rsidP="00164B7D"/>
    <w:p w14:paraId="1DF6F19F" w14:textId="77777777" w:rsidR="000516E3" w:rsidRPr="00C3472F" w:rsidRDefault="000516E3" w:rsidP="00C3472F">
      <w:pPr>
        <w:rPr>
          <w:u w:val="single"/>
        </w:rPr>
      </w:pPr>
    </w:p>
    <w:p w14:paraId="41758A74" w14:textId="77777777" w:rsidR="00C3472F" w:rsidRPr="00C3472F" w:rsidRDefault="00C3472F" w:rsidP="00C3472F">
      <w:pPr>
        <w:rPr>
          <w:b/>
          <w:bCs/>
          <w:u w:val="single"/>
        </w:rPr>
      </w:pPr>
    </w:p>
    <w:sectPr w:rsidR="00C3472F" w:rsidRPr="00C34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60B91"/>
    <w:multiLevelType w:val="multilevel"/>
    <w:tmpl w:val="B906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15589"/>
    <w:multiLevelType w:val="hybridMultilevel"/>
    <w:tmpl w:val="3580C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210C9E"/>
    <w:multiLevelType w:val="multilevel"/>
    <w:tmpl w:val="8928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EF38AA"/>
    <w:multiLevelType w:val="hybridMultilevel"/>
    <w:tmpl w:val="27204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6A0599"/>
    <w:multiLevelType w:val="hybridMultilevel"/>
    <w:tmpl w:val="B84C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E61DAC"/>
    <w:multiLevelType w:val="hybridMultilevel"/>
    <w:tmpl w:val="089E0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F26CF6"/>
    <w:multiLevelType w:val="hybridMultilevel"/>
    <w:tmpl w:val="FB6AA6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812274"/>
    <w:multiLevelType w:val="hybridMultilevel"/>
    <w:tmpl w:val="1994B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4633834">
    <w:abstractNumId w:val="3"/>
  </w:num>
  <w:num w:numId="2" w16cid:durableId="579020799">
    <w:abstractNumId w:val="7"/>
  </w:num>
  <w:num w:numId="3" w16cid:durableId="574046165">
    <w:abstractNumId w:val="6"/>
  </w:num>
  <w:num w:numId="4" w16cid:durableId="1107432796">
    <w:abstractNumId w:val="1"/>
  </w:num>
  <w:num w:numId="5" w16cid:durableId="240720292">
    <w:abstractNumId w:val="4"/>
  </w:num>
  <w:num w:numId="6" w16cid:durableId="1436057427">
    <w:abstractNumId w:val="5"/>
  </w:num>
  <w:num w:numId="7" w16cid:durableId="632322737">
    <w:abstractNumId w:val="0"/>
  </w:num>
  <w:num w:numId="8" w16cid:durableId="19265001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C1F"/>
    <w:rsid w:val="000040E0"/>
    <w:rsid w:val="000516E3"/>
    <w:rsid w:val="00164B7D"/>
    <w:rsid w:val="001B5D64"/>
    <w:rsid w:val="001C6331"/>
    <w:rsid w:val="002A0994"/>
    <w:rsid w:val="002C5CFB"/>
    <w:rsid w:val="003A620E"/>
    <w:rsid w:val="00437755"/>
    <w:rsid w:val="00476D8D"/>
    <w:rsid w:val="00600082"/>
    <w:rsid w:val="006A0DAF"/>
    <w:rsid w:val="006A17C1"/>
    <w:rsid w:val="006A7E7F"/>
    <w:rsid w:val="006B2681"/>
    <w:rsid w:val="00701EA0"/>
    <w:rsid w:val="0077581A"/>
    <w:rsid w:val="00945C1F"/>
    <w:rsid w:val="00976772"/>
    <w:rsid w:val="009A240D"/>
    <w:rsid w:val="00BA15AF"/>
    <w:rsid w:val="00C3472F"/>
    <w:rsid w:val="00DD267D"/>
    <w:rsid w:val="00DE1D99"/>
    <w:rsid w:val="00E022AB"/>
    <w:rsid w:val="00E34274"/>
    <w:rsid w:val="00E91A8E"/>
    <w:rsid w:val="00FD1D33"/>
    <w:rsid w:val="00FE2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D45B"/>
  <w15:chartTrackingRefBased/>
  <w15:docId w15:val="{20C0C94D-D274-4698-9045-FA57A8F23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C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5C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5C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5C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5C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5C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C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C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C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C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5C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5C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5C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5C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5C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C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C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C1F"/>
    <w:rPr>
      <w:rFonts w:eastAsiaTheme="majorEastAsia" w:cstheme="majorBidi"/>
      <w:color w:val="272727" w:themeColor="text1" w:themeTint="D8"/>
    </w:rPr>
  </w:style>
  <w:style w:type="paragraph" w:styleId="Title">
    <w:name w:val="Title"/>
    <w:basedOn w:val="Normal"/>
    <w:next w:val="Normal"/>
    <w:link w:val="TitleChar"/>
    <w:uiPriority w:val="10"/>
    <w:qFormat/>
    <w:rsid w:val="00945C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C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C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C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C1F"/>
    <w:pPr>
      <w:spacing w:before="160"/>
      <w:jc w:val="center"/>
    </w:pPr>
    <w:rPr>
      <w:i/>
      <w:iCs/>
      <w:color w:val="404040" w:themeColor="text1" w:themeTint="BF"/>
    </w:rPr>
  </w:style>
  <w:style w:type="character" w:customStyle="1" w:styleId="QuoteChar">
    <w:name w:val="Quote Char"/>
    <w:basedOn w:val="DefaultParagraphFont"/>
    <w:link w:val="Quote"/>
    <w:uiPriority w:val="29"/>
    <w:rsid w:val="00945C1F"/>
    <w:rPr>
      <w:i/>
      <w:iCs/>
      <w:color w:val="404040" w:themeColor="text1" w:themeTint="BF"/>
    </w:rPr>
  </w:style>
  <w:style w:type="paragraph" w:styleId="ListParagraph">
    <w:name w:val="List Paragraph"/>
    <w:basedOn w:val="Normal"/>
    <w:uiPriority w:val="34"/>
    <w:qFormat/>
    <w:rsid w:val="00945C1F"/>
    <w:pPr>
      <w:ind w:left="720"/>
      <w:contextualSpacing/>
    </w:pPr>
  </w:style>
  <w:style w:type="character" w:styleId="IntenseEmphasis">
    <w:name w:val="Intense Emphasis"/>
    <w:basedOn w:val="DefaultParagraphFont"/>
    <w:uiPriority w:val="21"/>
    <w:qFormat/>
    <w:rsid w:val="00945C1F"/>
    <w:rPr>
      <w:i/>
      <w:iCs/>
      <w:color w:val="0F4761" w:themeColor="accent1" w:themeShade="BF"/>
    </w:rPr>
  </w:style>
  <w:style w:type="paragraph" w:styleId="IntenseQuote">
    <w:name w:val="Intense Quote"/>
    <w:basedOn w:val="Normal"/>
    <w:next w:val="Normal"/>
    <w:link w:val="IntenseQuoteChar"/>
    <w:uiPriority w:val="30"/>
    <w:qFormat/>
    <w:rsid w:val="00945C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5C1F"/>
    <w:rPr>
      <w:i/>
      <w:iCs/>
      <w:color w:val="0F4761" w:themeColor="accent1" w:themeShade="BF"/>
    </w:rPr>
  </w:style>
  <w:style w:type="character" w:styleId="IntenseReference">
    <w:name w:val="Intense Reference"/>
    <w:basedOn w:val="DefaultParagraphFont"/>
    <w:uiPriority w:val="32"/>
    <w:qFormat/>
    <w:rsid w:val="00945C1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C3472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3472F"/>
    <w:rPr>
      <w:rFonts w:ascii="Consolas" w:hAnsi="Consolas"/>
      <w:sz w:val="20"/>
      <w:szCs w:val="20"/>
    </w:rPr>
  </w:style>
  <w:style w:type="character" w:styleId="HTMLCode">
    <w:name w:val="HTML Code"/>
    <w:basedOn w:val="DefaultParagraphFont"/>
    <w:uiPriority w:val="99"/>
    <w:semiHidden/>
    <w:unhideWhenUsed/>
    <w:rsid w:val="00C3472F"/>
    <w:rPr>
      <w:rFonts w:ascii="Courier New" w:eastAsia="Times New Roman" w:hAnsi="Courier New" w:cs="Courier New"/>
      <w:sz w:val="20"/>
      <w:szCs w:val="20"/>
    </w:rPr>
  </w:style>
  <w:style w:type="character" w:styleId="Hyperlink">
    <w:name w:val="Hyperlink"/>
    <w:basedOn w:val="DefaultParagraphFont"/>
    <w:uiPriority w:val="99"/>
    <w:unhideWhenUsed/>
    <w:rsid w:val="00164B7D"/>
    <w:rPr>
      <w:color w:val="467886" w:themeColor="hyperlink"/>
      <w:u w:val="single"/>
    </w:rPr>
  </w:style>
  <w:style w:type="character" w:styleId="UnresolvedMention">
    <w:name w:val="Unresolved Mention"/>
    <w:basedOn w:val="DefaultParagraphFont"/>
    <w:uiPriority w:val="99"/>
    <w:semiHidden/>
    <w:unhideWhenUsed/>
    <w:rsid w:val="00164B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42691">
      <w:bodyDiv w:val="1"/>
      <w:marLeft w:val="0"/>
      <w:marRight w:val="0"/>
      <w:marTop w:val="0"/>
      <w:marBottom w:val="0"/>
      <w:divBdr>
        <w:top w:val="none" w:sz="0" w:space="0" w:color="auto"/>
        <w:left w:val="none" w:sz="0" w:space="0" w:color="auto"/>
        <w:bottom w:val="none" w:sz="0" w:space="0" w:color="auto"/>
        <w:right w:val="none" w:sz="0" w:space="0" w:color="auto"/>
      </w:divBdr>
    </w:div>
    <w:div w:id="220943292">
      <w:bodyDiv w:val="1"/>
      <w:marLeft w:val="0"/>
      <w:marRight w:val="0"/>
      <w:marTop w:val="0"/>
      <w:marBottom w:val="0"/>
      <w:divBdr>
        <w:top w:val="none" w:sz="0" w:space="0" w:color="auto"/>
        <w:left w:val="none" w:sz="0" w:space="0" w:color="auto"/>
        <w:bottom w:val="none" w:sz="0" w:space="0" w:color="auto"/>
        <w:right w:val="none" w:sz="0" w:space="0" w:color="auto"/>
      </w:divBdr>
    </w:div>
    <w:div w:id="299309988">
      <w:bodyDiv w:val="1"/>
      <w:marLeft w:val="0"/>
      <w:marRight w:val="0"/>
      <w:marTop w:val="0"/>
      <w:marBottom w:val="0"/>
      <w:divBdr>
        <w:top w:val="none" w:sz="0" w:space="0" w:color="auto"/>
        <w:left w:val="none" w:sz="0" w:space="0" w:color="auto"/>
        <w:bottom w:val="none" w:sz="0" w:space="0" w:color="auto"/>
        <w:right w:val="none" w:sz="0" w:space="0" w:color="auto"/>
      </w:divBdr>
    </w:div>
    <w:div w:id="301666093">
      <w:bodyDiv w:val="1"/>
      <w:marLeft w:val="0"/>
      <w:marRight w:val="0"/>
      <w:marTop w:val="0"/>
      <w:marBottom w:val="0"/>
      <w:divBdr>
        <w:top w:val="none" w:sz="0" w:space="0" w:color="auto"/>
        <w:left w:val="none" w:sz="0" w:space="0" w:color="auto"/>
        <w:bottom w:val="none" w:sz="0" w:space="0" w:color="auto"/>
        <w:right w:val="none" w:sz="0" w:space="0" w:color="auto"/>
      </w:divBdr>
    </w:div>
    <w:div w:id="366488281">
      <w:bodyDiv w:val="1"/>
      <w:marLeft w:val="0"/>
      <w:marRight w:val="0"/>
      <w:marTop w:val="0"/>
      <w:marBottom w:val="0"/>
      <w:divBdr>
        <w:top w:val="none" w:sz="0" w:space="0" w:color="auto"/>
        <w:left w:val="none" w:sz="0" w:space="0" w:color="auto"/>
        <w:bottom w:val="none" w:sz="0" w:space="0" w:color="auto"/>
        <w:right w:val="none" w:sz="0" w:space="0" w:color="auto"/>
      </w:divBdr>
    </w:div>
    <w:div w:id="418214520">
      <w:bodyDiv w:val="1"/>
      <w:marLeft w:val="0"/>
      <w:marRight w:val="0"/>
      <w:marTop w:val="0"/>
      <w:marBottom w:val="0"/>
      <w:divBdr>
        <w:top w:val="none" w:sz="0" w:space="0" w:color="auto"/>
        <w:left w:val="none" w:sz="0" w:space="0" w:color="auto"/>
        <w:bottom w:val="none" w:sz="0" w:space="0" w:color="auto"/>
        <w:right w:val="none" w:sz="0" w:space="0" w:color="auto"/>
      </w:divBdr>
    </w:div>
    <w:div w:id="483132273">
      <w:bodyDiv w:val="1"/>
      <w:marLeft w:val="0"/>
      <w:marRight w:val="0"/>
      <w:marTop w:val="0"/>
      <w:marBottom w:val="0"/>
      <w:divBdr>
        <w:top w:val="none" w:sz="0" w:space="0" w:color="auto"/>
        <w:left w:val="none" w:sz="0" w:space="0" w:color="auto"/>
        <w:bottom w:val="none" w:sz="0" w:space="0" w:color="auto"/>
        <w:right w:val="none" w:sz="0" w:space="0" w:color="auto"/>
      </w:divBdr>
    </w:div>
    <w:div w:id="585574694">
      <w:bodyDiv w:val="1"/>
      <w:marLeft w:val="0"/>
      <w:marRight w:val="0"/>
      <w:marTop w:val="0"/>
      <w:marBottom w:val="0"/>
      <w:divBdr>
        <w:top w:val="none" w:sz="0" w:space="0" w:color="auto"/>
        <w:left w:val="none" w:sz="0" w:space="0" w:color="auto"/>
        <w:bottom w:val="none" w:sz="0" w:space="0" w:color="auto"/>
        <w:right w:val="none" w:sz="0" w:space="0" w:color="auto"/>
      </w:divBdr>
    </w:div>
    <w:div w:id="599869907">
      <w:bodyDiv w:val="1"/>
      <w:marLeft w:val="0"/>
      <w:marRight w:val="0"/>
      <w:marTop w:val="0"/>
      <w:marBottom w:val="0"/>
      <w:divBdr>
        <w:top w:val="none" w:sz="0" w:space="0" w:color="auto"/>
        <w:left w:val="none" w:sz="0" w:space="0" w:color="auto"/>
        <w:bottom w:val="none" w:sz="0" w:space="0" w:color="auto"/>
        <w:right w:val="none" w:sz="0" w:space="0" w:color="auto"/>
      </w:divBdr>
    </w:div>
    <w:div w:id="1024211740">
      <w:bodyDiv w:val="1"/>
      <w:marLeft w:val="0"/>
      <w:marRight w:val="0"/>
      <w:marTop w:val="0"/>
      <w:marBottom w:val="0"/>
      <w:divBdr>
        <w:top w:val="none" w:sz="0" w:space="0" w:color="auto"/>
        <w:left w:val="none" w:sz="0" w:space="0" w:color="auto"/>
        <w:bottom w:val="none" w:sz="0" w:space="0" w:color="auto"/>
        <w:right w:val="none" w:sz="0" w:space="0" w:color="auto"/>
      </w:divBdr>
    </w:div>
    <w:div w:id="1139952947">
      <w:bodyDiv w:val="1"/>
      <w:marLeft w:val="0"/>
      <w:marRight w:val="0"/>
      <w:marTop w:val="0"/>
      <w:marBottom w:val="0"/>
      <w:divBdr>
        <w:top w:val="none" w:sz="0" w:space="0" w:color="auto"/>
        <w:left w:val="none" w:sz="0" w:space="0" w:color="auto"/>
        <w:bottom w:val="none" w:sz="0" w:space="0" w:color="auto"/>
        <w:right w:val="none" w:sz="0" w:space="0" w:color="auto"/>
      </w:divBdr>
    </w:div>
    <w:div w:id="1182233584">
      <w:bodyDiv w:val="1"/>
      <w:marLeft w:val="0"/>
      <w:marRight w:val="0"/>
      <w:marTop w:val="0"/>
      <w:marBottom w:val="0"/>
      <w:divBdr>
        <w:top w:val="none" w:sz="0" w:space="0" w:color="auto"/>
        <w:left w:val="none" w:sz="0" w:space="0" w:color="auto"/>
        <w:bottom w:val="none" w:sz="0" w:space="0" w:color="auto"/>
        <w:right w:val="none" w:sz="0" w:space="0" w:color="auto"/>
      </w:divBdr>
    </w:div>
    <w:div w:id="1191914478">
      <w:bodyDiv w:val="1"/>
      <w:marLeft w:val="0"/>
      <w:marRight w:val="0"/>
      <w:marTop w:val="0"/>
      <w:marBottom w:val="0"/>
      <w:divBdr>
        <w:top w:val="none" w:sz="0" w:space="0" w:color="auto"/>
        <w:left w:val="none" w:sz="0" w:space="0" w:color="auto"/>
        <w:bottom w:val="none" w:sz="0" w:space="0" w:color="auto"/>
        <w:right w:val="none" w:sz="0" w:space="0" w:color="auto"/>
      </w:divBdr>
    </w:div>
    <w:div w:id="1263873785">
      <w:bodyDiv w:val="1"/>
      <w:marLeft w:val="0"/>
      <w:marRight w:val="0"/>
      <w:marTop w:val="0"/>
      <w:marBottom w:val="0"/>
      <w:divBdr>
        <w:top w:val="none" w:sz="0" w:space="0" w:color="auto"/>
        <w:left w:val="none" w:sz="0" w:space="0" w:color="auto"/>
        <w:bottom w:val="none" w:sz="0" w:space="0" w:color="auto"/>
        <w:right w:val="none" w:sz="0" w:space="0" w:color="auto"/>
      </w:divBdr>
    </w:div>
    <w:div w:id="1293829052">
      <w:bodyDiv w:val="1"/>
      <w:marLeft w:val="0"/>
      <w:marRight w:val="0"/>
      <w:marTop w:val="0"/>
      <w:marBottom w:val="0"/>
      <w:divBdr>
        <w:top w:val="none" w:sz="0" w:space="0" w:color="auto"/>
        <w:left w:val="none" w:sz="0" w:space="0" w:color="auto"/>
        <w:bottom w:val="none" w:sz="0" w:space="0" w:color="auto"/>
        <w:right w:val="none" w:sz="0" w:space="0" w:color="auto"/>
      </w:divBdr>
    </w:div>
    <w:div w:id="1501653078">
      <w:bodyDiv w:val="1"/>
      <w:marLeft w:val="0"/>
      <w:marRight w:val="0"/>
      <w:marTop w:val="0"/>
      <w:marBottom w:val="0"/>
      <w:divBdr>
        <w:top w:val="none" w:sz="0" w:space="0" w:color="auto"/>
        <w:left w:val="none" w:sz="0" w:space="0" w:color="auto"/>
        <w:bottom w:val="none" w:sz="0" w:space="0" w:color="auto"/>
        <w:right w:val="none" w:sz="0" w:space="0" w:color="auto"/>
      </w:divBdr>
    </w:div>
    <w:div w:id="1558786946">
      <w:bodyDiv w:val="1"/>
      <w:marLeft w:val="0"/>
      <w:marRight w:val="0"/>
      <w:marTop w:val="0"/>
      <w:marBottom w:val="0"/>
      <w:divBdr>
        <w:top w:val="none" w:sz="0" w:space="0" w:color="auto"/>
        <w:left w:val="none" w:sz="0" w:space="0" w:color="auto"/>
        <w:bottom w:val="none" w:sz="0" w:space="0" w:color="auto"/>
        <w:right w:val="none" w:sz="0" w:space="0" w:color="auto"/>
      </w:divBdr>
    </w:div>
    <w:div w:id="1657029038">
      <w:bodyDiv w:val="1"/>
      <w:marLeft w:val="0"/>
      <w:marRight w:val="0"/>
      <w:marTop w:val="0"/>
      <w:marBottom w:val="0"/>
      <w:divBdr>
        <w:top w:val="none" w:sz="0" w:space="0" w:color="auto"/>
        <w:left w:val="none" w:sz="0" w:space="0" w:color="auto"/>
        <w:bottom w:val="none" w:sz="0" w:space="0" w:color="auto"/>
        <w:right w:val="none" w:sz="0" w:space="0" w:color="auto"/>
      </w:divBdr>
    </w:div>
    <w:div w:id="1759280039">
      <w:bodyDiv w:val="1"/>
      <w:marLeft w:val="0"/>
      <w:marRight w:val="0"/>
      <w:marTop w:val="0"/>
      <w:marBottom w:val="0"/>
      <w:divBdr>
        <w:top w:val="none" w:sz="0" w:space="0" w:color="auto"/>
        <w:left w:val="none" w:sz="0" w:space="0" w:color="auto"/>
        <w:bottom w:val="none" w:sz="0" w:space="0" w:color="auto"/>
        <w:right w:val="none" w:sz="0" w:space="0" w:color="auto"/>
      </w:divBdr>
    </w:div>
    <w:div w:id="1925332767">
      <w:bodyDiv w:val="1"/>
      <w:marLeft w:val="0"/>
      <w:marRight w:val="0"/>
      <w:marTop w:val="0"/>
      <w:marBottom w:val="0"/>
      <w:divBdr>
        <w:top w:val="none" w:sz="0" w:space="0" w:color="auto"/>
        <w:left w:val="none" w:sz="0" w:space="0" w:color="auto"/>
        <w:bottom w:val="none" w:sz="0" w:space="0" w:color="auto"/>
        <w:right w:val="none" w:sz="0" w:space="0" w:color="auto"/>
      </w:divBdr>
    </w:div>
    <w:div w:id="1986204863">
      <w:bodyDiv w:val="1"/>
      <w:marLeft w:val="0"/>
      <w:marRight w:val="0"/>
      <w:marTop w:val="0"/>
      <w:marBottom w:val="0"/>
      <w:divBdr>
        <w:top w:val="none" w:sz="0" w:space="0" w:color="auto"/>
        <w:left w:val="none" w:sz="0" w:space="0" w:color="auto"/>
        <w:bottom w:val="none" w:sz="0" w:space="0" w:color="auto"/>
        <w:right w:val="none" w:sz="0" w:space="0" w:color="auto"/>
      </w:divBdr>
    </w:div>
    <w:div w:id="2027439165">
      <w:bodyDiv w:val="1"/>
      <w:marLeft w:val="0"/>
      <w:marRight w:val="0"/>
      <w:marTop w:val="0"/>
      <w:marBottom w:val="0"/>
      <w:divBdr>
        <w:top w:val="none" w:sz="0" w:space="0" w:color="auto"/>
        <w:left w:val="none" w:sz="0" w:space="0" w:color="auto"/>
        <w:bottom w:val="none" w:sz="0" w:space="0" w:color="auto"/>
        <w:right w:val="none" w:sz="0" w:space="0" w:color="auto"/>
      </w:divBdr>
    </w:div>
    <w:div w:id="203064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xacq.com/support/gencs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Johnson Controls</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Kumar Reddem Reddy</dc:creator>
  <cp:keywords/>
  <dc:description/>
  <cp:lastModifiedBy>Vinod Kumar Reddem Reddy</cp:lastModifiedBy>
  <cp:revision>7</cp:revision>
  <dcterms:created xsi:type="dcterms:W3CDTF">2024-11-25T16:47:00Z</dcterms:created>
  <dcterms:modified xsi:type="dcterms:W3CDTF">2024-11-26T17:19:00Z</dcterms:modified>
</cp:coreProperties>
</file>