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C483" w14:textId="772E6DB2" w:rsidR="00210AAF" w:rsidRDefault="00210AAF" w:rsidP="00210AAF">
      <w:r>
        <w:t>Create a Glue Crawler on the Redshift ecommerce_staging.orders table using the Connection created in the previous step.</w:t>
      </w:r>
      <w:r w:rsidR="00884C06">
        <w:t xml:space="preserve"> The Glue Data </w:t>
      </w:r>
      <w:proofErr w:type="spellStart"/>
      <w:r w:rsidR="00884C06">
        <w:t>Catalog</w:t>
      </w:r>
      <w:proofErr w:type="spellEnd"/>
      <w:r w:rsidR="00884C06">
        <w:t xml:space="preserve"> table that will be created by the Crawler will be used in the glue Spark ETL job that will be created next, to move data from S3 staging area into Redshift staging area.</w:t>
      </w:r>
    </w:p>
    <w:p w14:paraId="21E55A38" w14:textId="77777777" w:rsidR="00001326" w:rsidRDefault="00001326" w:rsidP="00210AAF"/>
    <w:p w14:paraId="14BC1D8B" w14:textId="6CBE4C44" w:rsidR="00210AAF" w:rsidRDefault="00210AAF" w:rsidP="00210AAF">
      <w:r>
        <w:rPr>
          <w:noProof/>
        </w:rPr>
        <w:drawing>
          <wp:inline distT="0" distB="0" distL="0" distR="0" wp14:anchorId="56601857" wp14:editId="392DC661">
            <wp:extent cx="5731510" cy="4497070"/>
            <wp:effectExtent l="0" t="0" r="2540" b="0"/>
            <wp:docPr id="131950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00016" name=""/>
                    <pic:cNvPicPr/>
                  </pic:nvPicPr>
                  <pic:blipFill>
                    <a:blip r:embed="rId4"/>
                    <a:stretch>
                      <a:fillRect/>
                    </a:stretch>
                  </pic:blipFill>
                  <pic:spPr>
                    <a:xfrm>
                      <a:off x="0" y="0"/>
                      <a:ext cx="5731510" cy="4497070"/>
                    </a:xfrm>
                    <a:prstGeom prst="rect">
                      <a:avLst/>
                    </a:prstGeom>
                  </pic:spPr>
                </pic:pic>
              </a:graphicData>
            </a:graphic>
          </wp:inline>
        </w:drawing>
      </w:r>
    </w:p>
    <w:p w14:paraId="6A91AADC" w14:textId="77777777" w:rsidR="00D920B2" w:rsidRDefault="00D920B2" w:rsidP="00210AAF"/>
    <w:p w14:paraId="0984E1F8" w14:textId="77777777" w:rsidR="00D920B2" w:rsidRDefault="00D920B2" w:rsidP="00210AAF">
      <w:r>
        <w:t xml:space="preserve">The Glue Crawler was failing with the below error: </w:t>
      </w:r>
    </w:p>
    <w:p w14:paraId="083C186C" w14:textId="4B334903" w:rsidR="00D920B2" w:rsidRDefault="00D920B2" w:rsidP="00210AAF">
      <w:r w:rsidRPr="00D920B2">
        <w:t xml:space="preserve">VPC S3 endpoint validation failed for </w:t>
      </w:r>
      <w:proofErr w:type="spellStart"/>
      <w:r w:rsidRPr="00D920B2">
        <w:t>SubnetId</w:t>
      </w:r>
      <w:proofErr w:type="spellEnd"/>
      <w:r w:rsidRPr="00D920B2">
        <w:t xml:space="preserve">: subnet-006d417e0769d0d1f. VPC: vpc-097cd07081c9415ca. Reason: Could not find S3 endpoint or NAT gateway for </w:t>
      </w:r>
      <w:proofErr w:type="spellStart"/>
      <w:r w:rsidRPr="00D920B2">
        <w:t>subnetId</w:t>
      </w:r>
      <w:proofErr w:type="spellEnd"/>
      <w:r w:rsidRPr="00D920B2">
        <w:t xml:space="preserve">: subnet-006d417e0769d0d1f in </w:t>
      </w:r>
      <w:proofErr w:type="spellStart"/>
      <w:r w:rsidRPr="00D920B2">
        <w:t>Vpc</w:t>
      </w:r>
      <w:proofErr w:type="spellEnd"/>
      <w:r w:rsidRPr="00D920B2">
        <w:t xml:space="preserve"> vpc-097cd07081c9415ca (Service: </w:t>
      </w:r>
      <w:proofErr w:type="spellStart"/>
      <w:r w:rsidRPr="00D920B2">
        <w:t>AWSGlueJobExecutor</w:t>
      </w:r>
      <w:proofErr w:type="spellEnd"/>
      <w:r w:rsidRPr="00D920B2">
        <w:t xml:space="preserve">; Status Code: 400; Error Code: </w:t>
      </w:r>
      <w:proofErr w:type="spellStart"/>
      <w:r w:rsidRPr="00D920B2">
        <w:t>InvalidInputException</w:t>
      </w:r>
      <w:proofErr w:type="spellEnd"/>
      <w:r w:rsidRPr="00D920B2">
        <w:t>; Request ID: 3351b4df-6422-4bc3-a84a-de9c54cd7359; Proxy: null)</w:t>
      </w:r>
    </w:p>
    <w:p w14:paraId="39EE6126" w14:textId="77777777" w:rsidR="00001326" w:rsidRDefault="00001326" w:rsidP="00210AAF"/>
    <w:p w14:paraId="08AD463D" w14:textId="77777777" w:rsidR="00001326" w:rsidRDefault="00001326" w:rsidP="00210AAF"/>
    <w:p w14:paraId="2958F1A0" w14:textId="77777777" w:rsidR="00001326" w:rsidRDefault="00001326" w:rsidP="00210AAF"/>
    <w:p w14:paraId="5DCC3F3B" w14:textId="77777777" w:rsidR="00001326" w:rsidRDefault="00001326" w:rsidP="00210AAF"/>
    <w:p w14:paraId="1BFF4904" w14:textId="77777777" w:rsidR="00001326" w:rsidRDefault="00001326" w:rsidP="00210AAF"/>
    <w:p w14:paraId="572340C8" w14:textId="77777777" w:rsidR="00001326" w:rsidRDefault="00001326" w:rsidP="00210AAF"/>
    <w:p w14:paraId="309ACD6D" w14:textId="2BA0E94F" w:rsidR="00D920B2" w:rsidRDefault="00D920B2" w:rsidP="00210AAF">
      <w:r>
        <w:t>Created an S3 endpoint in the VPC/subnet of the Redshift cluster as shown below, to resolve this:</w:t>
      </w:r>
    </w:p>
    <w:p w14:paraId="087F0484" w14:textId="77777777" w:rsidR="00001326" w:rsidRDefault="00001326" w:rsidP="00210AAF"/>
    <w:p w14:paraId="472EE08D" w14:textId="3681E77F" w:rsidR="00D920B2" w:rsidRDefault="00D920B2" w:rsidP="00210AAF">
      <w:r>
        <w:rPr>
          <w:noProof/>
        </w:rPr>
        <w:drawing>
          <wp:inline distT="0" distB="0" distL="0" distR="0" wp14:anchorId="6AB7017C" wp14:editId="0F051A64">
            <wp:extent cx="5731510" cy="1266825"/>
            <wp:effectExtent l="0" t="0" r="2540" b="9525"/>
            <wp:docPr id="154629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97016" name=""/>
                    <pic:cNvPicPr/>
                  </pic:nvPicPr>
                  <pic:blipFill>
                    <a:blip r:embed="rId5"/>
                    <a:stretch>
                      <a:fillRect/>
                    </a:stretch>
                  </pic:blipFill>
                  <pic:spPr>
                    <a:xfrm>
                      <a:off x="0" y="0"/>
                      <a:ext cx="5731510" cy="1266825"/>
                    </a:xfrm>
                    <a:prstGeom prst="rect">
                      <a:avLst/>
                    </a:prstGeom>
                  </pic:spPr>
                </pic:pic>
              </a:graphicData>
            </a:graphic>
          </wp:inline>
        </w:drawing>
      </w:r>
    </w:p>
    <w:p w14:paraId="1F0497F1" w14:textId="77777777" w:rsidR="00001326" w:rsidRDefault="00001326" w:rsidP="00210AAF"/>
    <w:p w14:paraId="79EF9817" w14:textId="530918AD" w:rsidR="00D920B2" w:rsidRDefault="00001326" w:rsidP="00210AAF">
      <w:r>
        <w:t xml:space="preserve">Verify that a Glue Data </w:t>
      </w:r>
      <w:proofErr w:type="spellStart"/>
      <w:r>
        <w:t>Catalog</w:t>
      </w:r>
      <w:proofErr w:type="spellEnd"/>
      <w:r>
        <w:t xml:space="preserve"> table is created corresponding to the Redshift staging table once the Crawler has completed successfully.</w:t>
      </w:r>
    </w:p>
    <w:p w14:paraId="35CEA127" w14:textId="77777777" w:rsidR="00001326" w:rsidRDefault="00001326" w:rsidP="00210AAF"/>
    <w:p w14:paraId="7B60130F" w14:textId="5C5A9669" w:rsidR="00001326" w:rsidRPr="00210AAF" w:rsidRDefault="00001326" w:rsidP="00210AAF">
      <w:r>
        <w:rPr>
          <w:noProof/>
        </w:rPr>
        <w:drawing>
          <wp:inline distT="0" distB="0" distL="0" distR="0" wp14:anchorId="1A491137" wp14:editId="2548F12B">
            <wp:extent cx="5731510" cy="1644650"/>
            <wp:effectExtent l="0" t="0" r="2540" b="0"/>
            <wp:docPr id="210963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38663" name=""/>
                    <pic:cNvPicPr/>
                  </pic:nvPicPr>
                  <pic:blipFill>
                    <a:blip r:embed="rId6"/>
                    <a:stretch>
                      <a:fillRect/>
                    </a:stretch>
                  </pic:blipFill>
                  <pic:spPr>
                    <a:xfrm>
                      <a:off x="0" y="0"/>
                      <a:ext cx="5731510" cy="1644650"/>
                    </a:xfrm>
                    <a:prstGeom prst="rect">
                      <a:avLst/>
                    </a:prstGeom>
                  </pic:spPr>
                </pic:pic>
              </a:graphicData>
            </a:graphic>
          </wp:inline>
        </w:drawing>
      </w:r>
    </w:p>
    <w:sectPr w:rsidR="00001326" w:rsidRPr="0021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AF"/>
    <w:rsid w:val="00001326"/>
    <w:rsid w:val="00210AAF"/>
    <w:rsid w:val="007D78FD"/>
    <w:rsid w:val="00884C06"/>
    <w:rsid w:val="00D9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EE05"/>
  <w15:chartTrackingRefBased/>
  <w15:docId w15:val="{890B2CCD-0738-4D21-9B63-B4A4E544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5</cp:revision>
  <dcterms:created xsi:type="dcterms:W3CDTF">2023-04-09T13:00:00Z</dcterms:created>
  <dcterms:modified xsi:type="dcterms:W3CDTF">2023-05-04T16:21:00Z</dcterms:modified>
</cp:coreProperties>
</file>