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196ED3" w14:paraId="501817AE" wp14:noSpellErr="1" wp14:textId="51A645C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52196ED3" w:rsidR="52196ED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Виноградова Анна</w:t>
      </w:r>
    </w:p>
    <w:p w:rsidR="52196ED3" w:rsidP="52196ED3" w:rsidRDefault="52196ED3" w14:noSpellErr="1" w14:paraId="1B59DE97" w14:textId="6A18CF6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2196ED3" w:rsidR="52196ED3">
        <w:rPr>
          <w:rFonts w:ascii="Times New Roman" w:hAnsi="Times New Roman" w:eastAsia="Times New Roman" w:cs="Times New Roman"/>
          <w:sz w:val="20"/>
          <w:szCs w:val="20"/>
        </w:rPr>
        <w:t xml:space="preserve">Контакты: </w:t>
      </w:r>
    </w:p>
    <w:p w:rsidR="52196ED3" w:rsidP="52196ED3" w:rsidRDefault="52196ED3" w14:paraId="60FED5C7" w14:textId="1542F102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c77922202a924e38">
        <w:r w:rsidRPr="52196ED3" w:rsidR="52196ED3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ancka.vinogradowa@yandex.ru</w:t>
        </w:r>
      </w:hyperlink>
    </w:p>
    <w:p w:rsidR="52196ED3" w:rsidP="52196ED3" w:rsidRDefault="52196ED3" w14:noSpellErr="1" w14:paraId="1DCCDC6B" w14:textId="2BAD83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52196ED3" w:rsidR="52196ED3">
        <w:rPr>
          <w:rFonts w:ascii="Times New Roman" w:hAnsi="Times New Roman" w:eastAsia="Times New Roman" w:cs="Times New Roman"/>
          <w:sz w:val="20"/>
          <w:szCs w:val="20"/>
        </w:rPr>
        <w:t>+7</w:t>
      </w:r>
      <w:r w:rsidRPr="52196ED3" w:rsidR="52196ED3">
        <w:rPr>
          <w:rFonts w:ascii="Times New Roman" w:hAnsi="Times New Roman" w:eastAsia="Times New Roman" w:cs="Times New Roman"/>
          <w:sz w:val="20"/>
          <w:szCs w:val="20"/>
        </w:rPr>
        <w:t>(983)465-52-49</w:t>
      </w:r>
    </w:p>
    <w:p w:rsidR="52196ED3" w:rsidP="52196ED3" w:rsidRDefault="52196ED3" w14:noSpellErr="1" w14:paraId="19C0D8CA" w14:textId="4C7B8997">
      <w:pPr>
        <w:pStyle w:val="Normal"/>
        <w:ind w:left="0"/>
        <w:rPr>
          <w:rFonts w:ascii="Times New Roman" w:hAnsi="Times New Roman" w:eastAsia="Times New Roman" w:cs="Times New Roman"/>
          <w:color w:val="2E74B5" w:themeColor="accent1" w:themeTint="FF" w:themeShade="BF"/>
          <w:sz w:val="28"/>
          <w:szCs w:val="28"/>
        </w:rPr>
      </w:pPr>
    </w:p>
    <w:p w:rsidR="52196ED3" w:rsidP="52196ED3" w:rsidRDefault="52196ED3" w14:noSpellErr="1" w14:paraId="256BCE6E" w14:textId="41608508">
      <w:pPr>
        <w:pStyle w:val="Normal"/>
        <w:ind w:left="0"/>
        <w:jc w:val="center"/>
        <w:rPr>
          <w:rFonts w:ascii="Times New Roman" w:hAnsi="Times New Roman" w:eastAsia="Times New Roman" w:cs="Times New Roman"/>
          <w:color w:val="2E74B5" w:themeColor="accent1" w:themeTint="FF" w:themeShade="BF"/>
          <w:sz w:val="44"/>
          <w:szCs w:val="44"/>
        </w:rPr>
      </w:pPr>
      <w:r w:rsidRPr="52196ED3" w:rsidR="52196ED3">
        <w:rPr>
          <w:rFonts w:ascii="Times New Roman" w:hAnsi="Times New Roman" w:eastAsia="Times New Roman" w:cs="Times New Roman"/>
          <w:color w:val="2E74B5" w:themeColor="accent1" w:themeTint="FF" w:themeShade="BF"/>
          <w:sz w:val="36"/>
          <w:szCs w:val="36"/>
        </w:rPr>
        <w:t>Образование</w:t>
      </w:r>
    </w:p>
    <w:p w:rsidR="52196ED3" w:rsidP="52196ED3" w:rsidRDefault="52196ED3" w14:noSpellErr="1" w14:paraId="4A6E50F5" w14:textId="238AFE49">
      <w:pPr>
        <w:pStyle w:val="ListParagraph"/>
        <w:numPr>
          <w:ilvl w:val="0"/>
          <w:numId w:val="2"/>
        </w:numPr>
        <w:jc w:val="left"/>
        <w:rPr>
          <w:noProof w:val="0"/>
          <w:color w:val="222222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МАОУ Гимназия №2 г. Иркутска (2006-2017гг.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)</w:t>
      </w:r>
    </w:p>
    <w:p w:rsidR="52196ED3" w:rsidP="52196ED3" w:rsidRDefault="52196ED3" w14:noSpellErr="1" w14:paraId="23E8D5B7" w14:textId="4BACD5CC">
      <w:pPr>
        <w:pStyle w:val="ListParagraph"/>
        <w:numPr>
          <w:ilvl w:val="0"/>
          <w:numId w:val="2"/>
        </w:numPr>
        <w:jc w:val="left"/>
        <w:rPr>
          <w:noProof w:val="0"/>
          <w:color w:val="222222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 xml:space="preserve">Национальный исследовательский университет «Высшая школа экономики», Факультет Гуманитарных Наук, образовательная программа 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«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Иностранные языки и межкультурная коммуникация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»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 xml:space="preserve"> (2017-2021гг.</w:t>
      </w:r>
      <w:r w:rsidRPr="52196ED3" w:rsidR="52196ED3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ru-RU"/>
        </w:rPr>
        <w:t>)</w:t>
      </w:r>
    </w:p>
    <w:p w:rsidR="52196ED3" w:rsidP="52196ED3" w:rsidRDefault="52196ED3" w14:paraId="5E9BF4E8" w14:textId="48BA59AD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u-RU"/>
        </w:rPr>
      </w:pPr>
    </w:p>
    <w:p w:rsidR="52196ED3" w:rsidP="52196ED3" w:rsidRDefault="52196ED3" w14:noSpellErr="1" w14:paraId="63AC8378" w14:textId="265C7CF8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</w:pPr>
      <w:r w:rsidRPr="08E9F899" w:rsidR="08E9F899"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  <w:t>Владение иностранными языками</w:t>
      </w:r>
    </w:p>
    <w:tbl>
      <w:tblPr>
        <w:tblStyle w:val="TableNorma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8E9F899" w:rsidTr="08E9F899" w14:paraId="1211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4F0C54A5" w14:textId="001516F6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Язык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051BE835" w14:textId="32F45B2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Уровень владения</w:t>
            </w:r>
          </w:p>
        </w:tc>
      </w:tr>
      <w:tr w:rsidR="08E9F899" w:rsidTr="08E9F899" w14:paraId="576E2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108CD775" w14:textId="03B5891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Английский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0C4C0B00" w14:textId="3F1A9FE2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С1+</w:t>
            </w:r>
          </w:p>
        </w:tc>
      </w:tr>
      <w:tr w:rsidR="08E9F899" w:rsidTr="08E9F899" w14:paraId="6B25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2F94D567" w14:textId="44EF699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Немецкий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07CE2C34" w14:textId="24501B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А1</w:t>
            </w:r>
          </w:p>
        </w:tc>
      </w:tr>
      <w:tr w:rsidR="08E9F899" w:rsidTr="08E9F899" w14:paraId="6EED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29A93194" w14:textId="68F618C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Французский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8E9F899" w:rsidP="08E9F899" w:rsidRDefault="08E9F899" w14:noSpellErr="1" w14:paraId="049F01C5" w14:textId="37C5EFF0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8E9F899" w:rsidR="08E9F89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А2</w:t>
            </w:r>
          </w:p>
        </w:tc>
      </w:tr>
    </w:tbl>
    <w:p w:rsidR="52196ED3" w:rsidP="08E9F899" w:rsidRDefault="52196ED3" w14:paraId="56CA4F98" w14:textId="23AD30F6" w14:noSpellErr="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2196ED3" w:rsidP="52196ED3" w:rsidRDefault="52196ED3" w14:noSpellErr="1" w14:paraId="50FEBC30" w14:textId="6C22C95A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  <w:t>Достижения</w:t>
      </w:r>
    </w:p>
    <w:p w:rsidR="52196ED3" w:rsidP="52196ED3" w:rsidRDefault="52196ED3" w14:noSpellErr="1" w14:paraId="45A1F11A" w14:textId="04393F25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школьном этапе ВОШ</w:t>
      </w:r>
    </w:p>
    <w:p w:rsidR="52196ED3" w:rsidP="52196ED3" w:rsidRDefault="52196ED3" w14:noSpellErr="1" w14:paraId="689B7120" w14:textId="5023E117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Победитель олимпиад по английскому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языку 2015-2016гг и 2016-2017гг</w:t>
      </w:r>
    </w:p>
    <w:p w:rsidR="52196ED3" w:rsidP="52196ED3" w:rsidRDefault="52196ED3" w14:noSpellErr="1" w14:paraId="56384DA9" w14:textId="33844676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Победитель олимпиад по французскому языку 2013-2014гг и 2014-2015гг</w:t>
      </w:r>
    </w:p>
    <w:p w:rsidR="52196ED3" w:rsidP="52196ED3" w:rsidRDefault="52196ED3" w14:noSpellErr="1" w14:paraId="7744F754" w14:textId="7A12DDAA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муниципальном этапе ВОШ</w:t>
      </w:r>
    </w:p>
    <w:p w:rsidR="52196ED3" w:rsidP="52196ED3" w:rsidRDefault="52196ED3" w14:noSpellErr="1" w14:paraId="65A16D70" w14:textId="28D6AF1C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Призёр олимпиады по английскому языку 2015-2016гг</w:t>
      </w:r>
    </w:p>
    <w:p w:rsidR="52196ED3" w:rsidP="52196ED3" w:rsidRDefault="52196ED3" w14:noSpellErr="1" w14:paraId="10856E89" w14:textId="25F94F51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Победитель олимпиады по английскому языку 2016-2017гг</w:t>
      </w:r>
    </w:p>
    <w:p w:rsidR="52196ED3" w:rsidP="52196ED3" w:rsidRDefault="52196ED3" w14:noSpellErr="1" w14:paraId="3F5FE7B3" w14:textId="7A096E7B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региональном этапе ВОШ</w:t>
      </w:r>
    </w:p>
    <w:p w:rsidR="52196ED3" w:rsidP="52196ED3" w:rsidRDefault="52196ED3" w14:noSpellErr="1" w14:paraId="7123C32D" w14:textId="6C806287">
      <w:pPr>
        <w:pStyle w:val="ListParagraph"/>
        <w:numPr>
          <w:ilvl w:val="1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Призёр олимпиад по английскому языку 2015-2016гг и 2016-2017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гг</w:t>
      </w:r>
    </w:p>
    <w:p w:rsidR="52196ED3" w:rsidP="52196ED3" w:rsidRDefault="52196ED3" w14:noSpellErr="1" w14:paraId="7369A0D1" w14:textId="4FE3385A">
      <w:pPr>
        <w:pStyle w:val="ListParagraph"/>
        <w:numPr>
          <w:ilvl w:val="0"/>
          <w:numId w:val="5"/>
        </w:numPr>
        <w:jc w:val="left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Участие в заключительном этапе ВОШ по английскому языку 2015-2016гг и 2016-2017гг</w:t>
      </w:r>
    </w:p>
    <w:p w:rsidR="52196ED3" w:rsidP="52196ED3" w:rsidRDefault="52196ED3" w14:noSpellErr="1" w14:paraId="1A8649DA" w14:textId="349DB77B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2196ED3" w:rsidP="52196ED3" w:rsidRDefault="52196ED3" w14:noSpellErr="1" w14:paraId="75042EEF" w14:textId="0015EFD0">
      <w:pPr>
        <w:pStyle w:val="Normal"/>
        <w:ind w:left="360"/>
        <w:jc w:val="center"/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2E74B5" w:themeColor="accent1" w:themeTint="FF" w:themeShade="BF"/>
          <w:sz w:val="36"/>
          <w:szCs w:val="36"/>
          <w:lang w:val="ru-RU"/>
        </w:rPr>
        <w:t>Личные качества и увлечения</w:t>
      </w:r>
    </w:p>
    <w:p w:rsidR="52196ED3" w:rsidP="52196ED3" w:rsidRDefault="52196ED3" w14:noSpellErr="1" w14:paraId="72593F44" w14:textId="7D9F9242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Легко могу найти общий язык, совершенно не конфликтная и хорошо следую указаниям. Увлекаюсь всем и 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немногу, но в состав основных интересов входят: музыка, театр и путешествия. Умею слаженно работать в коллективе и помогать тем, кто нуждается в помощи. Довольно 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конкурент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оспособна</w:t>
      </w:r>
      <w:r w:rsidRPr="52196ED3" w:rsidR="52196E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и амбициозна, благодаря чему могу долго и усердно над чем-то работать, чтобы добиться наилучших результатов.</w:t>
      </w:r>
    </w:p>
    <w:p w:rsidR="52196ED3" w:rsidP="52196ED3" w:rsidRDefault="52196ED3" w14:paraId="1CFE9AC1" w14:textId="6AF8F85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u-RU"/>
        </w:rPr>
      </w:pPr>
    </w:p>
    <w:p w:rsidR="52196ED3" w:rsidP="52196ED3" w:rsidRDefault="52196ED3" w14:noSpellErr="1" w14:paraId="47199CD3" w14:textId="7DBDCD3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Виноградова Анна Андреевна">
    <w15:presenceInfo w15:providerId="AD" w15:userId="10033FFFA42F18A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017c3f58-49a6-494a-bddd-03ea602afe73}"/>
  <w:rsids>
    <w:rsidRoot w:val="52196ED3"/>
    <w:rsid w:val="08E9F899"/>
    <w:rsid w:val="52196E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4f4c148656c4f9f" /><Relationship Type="http://schemas.openxmlformats.org/officeDocument/2006/relationships/hyperlink" Target="mailto:ancka.vinogradowa@yandex.ru" TargetMode="External" Id="Rc77922202a924e38" /><Relationship Type="http://schemas.openxmlformats.org/officeDocument/2006/relationships/numbering" Target="/word/numbering.xml" Id="R125951742e06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2018-02-01T20:18:49.8531258Z</dcterms:created>
  <dcterms:modified xsi:type="dcterms:W3CDTF">2018-02-02T20:01:13.7343949Z</dcterms:modified>
  <dc:creator>Виноградова Анна Андреевна</dc:creator>
  <lastModifiedBy>Виноградова Анна Андреевна</lastModifiedBy>
</coreProperties>
</file>