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D87" w:rsidRPr="00B0788C" w:rsidRDefault="005D1D87" w:rsidP="005D1D87">
      <w:pPr>
        <w:spacing w:before="720" w:line="276" w:lineRule="auto"/>
        <w:rPr>
          <w:rFonts w:cs="Arial"/>
          <w:b/>
        </w:rPr>
      </w:pPr>
      <w:bookmarkStart w:id="0" w:name="_GoBack"/>
      <w:bookmarkEnd w:id="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2"/>
        <w:gridCol w:w="6410"/>
      </w:tblGrid>
      <w:tr w:rsidR="005D1D87" w:rsidRPr="00B0788C" w:rsidTr="009B1E16">
        <w:tc>
          <w:tcPr>
            <w:tcW w:w="9212" w:type="dxa"/>
            <w:gridSpan w:val="2"/>
          </w:tcPr>
          <w:p w:rsidR="005D1D87" w:rsidRDefault="005D1D87" w:rsidP="0050190F">
            <w:pPr>
              <w:spacing w:before="240" w:line="276" w:lineRule="auto"/>
              <w:jc w:val="center"/>
              <w:rPr>
                <w:rFonts w:cs="Arial"/>
                <w:b/>
                <w:sz w:val="28"/>
                <w:szCs w:val="28"/>
              </w:rPr>
            </w:pPr>
            <w:r>
              <w:rPr>
                <w:rFonts w:cs="Arial"/>
                <w:b/>
                <w:sz w:val="28"/>
                <w:szCs w:val="28"/>
              </w:rPr>
              <w:t>Vertrag</w:t>
            </w:r>
          </w:p>
          <w:p w:rsidR="005D1D87" w:rsidRPr="0050190F" w:rsidRDefault="005D1D87" w:rsidP="0050190F">
            <w:pPr>
              <w:spacing w:before="240" w:after="240" w:line="276" w:lineRule="auto"/>
              <w:jc w:val="center"/>
              <w:rPr>
                <w:rFonts w:cs="Arial"/>
                <w:b/>
                <w:sz w:val="28"/>
                <w:szCs w:val="28"/>
              </w:rPr>
            </w:pPr>
            <w:r w:rsidRPr="00906995">
              <w:rPr>
                <w:rFonts w:cs="Arial"/>
                <w:b/>
                <w:sz w:val="28"/>
                <w:szCs w:val="28"/>
              </w:rPr>
              <w:t>Objektplanung – Gebäude und Innenräume</w:t>
            </w: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Zwischen</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1"/>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vertreten durch</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2"/>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vertreten durch</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3"/>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(Fachaufsicht führende Ebene)</w:t>
            </w:r>
          </w:p>
        </w:tc>
      </w:tr>
      <w:tr w:rsidR="005D1D87" w:rsidRPr="00B0788C" w:rsidTr="009B1E16">
        <w:tc>
          <w:tcPr>
            <w:tcW w:w="2802" w:type="dxa"/>
          </w:tcPr>
          <w:p w:rsidR="005D1D87" w:rsidRPr="00B0788C" w:rsidRDefault="005D1D87" w:rsidP="009B1E16">
            <w:pPr>
              <w:spacing w:before="120" w:line="276" w:lineRule="auto"/>
              <w:jc w:val="both"/>
              <w:rPr>
                <w:rFonts w:cs="Arial"/>
              </w:rPr>
            </w:pP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4"/>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(Straße)  </w:t>
            </w:r>
            <w:r w:rsidRPr="00B0788C">
              <w:rPr>
                <w:rFonts w:cs="Arial"/>
              </w:rPr>
              <w:fldChar w:fldCharType="begin">
                <w:ffData>
                  <w:name w:val="Text5"/>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(Ort)</w:t>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vertreten durch</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6"/>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(Baudurchführende Ebene)</w:t>
            </w:r>
          </w:p>
        </w:tc>
      </w:tr>
      <w:tr w:rsidR="005D1D87" w:rsidRPr="00B0788C" w:rsidTr="009B1E16">
        <w:tc>
          <w:tcPr>
            <w:tcW w:w="2802" w:type="dxa"/>
          </w:tcPr>
          <w:p w:rsidR="005D1D87" w:rsidRPr="00B0788C" w:rsidRDefault="005D1D87" w:rsidP="009B1E16">
            <w:pPr>
              <w:spacing w:before="120" w:line="276" w:lineRule="auto"/>
              <w:jc w:val="both"/>
              <w:rPr>
                <w:rFonts w:cs="Arial"/>
              </w:rPr>
            </w:pP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4"/>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(Straße)  </w:t>
            </w:r>
            <w:r w:rsidRPr="00B0788C">
              <w:rPr>
                <w:rFonts w:cs="Arial"/>
              </w:rPr>
              <w:fldChar w:fldCharType="begin">
                <w:ffData>
                  <w:name w:val="Text5"/>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(Ort)</w:t>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r w:rsidRPr="00B0788C">
              <w:rPr>
                <w:rFonts w:cs="Arial"/>
              </w:rPr>
              <w:t>- nachstehend</w:t>
            </w:r>
            <w:r>
              <w:rPr>
                <w:rFonts w:cs="Arial"/>
              </w:rPr>
              <w:t xml:space="preserve"> </w:t>
            </w:r>
            <w:r w:rsidRPr="00501F61">
              <w:rPr>
                <w:rFonts w:cs="Arial"/>
                <w:b/>
              </w:rPr>
              <w:t>Auftraggeber</w:t>
            </w:r>
            <w:r>
              <w:rPr>
                <w:rFonts w:cs="Arial"/>
              </w:rPr>
              <w:t xml:space="preserve"> </w:t>
            </w:r>
            <w:r w:rsidRPr="00B0788C">
              <w:rPr>
                <w:rFonts w:cs="Arial"/>
              </w:rPr>
              <w:t>genannt -</w:t>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und</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7"/>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2802" w:type="dxa"/>
          </w:tcPr>
          <w:p w:rsidR="005D1D87" w:rsidRPr="00B0788C" w:rsidRDefault="005D1D87" w:rsidP="009B1E16">
            <w:pPr>
              <w:spacing w:before="120" w:line="276" w:lineRule="auto"/>
              <w:jc w:val="both"/>
              <w:rPr>
                <w:rFonts w:cs="Arial"/>
              </w:rPr>
            </w:pP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4"/>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(Straße)  </w:t>
            </w:r>
            <w:r w:rsidRPr="00B0788C">
              <w:rPr>
                <w:rFonts w:cs="Arial"/>
              </w:rPr>
              <w:fldChar w:fldCharType="begin">
                <w:ffData>
                  <w:name w:val="Text5"/>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r w:rsidRPr="00B0788C">
              <w:rPr>
                <w:rFonts w:cs="Arial"/>
              </w:rPr>
              <w:t xml:space="preserve"> (Ort)</w:t>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vertreten durch</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7"/>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2802" w:type="dxa"/>
          </w:tcPr>
          <w:p w:rsidR="005D1D87" w:rsidRPr="00B0788C" w:rsidRDefault="005D1D87" w:rsidP="009B1E16">
            <w:pPr>
              <w:spacing w:before="120" w:line="276" w:lineRule="auto"/>
              <w:jc w:val="both"/>
              <w:rPr>
                <w:rFonts w:cs="Arial"/>
              </w:rPr>
            </w:pP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7"/>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r w:rsidRPr="00B0788C">
              <w:rPr>
                <w:rFonts w:cs="Arial"/>
              </w:rPr>
              <w:t xml:space="preserve">- nachstehend </w:t>
            </w:r>
            <w:r w:rsidRPr="00501F61">
              <w:rPr>
                <w:rFonts w:cs="Arial"/>
                <w:b/>
              </w:rPr>
              <w:t>Auftragnehmer</w:t>
            </w:r>
            <w:r w:rsidRPr="00B0788C">
              <w:rPr>
                <w:rFonts w:cs="Arial"/>
              </w:rPr>
              <w:t xml:space="preserve"> genannt -</w:t>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2802" w:type="dxa"/>
          </w:tcPr>
          <w:p w:rsidR="005D1D87" w:rsidRPr="00B0788C" w:rsidRDefault="005D1D87" w:rsidP="009B1E16">
            <w:pPr>
              <w:spacing w:before="120" w:line="276" w:lineRule="auto"/>
              <w:jc w:val="both"/>
              <w:rPr>
                <w:rFonts w:cs="Arial"/>
              </w:rPr>
            </w:pPr>
            <w:r w:rsidRPr="00B0788C">
              <w:rPr>
                <w:rFonts w:cs="Arial"/>
              </w:rPr>
              <w:t>wird für die Baumaßnahme:</w:t>
            </w: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11"/>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2802" w:type="dxa"/>
          </w:tcPr>
          <w:p w:rsidR="005D1D87" w:rsidRPr="00B0788C" w:rsidRDefault="005D1D87" w:rsidP="009B1E16">
            <w:pPr>
              <w:spacing w:before="120" w:line="276" w:lineRule="auto"/>
              <w:jc w:val="both"/>
              <w:rPr>
                <w:rFonts w:cs="Arial"/>
              </w:rPr>
            </w:pPr>
          </w:p>
        </w:tc>
        <w:tc>
          <w:tcPr>
            <w:tcW w:w="6410" w:type="dxa"/>
          </w:tcPr>
          <w:p w:rsidR="005D1D87" w:rsidRPr="00B0788C" w:rsidRDefault="005D1D87" w:rsidP="009B1E16">
            <w:pPr>
              <w:spacing w:before="120" w:line="276" w:lineRule="auto"/>
              <w:jc w:val="both"/>
              <w:rPr>
                <w:rFonts w:cs="Arial"/>
              </w:rPr>
            </w:pPr>
            <w:r w:rsidRPr="00B0788C">
              <w:rPr>
                <w:rFonts w:cs="Arial"/>
              </w:rPr>
              <w:fldChar w:fldCharType="begin">
                <w:ffData>
                  <w:name w:val="Text11"/>
                  <w:enabled/>
                  <w:calcOnExit w:val="0"/>
                  <w:textInput/>
                </w:ffData>
              </w:fldChar>
            </w:r>
            <w:r w:rsidRPr="00B0788C">
              <w:rPr>
                <w:rFonts w:cs="Arial"/>
              </w:rPr>
              <w:instrText xml:space="preserve"> FORMTEXT </w:instrText>
            </w:r>
            <w:r w:rsidRPr="00B0788C">
              <w:rPr>
                <w:rFonts w:cs="Arial"/>
              </w:rPr>
            </w:r>
            <w:r w:rsidRPr="00B0788C">
              <w:rPr>
                <w:rFonts w:cs="Arial"/>
              </w:rPr>
              <w:fldChar w:fldCharType="separate"/>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noProof/>
              </w:rPr>
              <w:t> </w:t>
            </w:r>
            <w:r w:rsidRPr="00B0788C">
              <w:rPr>
                <w:rFonts w:cs="Arial"/>
              </w:rPr>
              <w:fldChar w:fldCharType="end"/>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r w:rsidRPr="00B0788C">
              <w:rPr>
                <w:rFonts w:cs="Arial"/>
              </w:rPr>
              <w:t>folgender Vertrag geschlossen:</w:t>
            </w:r>
          </w:p>
        </w:tc>
      </w:tr>
      <w:tr w:rsidR="005D1D87" w:rsidRPr="00B0788C" w:rsidTr="009B1E16">
        <w:tc>
          <w:tcPr>
            <w:tcW w:w="9212" w:type="dxa"/>
            <w:gridSpan w:val="2"/>
          </w:tcPr>
          <w:p w:rsidR="005D1D87" w:rsidRPr="00B0788C" w:rsidRDefault="005D1D87" w:rsidP="009B1E16">
            <w:pPr>
              <w:spacing w:before="120" w:line="276" w:lineRule="auto"/>
              <w:jc w:val="both"/>
              <w:rPr>
                <w:rFonts w:cs="Arial"/>
              </w:rPr>
            </w:pPr>
          </w:p>
        </w:tc>
      </w:tr>
    </w:tbl>
    <w:p w:rsidR="005D1D87" w:rsidRDefault="005D1D87">
      <w:pPr>
        <w:rPr>
          <w:rFonts w:cs="Arial"/>
        </w:rPr>
      </w:pPr>
      <w:r>
        <w:rPr>
          <w:rFonts w:cs="Arial"/>
        </w:rPr>
        <w:br w:type="page"/>
      </w:r>
    </w:p>
    <w:tbl>
      <w:tblPr>
        <w:tblW w:w="0" w:type="auto"/>
        <w:tblLayout w:type="fixed"/>
        <w:tblLook w:val="0000" w:firstRow="0" w:lastRow="0" w:firstColumn="0" w:lastColumn="0" w:noHBand="0" w:noVBand="0"/>
      </w:tblPr>
      <w:tblGrid>
        <w:gridCol w:w="1008"/>
        <w:gridCol w:w="8204"/>
      </w:tblGrid>
      <w:tr w:rsidR="005D1D87" w:rsidRPr="00B0788C" w:rsidTr="009B1E16">
        <w:tc>
          <w:tcPr>
            <w:tcW w:w="9212" w:type="dxa"/>
            <w:gridSpan w:val="2"/>
          </w:tcPr>
          <w:p w:rsidR="005D1D87" w:rsidRPr="00B0788C" w:rsidRDefault="005D1D87" w:rsidP="009B1E16">
            <w:pPr>
              <w:keepNext/>
              <w:keepLines/>
              <w:spacing w:before="240" w:after="240" w:line="276" w:lineRule="auto"/>
              <w:jc w:val="center"/>
              <w:rPr>
                <w:rFonts w:cs="Arial"/>
                <w:b/>
              </w:rPr>
            </w:pPr>
            <w:r w:rsidRPr="00B0788C">
              <w:rPr>
                <w:rFonts w:cs="Arial"/>
                <w:b/>
              </w:rPr>
              <w:lastRenderedPageBreak/>
              <w:t>Inhaltsverzeichnis</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1</w:t>
            </w:r>
          </w:p>
        </w:tc>
        <w:tc>
          <w:tcPr>
            <w:tcW w:w="8204" w:type="dxa"/>
          </w:tcPr>
          <w:p w:rsidR="005D1D87" w:rsidRPr="00B0788C" w:rsidRDefault="005D1D87" w:rsidP="009B1E16">
            <w:pPr>
              <w:spacing w:before="120" w:line="276" w:lineRule="auto"/>
              <w:jc w:val="both"/>
              <w:rPr>
                <w:rFonts w:cs="Arial"/>
              </w:rPr>
            </w:pPr>
            <w:r w:rsidRPr="00B0788C">
              <w:rPr>
                <w:rFonts w:cs="Arial"/>
              </w:rPr>
              <w:t>Gegenstand des Vertrages</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2</w:t>
            </w:r>
          </w:p>
        </w:tc>
        <w:tc>
          <w:tcPr>
            <w:tcW w:w="8204" w:type="dxa"/>
          </w:tcPr>
          <w:p w:rsidR="005D1D87" w:rsidRPr="00B0788C" w:rsidRDefault="005D1D87" w:rsidP="009B1E16">
            <w:pPr>
              <w:spacing w:before="120" w:line="276" w:lineRule="auto"/>
              <w:jc w:val="both"/>
              <w:rPr>
                <w:rFonts w:cs="Arial"/>
              </w:rPr>
            </w:pPr>
            <w:r w:rsidRPr="00B0788C">
              <w:rPr>
                <w:rFonts w:cs="Arial"/>
              </w:rPr>
              <w:t>Bestandteile und Grundlagen des Vertrages</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3</w:t>
            </w:r>
          </w:p>
        </w:tc>
        <w:tc>
          <w:tcPr>
            <w:tcW w:w="8204" w:type="dxa"/>
          </w:tcPr>
          <w:p w:rsidR="005D1D87" w:rsidRPr="00B0788C" w:rsidRDefault="005D1D87" w:rsidP="009B1E16">
            <w:pPr>
              <w:spacing w:before="120" w:line="276" w:lineRule="auto"/>
              <w:jc w:val="both"/>
              <w:rPr>
                <w:rFonts w:cs="Arial"/>
              </w:rPr>
            </w:pPr>
            <w:r w:rsidRPr="00B0788C">
              <w:rPr>
                <w:rFonts w:cs="Arial"/>
              </w:rPr>
              <w:t>Übergabe von Vertragsunterlagen</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4</w:t>
            </w:r>
          </w:p>
        </w:tc>
        <w:tc>
          <w:tcPr>
            <w:tcW w:w="8204" w:type="dxa"/>
          </w:tcPr>
          <w:p w:rsidR="005D1D87" w:rsidRPr="00B0788C" w:rsidRDefault="005D1D87" w:rsidP="009B1E16">
            <w:pPr>
              <w:spacing w:before="120" w:line="276" w:lineRule="auto"/>
              <w:jc w:val="both"/>
              <w:rPr>
                <w:rFonts w:cs="Arial"/>
              </w:rPr>
            </w:pPr>
            <w:r w:rsidRPr="00B0788C">
              <w:rPr>
                <w:rFonts w:cs="Arial"/>
              </w:rPr>
              <w:t>Leistungspflichten des Auftragnehmers, stufenweise Beauftragung</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5</w:t>
            </w:r>
          </w:p>
        </w:tc>
        <w:tc>
          <w:tcPr>
            <w:tcW w:w="8204" w:type="dxa"/>
          </w:tcPr>
          <w:p w:rsidR="005D1D87" w:rsidRPr="00B0788C" w:rsidRDefault="005D1D87" w:rsidP="009B1E16">
            <w:pPr>
              <w:spacing w:before="120" w:line="276" w:lineRule="auto"/>
              <w:jc w:val="both"/>
              <w:rPr>
                <w:rFonts w:cs="Arial"/>
              </w:rPr>
            </w:pPr>
            <w:r w:rsidRPr="00B0788C">
              <w:rPr>
                <w:rFonts w:cs="Arial"/>
              </w:rPr>
              <w:t>Allgemeine Leistungspflichten</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6</w:t>
            </w:r>
          </w:p>
        </w:tc>
        <w:tc>
          <w:tcPr>
            <w:tcW w:w="8204" w:type="dxa"/>
          </w:tcPr>
          <w:p w:rsidR="005D1D87" w:rsidRPr="00B0788C" w:rsidRDefault="005D1D87" w:rsidP="009B1E16">
            <w:pPr>
              <w:spacing w:before="120" w:line="276" w:lineRule="auto"/>
              <w:jc w:val="both"/>
              <w:rPr>
                <w:rFonts w:cs="Arial"/>
              </w:rPr>
            </w:pPr>
            <w:r w:rsidRPr="00B0788C">
              <w:rPr>
                <w:rFonts w:cs="Arial"/>
              </w:rPr>
              <w:t>Spezifische Leistungspflichten</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7</w:t>
            </w:r>
          </w:p>
        </w:tc>
        <w:tc>
          <w:tcPr>
            <w:tcW w:w="8204" w:type="dxa"/>
          </w:tcPr>
          <w:p w:rsidR="005D1D87" w:rsidRPr="00B0788C" w:rsidRDefault="005D1D87" w:rsidP="009B1E16">
            <w:pPr>
              <w:spacing w:before="120" w:line="276" w:lineRule="auto"/>
              <w:jc w:val="both"/>
              <w:rPr>
                <w:rFonts w:cs="Arial"/>
              </w:rPr>
            </w:pPr>
            <w:r w:rsidRPr="00B0788C">
              <w:rPr>
                <w:rFonts w:cs="Arial"/>
              </w:rPr>
              <w:t>Fachlich Beteiligte</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8</w:t>
            </w:r>
          </w:p>
        </w:tc>
        <w:tc>
          <w:tcPr>
            <w:tcW w:w="8204" w:type="dxa"/>
          </w:tcPr>
          <w:p w:rsidR="005D1D87" w:rsidRPr="00B0788C" w:rsidRDefault="005D1D87" w:rsidP="009B1E16">
            <w:pPr>
              <w:spacing w:before="120" w:line="276" w:lineRule="auto"/>
              <w:jc w:val="both"/>
              <w:rPr>
                <w:rFonts w:cs="Arial"/>
              </w:rPr>
            </w:pPr>
            <w:r w:rsidRPr="00B0788C">
              <w:rPr>
                <w:rFonts w:cs="Arial"/>
              </w:rPr>
              <w:t>Personaleinsatz des Auftragnehmers</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9</w:t>
            </w:r>
          </w:p>
        </w:tc>
        <w:tc>
          <w:tcPr>
            <w:tcW w:w="8204" w:type="dxa"/>
          </w:tcPr>
          <w:p w:rsidR="005D1D87" w:rsidRPr="00B0788C" w:rsidRDefault="005D1D87" w:rsidP="009B1E16">
            <w:pPr>
              <w:spacing w:before="120" w:line="276" w:lineRule="auto"/>
              <w:jc w:val="both"/>
              <w:rPr>
                <w:rFonts w:cs="Arial"/>
              </w:rPr>
            </w:pPr>
            <w:r w:rsidRPr="00B0788C">
              <w:rPr>
                <w:rFonts w:cs="Arial"/>
              </w:rPr>
              <w:t>Baustellenbüro</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10</w:t>
            </w:r>
          </w:p>
        </w:tc>
        <w:tc>
          <w:tcPr>
            <w:tcW w:w="8204" w:type="dxa"/>
          </w:tcPr>
          <w:p w:rsidR="005D1D87" w:rsidRPr="00B0788C" w:rsidRDefault="005D1D87" w:rsidP="009B1E16">
            <w:pPr>
              <w:spacing w:before="120" w:line="276" w:lineRule="auto"/>
              <w:jc w:val="both"/>
              <w:rPr>
                <w:rFonts w:cs="Arial"/>
              </w:rPr>
            </w:pPr>
            <w:r w:rsidRPr="00B0788C">
              <w:rPr>
                <w:rFonts w:cs="Arial"/>
              </w:rPr>
              <w:t>Honorar</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11</w:t>
            </w:r>
          </w:p>
        </w:tc>
        <w:tc>
          <w:tcPr>
            <w:tcW w:w="8204" w:type="dxa"/>
          </w:tcPr>
          <w:p w:rsidR="005D1D87" w:rsidRPr="00B0788C" w:rsidRDefault="005D1D87" w:rsidP="009B1E16">
            <w:pPr>
              <w:spacing w:before="120" w:line="276" w:lineRule="auto"/>
              <w:jc w:val="both"/>
              <w:rPr>
                <w:rFonts w:cs="Arial"/>
              </w:rPr>
            </w:pPr>
            <w:r w:rsidRPr="00B0788C">
              <w:rPr>
                <w:rFonts w:cs="Arial"/>
              </w:rPr>
              <w:t>Nebenkosten</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12</w:t>
            </w:r>
          </w:p>
        </w:tc>
        <w:tc>
          <w:tcPr>
            <w:tcW w:w="8204" w:type="dxa"/>
          </w:tcPr>
          <w:p w:rsidR="005D1D87" w:rsidRPr="00B0788C" w:rsidRDefault="005D1D87" w:rsidP="009B1E16">
            <w:pPr>
              <w:spacing w:before="120" w:line="276" w:lineRule="auto"/>
              <w:jc w:val="both"/>
              <w:rPr>
                <w:rFonts w:cs="Arial"/>
              </w:rPr>
            </w:pPr>
            <w:r w:rsidRPr="00B0788C">
              <w:rPr>
                <w:rFonts w:cs="Arial"/>
              </w:rPr>
              <w:t>Umsatzsteuer</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w:t>
            </w:r>
            <w:r>
              <w:t> </w:t>
            </w:r>
            <w:r w:rsidRPr="00B0788C">
              <w:rPr>
                <w:rFonts w:cs="Arial"/>
              </w:rPr>
              <w:t>13</w:t>
            </w:r>
          </w:p>
        </w:tc>
        <w:tc>
          <w:tcPr>
            <w:tcW w:w="8204" w:type="dxa"/>
          </w:tcPr>
          <w:p w:rsidR="005D1D87" w:rsidRPr="00B0788C" w:rsidRDefault="005D1D87" w:rsidP="009B1E16">
            <w:pPr>
              <w:spacing w:before="120" w:line="276" w:lineRule="auto"/>
              <w:jc w:val="both"/>
              <w:rPr>
                <w:rFonts w:cs="Arial"/>
              </w:rPr>
            </w:pPr>
            <w:r w:rsidRPr="00B0788C">
              <w:rPr>
                <w:rFonts w:cs="Arial"/>
              </w:rPr>
              <w:t>Haftpflichtversicherung des Auftragnehmers</w:t>
            </w:r>
          </w:p>
        </w:tc>
      </w:tr>
      <w:tr w:rsidR="005D1D87" w:rsidRPr="00B0788C" w:rsidTr="009B1E16">
        <w:tc>
          <w:tcPr>
            <w:tcW w:w="1008" w:type="dxa"/>
          </w:tcPr>
          <w:p w:rsidR="005D1D87" w:rsidRPr="00B0788C" w:rsidRDefault="005D1D87" w:rsidP="009B1E16">
            <w:pPr>
              <w:spacing w:before="120" w:line="276" w:lineRule="auto"/>
              <w:jc w:val="both"/>
              <w:rPr>
                <w:rFonts w:cs="Arial"/>
              </w:rPr>
            </w:pPr>
            <w:r>
              <w:rPr>
                <w:rFonts w:cs="Arial"/>
              </w:rPr>
              <w:t>§ </w:t>
            </w:r>
            <w:r w:rsidRPr="00B0788C">
              <w:rPr>
                <w:rFonts w:cs="Arial"/>
              </w:rPr>
              <w:t>14</w:t>
            </w:r>
          </w:p>
        </w:tc>
        <w:tc>
          <w:tcPr>
            <w:tcW w:w="8204" w:type="dxa"/>
          </w:tcPr>
          <w:p w:rsidR="005D1D87" w:rsidRPr="00B0788C" w:rsidRDefault="005D1D87" w:rsidP="009B1E16">
            <w:pPr>
              <w:spacing w:before="120" w:line="276" w:lineRule="auto"/>
              <w:jc w:val="both"/>
              <w:rPr>
                <w:rFonts w:cs="Arial"/>
              </w:rPr>
            </w:pPr>
            <w:r w:rsidRPr="00B0788C">
              <w:rPr>
                <w:rFonts w:cs="Arial"/>
              </w:rPr>
              <w:t>Ergänzende Vereinbarungen</w:t>
            </w:r>
          </w:p>
        </w:tc>
      </w:tr>
    </w:tbl>
    <w:p w:rsidR="005D1D87" w:rsidRDefault="005D1D87">
      <w:pPr>
        <w:rPr>
          <w:rFonts w:cs="Arial"/>
        </w:rPr>
      </w:pPr>
      <w:r>
        <w:rPr>
          <w:rFonts w:cs="Arial"/>
        </w:rPr>
        <w:br w:type="page"/>
      </w:r>
    </w:p>
    <w:tbl>
      <w:tblPr>
        <w:tblW w:w="9214" w:type="dxa"/>
        <w:tblLayout w:type="fixed"/>
        <w:tblLook w:val="0000" w:firstRow="0" w:lastRow="0" w:firstColumn="0" w:lastColumn="0" w:noHBand="0" w:noVBand="0"/>
      </w:tblPr>
      <w:tblGrid>
        <w:gridCol w:w="1134"/>
        <w:gridCol w:w="1276"/>
        <w:gridCol w:w="6804"/>
      </w:tblGrid>
      <w:tr w:rsidR="008658B8" w:rsidRPr="00906995" w:rsidTr="009C286D">
        <w:tc>
          <w:tcPr>
            <w:tcW w:w="9214" w:type="dxa"/>
            <w:gridSpan w:val="3"/>
          </w:tcPr>
          <w:p w:rsidR="008658B8" w:rsidRPr="00EF4FB5" w:rsidRDefault="00692412" w:rsidP="00906995">
            <w:pPr>
              <w:keepNext/>
              <w:keepLines/>
              <w:spacing w:before="240" w:line="276" w:lineRule="auto"/>
              <w:jc w:val="center"/>
              <w:rPr>
                <w:rFonts w:cs="Arial"/>
                <w:b/>
              </w:rPr>
            </w:pPr>
            <w:r w:rsidRPr="00EF4FB5">
              <w:rPr>
                <w:rFonts w:cs="Arial"/>
                <w:b/>
              </w:rPr>
              <w:lastRenderedPageBreak/>
              <w:br w:type="page"/>
            </w:r>
            <w:r w:rsidR="008658B8" w:rsidRPr="00EF4FB5">
              <w:rPr>
                <w:rFonts w:cs="Arial"/>
                <w:b/>
              </w:rPr>
              <w:t>§</w:t>
            </w:r>
            <w:r w:rsidR="00B673F5" w:rsidRPr="00EF4FB5">
              <w:rPr>
                <w:rFonts w:cs="Arial"/>
                <w:b/>
              </w:rPr>
              <w:t> </w:t>
            </w:r>
            <w:r w:rsidR="008658B8" w:rsidRPr="00EF4FB5">
              <w:rPr>
                <w:rFonts w:cs="Arial"/>
                <w:b/>
              </w:rPr>
              <w:t>1</w:t>
            </w:r>
          </w:p>
          <w:p w:rsidR="008658B8" w:rsidRPr="00EF4FB5" w:rsidRDefault="008658B8" w:rsidP="00B673F5">
            <w:pPr>
              <w:keepNext/>
              <w:keepLines/>
              <w:spacing w:before="120" w:after="240" w:line="276" w:lineRule="auto"/>
              <w:jc w:val="center"/>
              <w:rPr>
                <w:rFonts w:cs="Arial"/>
                <w:b/>
              </w:rPr>
            </w:pPr>
            <w:r w:rsidRPr="00EF4FB5">
              <w:rPr>
                <w:rFonts w:cs="Arial"/>
                <w:b/>
              </w:rPr>
              <w:t>Gegenstand des Vertrages</w:t>
            </w:r>
          </w:p>
        </w:tc>
      </w:tr>
      <w:tr w:rsidR="008658B8" w:rsidRPr="00906995" w:rsidTr="009C286D">
        <w:tc>
          <w:tcPr>
            <w:tcW w:w="1134" w:type="dxa"/>
          </w:tcPr>
          <w:p w:rsidR="008658B8" w:rsidRPr="00906995" w:rsidRDefault="008658B8" w:rsidP="00906995">
            <w:pPr>
              <w:keepNext/>
              <w:spacing w:before="120" w:line="276" w:lineRule="auto"/>
              <w:jc w:val="both"/>
              <w:rPr>
                <w:rFonts w:cs="Arial"/>
                <w:b/>
              </w:rPr>
            </w:pPr>
            <w:r w:rsidRPr="00906995">
              <w:rPr>
                <w:rFonts w:cs="Arial"/>
                <w:b/>
              </w:rPr>
              <w:t>1.1</w:t>
            </w:r>
          </w:p>
        </w:tc>
        <w:tc>
          <w:tcPr>
            <w:tcW w:w="8080" w:type="dxa"/>
            <w:gridSpan w:val="2"/>
          </w:tcPr>
          <w:p w:rsidR="008658B8" w:rsidRPr="00EF4FB5" w:rsidRDefault="00BA3C77" w:rsidP="00906995">
            <w:pPr>
              <w:keepNext/>
              <w:spacing w:before="120" w:line="276" w:lineRule="auto"/>
              <w:jc w:val="both"/>
              <w:rPr>
                <w:rFonts w:cs="Arial"/>
              </w:rPr>
            </w:pPr>
            <w:r w:rsidRPr="00EF4FB5">
              <w:rPr>
                <w:rFonts w:cs="Arial"/>
              </w:rPr>
              <w:t>Gegenstand dieses</w:t>
            </w:r>
            <w:r w:rsidR="008658B8" w:rsidRPr="00EF4FB5">
              <w:rPr>
                <w:rFonts w:cs="Arial"/>
              </w:rPr>
              <w:t xml:space="preserve"> Vertrages sind Leistungen der Objektplanung für</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r w:rsidRPr="00EF4FB5">
              <w:rPr>
                <w:rFonts w:cs="Arial"/>
              </w:rPr>
              <w:fldChar w:fldCharType="begin">
                <w:ffData>
                  <w:name w:val="Kontrollkästchen1"/>
                  <w:enabled/>
                  <w:calcOnExit w:val="0"/>
                  <w:checkBox>
                    <w:sizeAuto/>
                    <w:default w:val="0"/>
                  </w:checkBox>
                </w:ffData>
              </w:fldChar>
            </w:r>
            <w:bookmarkStart w:id="1" w:name="Kontrollkästchen1"/>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1"/>
            <w:r w:rsidRPr="00EF4FB5">
              <w:rPr>
                <w:rFonts w:cs="Arial"/>
              </w:rPr>
              <w:t xml:space="preserve">  </w:t>
            </w:r>
            <w:r w:rsidRPr="00EF4FB5">
              <w:rPr>
                <w:rFonts w:cs="Arial"/>
                <w:color w:val="000000"/>
              </w:rPr>
              <w:t>Gebäude</w:t>
            </w:r>
            <w:r w:rsidRPr="00EF4FB5">
              <w:rPr>
                <w:rFonts w:cs="Arial"/>
              </w:rPr>
              <w:t xml:space="preserve"> </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r w:rsidRPr="00EF4FB5">
              <w:rPr>
                <w:rFonts w:cs="Arial"/>
              </w:rPr>
              <w:fldChar w:fldCharType="begin">
                <w:ffData>
                  <w:name w:val="Kontrollkästchen2"/>
                  <w:enabled/>
                  <w:calcOnExit w:val="0"/>
                  <w:checkBox>
                    <w:sizeAuto/>
                    <w:default w:val="0"/>
                  </w:checkBox>
                </w:ffData>
              </w:fldChar>
            </w:r>
            <w:bookmarkStart w:id="2" w:name="Kontrollkästchen2"/>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2"/>
            <w:r w:rsidRPr="00EF4FB5">
              <w:rPr>
                <w:rFonts w:cs="Arial"/>
              </w:rPr>
              <w:t xml:space="preserve">  </w:t>
            </w:r>
            <w:r w:rsidRPr="00EF4FB5">
              <w:rPr>
                <w:rFonts w:cs="Arial"/>
                <w:color w:val="000000"/>
              </w:rPr>
              <w:t xml:space="preserve">und/oder </w:t>
            </w:r>
            <w:r w:rsidRPr="00EF4FB5">
              <w:rPr>
                <w:rFonts w:cs="Arial"/>
              </w:rPr>
              <w:t>Innenräume</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280E46" w:rsidP="00906995">
            <w:pPr>
              <w:spacing w:before="120" w:line="276" w:lineRule="auto"/>
              <w:jc w:val="both"/>
              <w:rPr>
                <w:rFonts w:cs="Arial"/>
              </w:rPr>
            </w:pPr>
            <w:r w:rsidRPr="00EF4FB5">
              <w:rPr>
                <w:rFonts w:cs="Arial"/>
                <w:color w:val="000000"/>
              </w:rPr>
              <w:t>gemäß</w:t>
            </w:r>
            <w:r w:rsidR="008658B8" w:rsidRPr="00EF4FB5">
              <w:rPr>
                <w:rFonts w:cs="Arial"/>
                <w:color w:val="000000"/>
              </w:rPr>
              <w:t xml:space="preserve"> §</w:t>
            </w:r>
            <w:r w:rsidR="00B673F5" w:rsidRPr="00EF4FB5">
              <w:rPr>
                <w:rFonts w:cs="Arial"/>
                <w:color w:val="000000"/>
              </w:rPr>
              <w:t> </w:t>
            </w:r>
            <w:r w:rsidR="008658B8" w:rsidRPr="00EF4FB5">
              <w:rPr>
                <w:rFonts w:cs="Arial"/>
              </w:rPr>
              <w:t>34</w:t>
            </w:r>
            <w:r w:rsidR="008658B8" w:rsidRPr="00EF4FB5">
              <w:rPr>
                <w:rFonts w:cs="Arial"/>
                <w:color w:val="000000"/>
              </w:rPr>
              <w:t xml:space="preserve"> HOAI, mit denen</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r w:rsidRPr="00EF4FB5">
              <w:rPr>
                <w:rFonts w:cs="Arial"/>
              </w:rPr>
              <w:fldChar w:fldCharType="begin">
                <w:ffData>
                  <w:name w:val="Kontrollkästchen3"/>
                  <w:enabled/>
                  <w:calcOnExit w:val="0"/>
                  <w:checkBox>
                    <w:sizeAuto/>
                    <w:default w:val="0"/>
                  </w:checkBox>
                </w:ffData>
              </w:fldChar>
            </w:r>
            <w:bookmarkStart w:id="3" w:name="Kontrollkästchen3"/>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3"/>
            <w:r w:rsidRPr="00EF4FB5">
              <w:rPr>
                <w:rFonts w:cs="Arial"/>
              </w:rPr>
              <w:t xml:space="preserve">  in der Liegenschaft </w:t>
            </w:r>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fldChar w:fldCharType="begin">
                <w:ffData>
                  <w:name w:val="Text13"/>
                  <w:enabled/>
                  <w:calcOnExit w:val="0"/>
                  <w:textInput/>
                </w:ffData>
              </w:fldChar>
            </w:r>
            <w:bookmarkStart w:id="4" w:name="Text13"/>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4"/>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fldChar w:fldCharType="begin">
                <w:ffData>
                  <w:name w:val="Text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r w:rsidR="00C8524D" w:rsidRPr="00EF4FB5">
              <w:rPr>
                <w:rFonts w:cs="Arial"/>
              </w:rPr>
              <w:t xml:space="preserve"> (Straße) </w:t>
            </w:r>
            <w:r w:rsidRPr="00EF4FB5">
              <w:rPr>
                <w:rFonts w:cs="Arial"/>
              </w:rPr>
              <w:t xml:space="preserve"> </w:t>
            </w:r>
            <w:r w:rsidRPr="00EF4FB5">
              <w:rPr>
                <w:rFonts w:cs="Arial"/>
              </w:rPr>
              <w:fldChar w:fldCharType="begin">
                <w:ffData>
                  <w:name w:val="Text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r w:rsidRPr="00EF4FB5">
              <w:rPr>
                <w:rFonts w:cs="Arial"/>
              </w:rPr>
              <w:t xml:space="preserve"> (Ort)</w:t>
            </w:r>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fldChar w:fldCharType="begin">
                <w:ffData>
                  <w:name w:val="Kontrollkästchen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auf dem/den Grundstück/en </w:t>
            </w:r>
            <w:r w:rsidRPr="00EF4FB5">
              <w:rPr>
                <w:rFonts w:cs="Arial"/>
              </w:rPr>
              <w:fldChar w:fldCharType="begin">
                <w:ffData>
                  <w:name w:val="Text14"/>
                  <w:enabled/>
                  <w:calcOnExit w:val="0"/>
                  <w:textInput/>
                </w:ffData>
              </w:fldChar>
            </w:r>
            <w:bookmarkStart w:id="5" w:name="Text14"/>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5"/>
            <w:r w:rsidRPr="00EF4FB5">
              <w:rPr>
                <w:rFonts w:cs="Arial"/>
              </w:rPr>
              <w:t xml:space="preserve">  (Fl.st.</w:t>
            </w:r>
            <w:r w:rsidR="00216DFA" w:rsidRPr="00EF4FB5">
              <w:rPr>
                <w:rFonts w:cs="Arial"/>
              </w:rPr>
              <w:t xml:space="preserve"> </w:t>
            </w:r>
            <w:r w:rsidRPr="00EF4FB5">
              <w:rPr>
                <w:rFonts w:cs="Arial"/>
              </w:rPr>
              <w:t xml:space="preserve">Nr. </w:t>
            </w:r>
            <w:r w:rsidR="00C8524D" w:rsidRPr="00EF4FB5">
              <w:rPr>
                <w:rFonts w:cs="Arial"/>
              </w:rPr>
              <w:t xml:space="preserve"> </w:t>
            </w:r>
            <w:r w:rsidRPr="00EF4FB5">
              <w:rPr>
                <w:rFonts w:cs="Arial"/>
              </w:rPr>
              <w:fldChar w:fldCharType="begin">
                <w:ffData>
                  <w:name w:val="Text15"/>
                  <w:enabled/>
                  <w:calcOnExit w:val="0"/>
                  <w:textInput/>
                </w:ffData>
              </w:fldChar>
            </w:r>
            <w:bookmarkStart w:id="6" w:name="Text15"/>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6"/>
            <w:r w:rsidRPr="00EF4FB5">
              <w:rPr>
                <w:rFonts w:cs="Arial"/>
              </w:rPr>
              <w:t>)</w:t>
            </w:r>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t xml:space="preserve">Flur/e  </w:t>
            </w:r>
            <w:r w:rsidRPr="00EF4FB5">
              <w:rPr>
                <w:rFonts w:cs="Arial"/>
              </w:rPr>
              <w:fldChar w:fldCharType="begin">
                <w:ffData>
                  <w:name w:val="Text16"/>
                  <w:enabled/>
                  <w:calcOnExit w:val="0"/>
                  <w:textInput/>
                </w:ffData>
              </w:fldChar>
            </w:r>
            <w:bookmarkStart w:id="7" w:name="Text16"/>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7"/>
            <w:r w:rsidRPr="00EF4FB5">
              <w:rPr>
                <w:rFonts w:cs="Arial"/>
              </w:rPr>
              <w:t xml:space="preserve">  Größe  </w:t>
            </w:r>
            <w:r w:rsidRPr="00EF4FB5">
              <w:rPr>
                <w:rFonts w:cs="Arial"/>
              </w:rPr>
              <w:fldChar w:fldCharType="begin">
                <w:ffData>
                  <w:name w:val="Text17"/>
                  <w:enabled/>
                  <w:calcOnExit w:val="0"/>
                  <w:textInput/>
                </w:ffData>
              </w:fldChar>
            </w:r>
            <w:bookmarkStart w:id="8" w:name="Text17"/>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8"/>
            <w:r w:rsidRPr="00EF4FB5">
              <w:rPr>
                <w:rFonts w:cs="Arial"/>
              </w:rPr>
              <w:t xml:space="preserve"> </w:t>
            </w:r>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t xml:space="preserve">Gesamtfläche aller Flurstücke:  </w:t>
            </w:r>
            <w:r w:rsidRPr="00EF4FB5">
              <w:rPr>
                <w:rFonts w:cs="Arial"/>
              </w:rPr>
              <w:fldChar w:fldCharType="begin">
                <w:ffData>
                  <w:name w:val="Text18"/>
                  <w:enabled/>
                  <w:calcOnExit w:val="0"/>
                  <w:textInput/>
                </w:ffData>
              </w:fldChar>
            </w:r>
            <w:bookmarkStart w:id="9" w:name="Text18"/>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9"/>
            <w:r w:rsidRPr="00EF4FB5">
              <w:rPr>
                <w:rFonts w:cs="Arial"/>
              </w:rPr>
              <w:t xml:space="preserve">  m²</w:t>
            </w:r>
          </w:p>
        </w:tc>
      </w:tr>
      <w:tr w:rsidR="008658B8" w:rsidRPr="00906995" w:rsidTr="009C286D">
        <w:trPr>
          <w:cantSplit/>
        </w:trPr>
        <w:tc>
          <w:tcPr>
            <w:tcW w:w="1134" w:type="dxa"/>
          </w:tcPr>
          <w:p w:rsidR="008658B8" w:rsidRPr="00906995" w:rsidRDefault="008658B8" w:rsidP="00906995">
            <w:pPr>
              <w:spacing w:before="120" w:line="276" w:lineRule="auto"/>
              <w:jc w:val="both"/>
              <w:rPr>
                <w:rFonts w:cs="Arial"/>
              </w:rPr>
            </w:pPr>
          </w:p>
        </w:tc>
        <w:tc>
          <w:tcPr>
            <w:tcW w:w="8080" w:type="dxa"/>
            <w:gridSpan w:val="2"/>
          </w:tcPr>
          <w:p w:rsidR="00BA3C77" w:rsidRPr="00EF4FB5" w:rsidRDefault="008658B8" w:rsidP="00906995">
            <w:pPr>
              <w:spacing w:before="120" w:line="276" w:lineRule="auto"/>
              <w:jc w:val="both"/>
              <w:rPr>
                <w:rFonts w:cs="Arial"/>
              </w:rPr>
            </w:pPr>
            <w:r w:rsidRPr="00EF4FB5">
              <w:rPr>
                <w:rFonts w:cs="Arial"/>
              </w:rPr>
              <w:fldChar w:fldCharType="begin">
                <w:ffData>
                  <w:name w:val="Kontrollkästchen4"/>
                  <w:enabled/>
                  <w:calcOnExit w:val="0"/>
                  <w:checkBox>
                    <w:sizeAuto/>
                    <w:default w:val="0"/>
                  </w:checkBox>
                </w:ffData>
              </w:fldChar>
            </w:r>
            <w:bookmarkStart w:id="10" w:name="Kontrollkästchen4"/>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10"/>
            <w:r w:rsidRPr="00EF4FB5">
              <w:rPr>
                <w:rFonts w:cs="Arial"/>
              </w:rPr>
              <w:t xml:space="preserve">  eine bauliche Anlage (Gebäude)  </w:t>
            </w: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eine Baumaßnahme, bestehend aus mehreren </w:t>
            </w:r>
            <w:r w:rsidRPr="00EF4FB5">
              <w:rPr>
                <w:rFonts w:cs="Arial"/>
                <w:color w:val="000000"/>
              </w:rPr>
              <w:t>Gebäuden</w:t>
            </w:r>
            <w:r w:rsidRPr="00EF4FB5">
              <w:rPr>
                <w:rFonts w:cs="Arial"/>
              </w:rPr>
              <w:t xml:space="preserve"> (s. Anlage zu §</w:t>
            </w:r>
            <w:r w:rsidR="00B673F5" w:rsidRPr="00EF4FB5">
              <w:rPr>
                <w:rFonts w:cs="Arial"/>
              </w:rPr>
              <w:t> </w:t>
            </w:r>
            <w:r w:rsidR="00206ADA" w:rsidRPr="00EF4FB5">
              <w:rPr>
                <w:rFonts w:cs="Arial"/>
              </w:rPr>
              <w:t xml:space="preserve">1 </w:t>
            </w:r>
            <w:r w:rsidRPr="00EF4FB5">
              <w:rPr>
                <w:rFonts w:cs="Arial"/>
              </w:rPr>
              <w:t>Nummer</w:t>
            </w:r>
            <w:r w:rsidR="00206ADA" w:rsidRPr="00EF4FB5">
              <w:rPr>
                <w:rFonts w:cs="Arial"/>
              </w:rPr>
              <w:t xml:space="preserve"> </w:t>
            </w:r>
            <w:r w:rsidRPr="00EF4FB5">
              <w:rPr>
                <w:rFonts w:cs="Arial"/>
              </w:rPr>
              <w:t>1.1)</w:t>
            </w:r>
          </w:p>
          <w:p w:rsidR="00BA3C77" w:rsidRPr="00EF4FB5" w:rsidRDefault="000470E3" w:rsidP="00906995">
            <w:pPr>
              <w:spacing w:before="120" w:line="276" w:lineRule="auto"/>
              <w:jc w:val="both"/>
              <w:rPr>
                <w:rFonts w:cs="Arial"/>
              </w:rPr>
            </w:pPr>
            <w:r w:rsidRPr="00EF4FB5">
              <w:rPr>
                <w:rFonts w:cs="Arial"/>
              </w:rPr>
              <w:t xml:space="preserve">     </w:t>
            </w:r>
            <w:r w:rsidR="00BA3C77" w:rsidRPr="00EF4FB5">
              <w:rPr>
                <w:rFonts w:cs="Arial"/>
              </w:rPr>
              <w:fldChar w:fldCharType="begin">
                <w:ffData>
                  <w:name w:val="Kontrollkästchen4"/>
                  <w:enabled/>
                  <w:calcOnExit w:val="0"/>
                  <w:checkBox>
                    <w:sizeAuto/>
                    <w:default w:val="0"/>
                  </w:checkBox>
                </w:ffData>
              </w:fldChar>
            </w:r>
            <w:r w:rsidR="00BA3C77" w:rsidRPr="00EF4FB5">
              <w:rPr>
                <w:rFonts w:cs="Arial"/>
              </w:rPr>
              <w:instrText xml:space="preserve"> FORMCHECKBOX </w:instrText>
            </w:r>
            <w:r w:rsidR="00260D9B">
              <w:rPr>
                <w:rFonts w:cs="Arial"/>
              </w:rPr>
            </w:r>
            <w:r w:rsidR="00260D9B">
              <w:rPr>
                <w:rFonts w:cs="Arial"/>
              </w:rPr>
              <w:fldChar w:fldCharType="separate"/>
            </w:r>
            <w:r w:rsidR="00BA3C77" w:rsidRPr="00EF4FB5">
              <w:rPr>
                <w:rFonts w:cs="Arial"/>
              </w:rPr>
              <w:fldChar w:fldCharType="end"/>
            </w:r>
            <w:r w:rsidR="00BA3C77" w:rsidRPr="00EF4FB5">
              <w:rPr>
                <w:rFonts w:cs="Arial"/>
              </w:rPr>
              <w:t xml:space="preserve">  mit einer Nutz</w:t>
            </w:r>
            <w:r w:rsidR="002A6FF5" w:rsidRPr="00EF4FB5">
              <w:rPr>
                <w:rFonts w:cs="Arial"/>
              </w:rPr>
              <w:t>ungs</w:t>
            </w:r>
            <w:r w:rsidR="00BA3C77" w:rsidRPr="00EF4FB5">
              <w:rPr>
                <w:rFonts w:cs="Arial"/>
              </w:rPr>
              <w:t>fläche (N</w:t>
            </w:r>
            <w:r w:rsidR="002A6FF5" w:rsidRPr="00EF4FB5">
              <w:rPr>
                <w:rFonts w:cs="Arial"/>
              </w:rPr>
              <w:t>U</w:t>
            </w:r>
            <w:r w:rsidR="00BA3C77" w:rsidRPr="00EF4FB5">
              <w:rPr>
                <w:rFonts w:cs="Arial"/>
              </w:rPr>
              <w:t>F) nach DIN</w:t>
            </w:r>
            <w:r w:rsidR="00B673F5" w:rsidRPr="00EF4FB5">
              <w:rPr>
                <w:rFonts w:cs="Arial"/>
              </w:rPr>
              <w:t> </w:t>
            </w:r>
            <w:r w:rsidR="00BA3C77" w:rsidRPr="00EF4FB5">
              <w:rPr>
                <w:rFonts w:cs="Arial"/>
              </w:rPr>
              <w:t xml:space="preserve">277 von  </w:t>
            </w:r>
            <w:r w:rsidR="00BA3C77" w:rsidRPr="00EF4FB5">
              <w:rPr>
                <w:rFonts w:cs="Arial"/>
              </w:rPr>
              <w:fldChar w:fldCharType="begin">
                <w:ffData>
                  <w:name w:val="Text18"/>
                  <w:enabled/>
                  <w:calcOnExit w:val="0"/>
                  <w:textInput/>
                </w:ffData>
              </w:fldChar>
            </w:r>
            <w:r w:rsidR="00BA3C77" w:rsidRPr="00EF4FB5">
              <w:rPr>
                <w:rFonts w:cs="Arial"/>
              </w:rPr>
              <w:instrText xml:space="preserve"> FORMTEXT </w:instrText>
            </w:r>
            <w:r w:rsidR="00BA3C77" w:rsidRPr="00EF4FB5">
              <w:rPr>
                <w:rFonts w:cs="Arial"/>
              </w:rPr>
            </w:r>
            <w:r w:rsidR="00BA3C77"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BA3C77" w:rsidRPr="00EF4FB5">
              <w:rPr>
                <w:rFonts w:cs="Arial"/>
              </w:rPr>
              <w:fldChar w:fldCharType="end"/>
            </w:r>
            <w:r w:rsidR="00BA3C77" w:rsidRPr="00EF4FB5">
              <w:rPr>
                <w:rFonts w:cs="Arial"/>
              </w:rPr>
              <w:t xml:space="preserve">  m</w:t>
            </w:r>
            <w:r w:rsidR="00BA3C77" w:rsidRPr="00EF4FB5">
              <w:rPr>
                <w:rFonts w:cs="Arial"/>
                <w:vertAlign w:val="superscript"/>
              </w:rPr>
              <w:t>2</w:t>
            </w:r>
          </w:p>
          <w:p w:rsidR="00BA3C77" w:rsidRPr="00EF4FB5" w:rsidRDefault="000470E3" w:rsidP="00906995">
            <w:pPr>
              <w:spacing w:before="120" w:line="276" w:lineRule="auto"/>
              <w:jc w:val="both"/>
              <w:rPr>
                <w:rFonts w:cs="Arial"/>
              </w:rPr>
            </w:pPr>
            <w:r w:rsidRPr="00EF4FB5">
              <w:rPr>
                <w:rFonts w:cs="Arial"/>
              </w:rPr>
              <w:t xml:space="preserve">     </w:t>
            </w:r>
            <w:r w:rsidR="00BA3C77" w:rsidRPr="00EF4FB5">
              <w:rPr>
                <w:rFonts w:cs="Arial"/>
              </w:rPr>
              <w:fldChar w:fldCharType="begin">
                <w:ffData>
                  <w:name w:val="Kontrollkästchen4"/>
                  <w:enabled/>
                  <w:calcOnExit w:val="0"/>
                  <w:checkBox>
                    <w:sizeAuto/>
                    <w:default w:val="0"/>
                  </w:checkBox>
                </w:ffData>
              </w:fldChar>
            </w:r>
            <w:r w:rsidR="00BA3C77" w:rsidRPr="00EF4FB5">
              <w:rPr>
                <w:rFonts w:cs="Arial"/>
              </w:rPr>
              <w:instrText xml:space="preserve"> FORMCHECKBOX </w:instrText>
            </w:r>
            <w:r w:rsidR="00260D9B">
              <w:rPr>
                <w:rFonts w:cs="Arial"/>
              </w:rPr>
            </w:r>
            <w:r w:rsidR="00260D9B">
              <w:rPr>
                <w:rFonts w:cs="Arial"/>
              </w:rPr>
              <w:fldChar w:fldCharType="separate"/>
            </w:r>
            <w:r w:rsidR="00BA3C77" w:rsidRPr="00EF4FB5">
              <w:rPr>
                <w:rFonts w:cs="Arial"/>
              </w:rPr>
              <w:fldChar w:fldCharType="end"/>
            </w:r>
            <w:r w:rsidR="00BA3C77" w:rsidRPr="00EF4FB5">
              <w:rPr>
                <w:rFonts w:cs="Arial"/>
              </w:rPr>
              <w:t xml:space="preserve">  mit einer Br</w:t>
            </w:r>
            <w:r w:rsidR="00B673F5" w:rsidRPr="00EF4FB5">
              <w:rPr>
                <w:rFonts w:cs="Arial"/>
              </w:rPr>
              <w:t>utto-Grundfläche (BGF) nach DIN </w:t>
            </w:r>
            <w:r w:rsidR="00BA3C77" w:rsidRPr="00EF4FB5">
              <w:rPr>
                <w:rFonts w:cs="Arial"/>
              </w:rPr>
              <w:t xml:space="preserve">277 von  </w:t>
            </w:r>
            <w:r w:rsidR="00BA3C77" w:rsidRPr="00EF4FB5">
              <w:rPr>
                <w:rFonts w:cs="Arial"/>
              </w:rPr>
              <w:fldChar w:fldCharType="begin">
                <w:ffData>
                  <w:name w:val="Text18"/>
                  <w:enabled/>
                  <w:calcOnExit w:val="0"/>
                  <w:textInput/>
                </w:ffData>
              </w:fldChar>
            </w:r>
            <w:r w:rsidR="00BA3C77" w:rsidRPr="00EF4FB5">
              <w:rPr>
                <w:rFonts w:cs="Arial"/>
              </w:rPr>
              <w:instrText xml:space="preserve"> FORMTEXT </w:instrText>
            </w:r>
            <w:r w:rsidR="00BA3C77" w:rsidRPr="00EF4FB5">
              <w:rPr>
                <w:rFonts w:cs="Arial"/>
              </w:rPr>
            </w:r>
            <w:r w:rsidR="00BA3C77"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BA3C77" w:rsidRPr="00EF4FB5">
              <w:rPr>
                <w:rFonts w:cs="Arial"/>
              </w:rPr>
              <w:fldChar w:fldCharType="end"/>
            </w:r>
            <w:r w:rsidR="00BA3C77" w:rsidRPr="00EF4FB5">
              <w:rPr>
                <w:rFonts w:cs="Arial"/>
              </w:rPr>
              <w:t xml:space="preserve">  m</w:t>
            </w:r>
            <w:r w:rsidR="00BA3C77" w:rsidRPr="00EF4FB5">
              <w:rPr>
                <w:rFonts w:cs="Arial"/>
                <w:vertAlign w:val="superscript"/>
              </w:rPr>
              <w:t>2</w:t>
            </w:r>
          </w:p>
          <w:p w:rsidR="00BA3C77" w:rsidRPr="00EF4FB5" w:rsidRDefault="000470E3" w:rsidP="00906995">
            <w:pPr>
              <w:spacing w:before="120" w:line="276" w:lineRule="auto"/>
              <w:jc w:val="both"/>
              <w:rPr>
                <w:rFonts w:cs="Arial"/>
              </w:rPr>
            </w:pPr>
            <w:r w:rsidRPr="00EF4FB5">
              <w:rPr>
                <w:rFonts w:cs="Arial"/>
              </w:rPr>
              <w:t xml:space="preserve">     </w:t>
            </w:r>
            <w:r w:rsidR="00BA3C77" w:rsidRPr="00EF4FB5">
              <w:rPr>
                <w:rFonts w:cs="Arial"/>
              </w:rPr>
              <w:fldChar w:fldCharType="begin">
                <w:ffData>
                  <w:name w:val="Kontrollkästchen4"/>
                  <w:enabled/>
                  <w:calcOnExit w:val="0"/>
                  <w:checkBox>
                    <w:sizeAuto/>
                    <w:default w:val="0"/>
                  </w:checkBox>
                </w:ffData>
              </w:fldChar>
            </w:r>
            <w:r w:rsidR="00BA3C77" w:rsidRPr="00EF4FB5">
              <w:rPr>
                <w:rFonts w:cs="Arial"/>
              </w:rPr>
              <w:instrText xml:space="preserve"> FORMCHECKBOX </w:instrText>
            </w:r>
            <w:r w:rsidR="00260D9B">
              <w:rPr>
                <w:rFonts w:cs="Arial"/>
              </w:rPr>
            </w:r>
            <w:r w:rsidR="00260D9B">
              <w:rPr>
                <w:rFonts w:cs="Arial"/>
              </w:rPr>
              <w:fldChar w:fldCharType="separate"/>
            </w:r>
            <w:r w:rsidR="00BA3C77" w:rsidRPr="00EF4FB5">
              <w:rPr>
                <w:rFonts w:cs="Arial"/>
              </w:rPr>
              <w:fldChar w:fldCharType="end"/>
            </w:r>
            <w:r w:rsidR="00BA3C77" w:rsidRPr="00EF4FB5">
              <w:rPr>
                <w:rFonts w:cs="Arial"/>
              </w:rPr>
              <w:t xml:space="preserve">  mit einer Geschossfläche von  </w:t>
            </w:r>
            <w:r w:rsidR="00BA3C77" w:rsidRPr="00EF4FB5">
              <w:rPr>
                <w:rFonts w:cs="Arial"/>
              </w:rPr>
              <w:fldChar w:fldCharType="begin">
                <w:ffData>
                  <w:name w:val="Text18"/>
                  <w:enabled/>
                  <w:calcOnExit w:val="0"/>
                  <w:textInput/>
                </w:ffData>
              </w:fldChar>
            </w:r>
            <w:r w:rsidR="00BA3C77" w:rsidRPr="00EF4FB5">
              <w:rPr>
                <w:rFonts w:cs="Arial"/>
              </w:rPr>
              <w:instrText xml:space="preserve"> FORMTEXT </w:instrText>
            </w:r>
            <w:r w:rsidR="00BA3C77" w:rsidRPr="00EF4FB5">
              <w:rPr>
                <w:rFonts w:cs="Arial"/>
              </w:rPr>
            </w:r>
            <w:r w:rsidR="00BA3C77"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BA3C77" w:rsidRPr="00EF4FB5">
              <w:rPr>
                <w:rFonts w:cs="Arial"/>
              </w:rPr>
              <w:fldChar w:fldCharType="end"/>
            </w:r>
            <w:r w:rsidR="009C0F44" w:rsidRPr="00EF4FB5">
              <w:rPr>
                <w:rFonts w:cs="Arial"/>
              </w:rPr>
              <w:t xml:space="preserve">  </w:t>
            </w:r>
            <w:r w:rsidR="00BA3C77" w:rsidRPr="00EF4FB5">
              <w:rPr>
                <w:rFonts w:cs="Arial"/>
              </w:rPr>
              <w:t>m</w:t>
            </w:r>
            <w:r w:rsidR="00BA3C77" w:rsidRPr="00EF4FB5">
              <w:rPr>
                <w:rFonts w:cs="Arial"/>
                <w:vertAlign w:val="superscript"/>
              </w:rPr>
              <w:t>2</w:t>
            </w:r>
          </w:p>
          <w:p w:rsidR="00BA3C77" w:rsidRPr="00EF4FB5" w:rsidRDefault="000470E3" w:rsidP="00906995">
            <w:pPr>
              <w:spacing w:before="120" w:line="276" w:lineRule="auto"/>
              <w:jc w:val="both"/>
              <w:rPr>
                <w:rFonts w:cs="Arial"/>
              </w:rPr>
            </w:pPr>
            <w:r w:rsidRPr="00EF4FB5">
              <w:rPr>
                <w:rFonts w:cs="Arial"/>
              </w:rPr>
              <w:t xml:space="preserve">     </w:t>
            </w:r>
            <w:r w:rsidR="00BA3C77" w:rsidRPr="00EF4FB5">
              <w:rPr>
                <w:rFonts w:cs="Arial"/>
              </w:rPr>
              <w:fldChar w:fldCharType="begin">
                <w:ffData>
                  <w:name w:val="Kontrollkästchen4"/>
                  <w:enabled/>
                  <w:calcOnExit w:val="0"/>
                  <w:checkBox>
                    <w:sizeAuto/>
                    <w:default w:val="0"/>
                  </w:checkBox>
                </w:ffData>
              </w:fldChar>
            </w:r>
            <w:r w:rsidR="00BA3C77" w:rsidRPr="00EF4FB5">
              <w:rPr>
                <w:rFonts w:cs="Arial"/>
              </w:rPr>
              <w:instrText xml:space="preserve"> FORMCHECKBOX </w:instrText>
            </w:r>
            <w:r w:rsidR="00260D9B">
              <w:rPr>
                <w:rFonts w:cs="Arial"/>
              </w:rPr>
            </w:r>
            <w:r w:rsidR="00260D9B">
              <w:rPr>
                <w:rFonts w:cs="Arial"/>
              </w:rPr>
              <w:fldChar w:fldCharType="separate"/>
            </w:r>
            <w:r w:rsidR="00BA3C77" w:rsidRPr="00EF4FB5">
              <w:rPr>
                <w:rFonts w:cs="Arial"/>
              </w:rPr>
              <w:fldChar w:fldCharType="end"/>
            </w:r>
            <w:r w:rsidR="00BA3C77" w:rsidRPr="00EF4FB5">
              <w:rPr>
                <w:rFonts w:cs="Arial"/>
              </w:rPr>
              <w:t xml:space="preserve">  mit einer Anzahl Nutzeinheiten (NE) von  </w:t>
            </w:r>
            <w:r w:rsidR="00BA3C77" w:rsidRPr="00EF4FB5">
              <w:rPr>
                <w:rFonts w:cs="Arial"/>
              </w:rPr>
              <w:fldChar w:fldCharType="begin">
                <w:ffData>
                  <w:name w:val="Text18"/>
                  <w:enabled/>
                  <w:calcOnExit w:val="0"/>
                  <w:textInput/>
                </w:ffData>
              </w:fldChar>
            </w:r>
            <w:r w:rsidR="00BA3C77" w:rsidRPr="00EF4FB5">
              <w:rPr>
                <w:rFonts w:cs="Arial"/>
              </w:rPr>
              <w:instrText xml:space="preserve"> FORMTEXT </w:instrText>
            </w:r>
            <w:r w:rsidR="00BA3C77" w:rsidRPr="00EF4FB5">
              <w:rPr>
                <w:rFonts w:cs="Arial"/>
              </w:rPr>
            </w:r>
            <w:r w:rsidR="00BA3C77"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BA3C77" w:rsidRPr="00EF4FB5">
              <w:rPr>
                <w:rFonts w:cs="Arial"/>
              </w:rPr>
              <w:fldChar w:fldCharType="end"/>
            </w:r>
            <w:r w:rsidR="00BA3C77" w:rsidRPr="00EF4FB5">
              <w:rPr>
                <w:rFonts w:cs="Arial"/>
              </w:rPr>
              <w:t xml:space="preserve">  m</w:t>
            </w:r>
            <w:r w:rsidR="00BA3C77" w:rsidRPr="00EF4FB5">
              <w:rPr>
                <w:rFonts w:cs="Arial"/>
                <w:vertAlign w:val="superscript"/>
              </w:rPr>
              <w:t>2</w:t>
            </w:r>
          </w:p>
          <w:p w:rsidR="00BA3C77" w:rsidRPr="00EF4FB5" w:rsidRDefault="000470E3" w:rsidP="0050190F">
            <w:pPr>
              <w:spacing w:before="120" w:line="276" w:lineRule="auto"/>
              <w:jc w:val="both"/>
              <w:rPr>
                <w:rFonts w:cs="Arial"/>
                <w:vertAlign w:val="superscript"/>
              </w:rPr>
            </w:pPr>
            <w:r w:rsidRPr="00EF4FB5">
              <w:rPr>
                <w:rFonts w:cs="Arial"/>
              </w:rPr>
              <w:t xml:space="preserve">     </w:t>
            </w:r>
            <w:r w:rsidR="00BA3C77" w:rsidRPr="00EF4FB5">
              <w:rPr>
                <w:rFonts w:cs="Arial"/>
              </w:rPr>
              <w:fldChar w:fldCharType="begin">
                <w:ffData>
                  <w:name w:val="Kontrollkästchen4"/>
                  <w:enabled/>
                  <w:calcOnExit w:val="0"/>
                  <w:checkBox>
                    <w:sizeAuto/>
                    <w:default w:val="0"/>
                  </w:checkBox>
                </w:ffData>
              </w:fldChar>
            </w:r>
            <w:r w:rsidR="00BA3C77" w:rsidRPr="00EF4FB5">
              <w:rPr>
                <w:rFonts w:cs="Arial"/>
              </w:rPr>
              <w:instrText xml:space="preserve"> FORMCHECKBOX </w:instrText>
            </w:r>
            <w:r w:rsidR="00260D9B">
              <w:rPr>
                <w:rFonts w:cs="Arial"/>
              </w:rPr>
            </w:r>
            <w:r w:rsidR="00260D9B">
              <w:rPr>
                <w:rFonts w:cs="Arial"/>
              </w:rPr>
              <w:fldChar w:fldCharType="separate"/>
            </w:r>
            <w:r w:rsidR="00BA3C77" w:rsidRPr="00EF4FB5">
              <w:rPr>
                <w:rFonts w:cs="Arial"/>
              </w:rPr>
              <w:fldChar w:fldCharType="end"/>
            </w:r>
            <w:r w:rsidR="00BA3C77" w:rsidRPr="00EF4FB5">
              <w:rPr>
                <w:rFonts w:cs="Arial"/>
              </w:rPr>
              <w:t xml:space="preserve">  </w:t>
            </w:r>
            <w:r w:rsidR="00BA3C77" w:rsidRPr="00EF4FB5">
              <w:rPr>
                <w:rFonts w:cs="Arial"/>
              </w:rPr>
              <w:fldChar w:fldCharType="begin">
                <w:ffData>
                  <w:name w:val="Text18"/>
                  <w:enabled/>
                  <w:calcOnExit w:val="0"/>
                  <w:textInput/>
                </w:ffData>
              </w:fldChar>
            </w:r>
            <w:r w:rsidR="00BA3C77" w:rsidRPr="00EF4FB5">
              <w:rPr>
                <w:rFonts w:cs="Arial"/>
              </w:rPr>
              <w:instrText xml:space="preserve"> FORMTEXT </w:instrText>
            </w:r>
            <w:r w:rsidR="00BA3C77" w:rsidRPr="00EF4FB5">
              <w:rPr>
                <w:rFonts w:cs="Arial"/>
              </w:rPr>
            </w:r>
            <w:r w:rsidR="00BA3C77"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BA3C77" w:rsidRPr="00EF4FB5">
              <w:rPr>
                <w:rFonts w:cs="Arial"/>
              </w:rPr>
              <w:fldChar w:fldCharType="end"/>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r w:rsidRPr="00EF4FB5">
              <w:rPr>
                <w:rFonts w:cs="Arial"/>
              </w:rPr>
              <w:fldChar w:fldCharType="begin">
                <w:ffData>
                  <w:name w:val="Kontrollkästchen48"/>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neu </w:t>
            </w:r>
            <w:r w:rsidRPr="00EF4FB5">
              <w:rPr>
                <w:rFonts w:cs="Arial"/>
                <w:color w:val="000000"/>
              </w:rPr>
              <w:t>hergestellt</w:t>
            </w:r>
            <w:r w:rsidRPr="00EF4FB5">
              <w:rPr>
                <w:rFonts w:cs="Arial"/>
              </w:rPr>
              <w:t xml:space="preserve">,  </w:t>
            </w:r>
            <w:r w:rsidRPr="00EF4FB5">
              <w:rPr>
                <w:rFonts w:cs="Arial"/>
              </w:rPr>
              <w:fldChar w:fldCharType="begin">
                <w:ffData>
                  <w:name w:val="Kontrollkästchen11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umgebaut,  </w:t>
            </w:r>
            <w:r w:rsidRPr="00EF4FB5">
              <w:rPr>
                <w:rFonts w:cs="Arial"/>
              </w:rPr>
              <w:fldChar w:fldCharType="begin">
                <w:ffData>
                  <w:name w:val="Kontrollkästchen49"/>
                  <w:enabled/>
                  <w:calcOnExit w:val="0"/>
                  <w:checkBox>
                    <w:sizeAuto/>
                    <w:default w:val="0"/>
                  </w:checkBox>
                </w:ffData>
              </w:fldChar>
            </w:r>
            <w:bookmarkStart w:id="11" w:name="Kontrollkästchen49"/>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11"/>
            <w:r w:rsidRPr="00EF4FB5">
              <w:rPr>
                <w:rFonts w:cs="Arial"/>
              </w:rPr>
              <w:t xml:space="preserve">  erweitert, </w:t>
            </w:r>
            <w:r w:rsidRPr="00EF4FB5">
              <w:rPr>
                <w:rFonts w:cs="Arial"/>
              </w:rPr>
              <w:fldChar w:fldCharType="begin">
                <w:ffData>
                  <w:name w:val="Kontrollkästchen114"/>
                  <w:enabled/>
                  <w:calcOnExit w:val="0"/>
                  <w:checkBox>
                    <w:sizeAuto/>
                    <w:default w:val="0"/>
                  </w:checkBox>
                </w:ffData>
              </w:fldChar>
            </w:r>
            <w:bookmarkStart w:id="12" w:name="Kontrollkästchen114"/>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12"/>
            <w:r w:rsidRPr="00EF4FB5">
              <w:rPr>
                <w:rFonts w:cs="Arial"/>
              </w:rPr>
              <w:t xml:space="preserve">  modernisiert, </w:t>
            </w:r>
            <w:r w:rsidRPr="00EF4FB5">
              <w:rPr>
                <w:rFonts w:cs="Arial"/>
              </w:rPr>
              <w:fldChar w:fldCharType="begin">
                <w:ffData>
                  <w:name w:val="Kontrollkästchen50"/>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instand gesetzt oder instand gehalten</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r w:rsidRPr="00EF4FB5">
              <w:rPr>
                <w:rFonts w:cs="Arial"/>
              </w:rPr>
              <w:t>werden soll.</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p>
        </w:tc>
      </w:tr>
      <w:tr w:rsidR="008658B8" w:rsidRPr="00906995" w:rsidTr="009C286D">
        <w:tc>
          <w:tcPr>
            <w:tcW w:w="1134" w:type="dxa"/>
          </w:tcPr>
          <w:p w:rsidR="008658B8" w:rsidRPr="00906995" w:rsidRDefault="008658B8" w:rsidP="00906995">
            <w:pPr>
              <w:keepNext/>
              <w:spacing w:before="120" w:line="276" w:lineRule="auto"/>
              <w:jc w:val="both"/>
              <w:rPr>
                <w:rFonts w:cs="Arial"/>
                <w:b/>
              </w:rPr>
            </w:pPr>
            <w:r w:rsidRPr="00906995">
              <w:rPr>
                <w:rFonts w:cs="Arial"/>
                <w:b/>
              </w:rPr>
              <w:t>1.2</w:t>
            </w: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t xml:space="preserve">Die bauliche Anlage/die Baumaßnahme ist für </w:t>
            </w:r>
            <w:r w:rsidR="00C8524D" w:rsidRPr="00EF4FB5">
              <w:rPr>
                <w:rFonts w:cs="Arial"/>
              </w:rPr>
              <w:t xml:space="preserve"> </w:t>
            </w:r>
            <w:r w:rsidRPr="00EF4FB5">
              <w:rPr>
                <w:rFonts w:cs="Arial"/>
              </w:rPr>
              <w:fldChar w:fldCharType="begin">
                <w:ffData>
                  <w:name w:val="Text24"/>
                  <w:enabled/>
                  <w:calcOnExit w:val="0"/>
                  <w:textInput/>
                </w:ffData>
              </w:fldChar>
            </w:r>
            <w:bookmarkStart w:id="13" w:name="Text24"/>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13"/>
            <w:r w:rsidRPr="00EF4FB5">
              <w:rPr>
                <w:rFonts w:cs="Arial"/>
              </w:rPr>
              <w:t xml:space="preserve"> </w:t>
            </w:r>
            <w:r w:rsidRPr="00EF4FB5">
              <w:rPr>
                <w:rFonts w:cs="Arial"/>
                <w:vertAlign w:val="superscript"/>
              </w:rPr>
              <w:footnoteReference w:id="1"/>
            </w:r>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t xml:space="preserve">als </w:t>
            </w:r>
            <w:r w:rsidR="00C8524D" w:rsidRPr="00EF4FB5">
              <w:rPr>
                <w:rFonts w:cs="Arial"/>
              </w:rPr>
              <w:t xml:space="preserve"> </w:t>
            </w:r>
            <w:r w:rsidRPr="00EF4FB5">
              <w:rPr>
                <w:rFonts w:cs="Arial"/>
              </w:rPr>
              <w:fldChar w:fldCharType="begin">
                <w:ffData>
                  <w:name w:val="Text25"/>
                  <w:enabled/>
                  <w:calcOnExit w:val="0"/>
                  <w:textInput/>
                </w:ffData>
              </w:fldChar>
            </w:r>
            <w:bookmarkStart w:id="14" w:name="Text25"/>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bookmarkEnd w:id="14"/>
            <w:r w:rsidRPr="00EF4FB5">
              <w:rPr>
                <w:rFonts w:cs="Arial"/>
              </w:rPr>
              <w:t xml:space="preserve"> </w:t>
            </w:r>
            <w:r w:rsidRPr="00EF4FB5">
              <w:rPr>
                <w:rFonts w:cs="Arial"/>
                <w:vertAlign w:val="superscript"/>
              </w:rPr>
              <w:footnoteReference w:id="2"/>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r w:rsidRPr="00EF4FB5">
              <w:rPr>
                <w:rFonts w:cs="Arial"/>
              </w:rPr>
              <w:t xml:space="preserve">bestimmt. </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p>
        </w:tc>
      </w:tr>
      <w:tr w:rsidR="008658B8" w:rsidRPr="00906995" w:rsidTr="009C286D">
        <w:tc>
          <w:tcPr>
            <w:tcW w:w="1134" w:type="dxa"/>
          </w:tcPr>
          <w:p w:rsidR="008658B8" w:rsidRPr="00906995" w:rsidRDefault="008658B8" w:rsidP="00906995">
            <w:pPr>
              <w:spacing w:before="120" w:line="276" w:lineRule="auto"/>
              <w:jc w:val="both"/>
              <w:rPr>
                <w:rFonts w:cs="Arial"/>
              </w:rPr>
            </w:pPr>
            <w:r w:rsidRPr="00906995">
              <w:rPr>
                <w:rFonts w:cs="Arial"/>
              </w:rPr>
              <w:fldChar w:fldCharType="begin">
                <w:ffData>
                  <w:name w:val="Kontrollkästchen118"/>
                  <w:enabled/>
                  <w:calcOnExit w:val="0"/>
                  <w:checkBox>
                    <w:sizeAuto/>
                    <w:default w:val="0"/>
                  </w:checkBox>
                </w:ffData>
              </w:fldChar>
            </w:r>
            <w:r w:rsidRPr="00906995">
              <w:rPr>
                <w:rFonts w:cs="Arial"/>
              </w:rPr>
              <w:instrText xml:space="preserve"> FORMCHECKBOX </w:instrText>
            </w:r>
            <w:r w:rsidR="00260D9B">
              <w:rPr>
                <w:rFonts w:cs="Arial"/>
              </w:rPr>
            </w:r>
            <w:r w:rsidR="00260D9B">
              <w:rPr>
                <w:rFonts w:cs="Arial"/>
              </w:rPr>
              <w:fldChar w:fldCharType="separate"/>
            </w:r>
            <w:r w:rsidRPr="00906995">
              <w:rPr>
                <w:rFonts w:cs="Arial"/>
              </w:rPr>
              <w:fldChar w:fldCharType="end"/>
            </w:r>
            <w:r w:rsidRPr="00906995">
              <w:rPr>
                <w:rFonts w:cs="Arial"/>
              </w:rPr>
              <w:t xml:space="preserve"> </w:t>
            </w:r>
            <w:r w:rsidRPr="00906995">
              <w:rPr>
                <w:rFonts w:cs="Arial"/>
                <w:b/>
              </w:rPr>
              <w:t>1.3</w:t>
            </w:r>
          </w:p>
        </w:tc>
        <w:tc>
          <w:tcPr>
            <w:tcW w:w="8080" w:type="dxa"/>
            <w:gridSpan w:val="2"/>
          </w:tcPr>
          <w:p w:rsidR="008658B8" w:rsidRPr="00EF4FB5" w:rsidRDefault="008658B8" w:rsidP="00206ADA">
            <w:pPr>
              <w:spacing w:before="120" w:line="276" w:lineRule="auto"/>
              <w:jc w:val="both"/>
              <w:rPr>
                <w:rFonts w:cs="Arial"/>
              </w:rPr>
            </w:pPr>
            <w:r w:rsidRPr="00EF4FB5">
              <w:rPr>
                <w:rFonts w:cs="Arial"/>
              </w:rPr>
              <w:t>Die Leistungen umfassen auch Grundleistungen fü</w:t>
            </w:r>
            <w:r w:rsidR="00206ADA" w:rsidRPr="00EF4FB5">
              <w:rPr>
                <w:rFonts w:cs="Arial"/>
              </w:rPr>
              <w:t>r Freianlagen mit weniger als 7 </w:t>
            </w:r>
            <w:r w:rsidR="000470E3" w:rsidRPr="00EF4FB5">
              <w:rPr>
                <w:rFonts w:cs="Arial"/>
              </w:rPr>
              <w:t>500 Euro</w:t>
            </w:r>
            <w:r w:rsidRPr="00EF4FB5">
              <w:rPr>
                <w:rFonts w:cs="Arial"/>
              </w:rPr>
              <w:t xml:space="preserve"> anrechenbaren Kosten (§</w:t>
            </w:r>
            <w:r w:rsidR="00B673F5" w:rsidRPr="00EF4FB5">
              <w:rPr>
                <w:rFonts w:cs="Arial"/>
              </w:rPr>
              <w:t> </w:t>
            </w:r>
            <w:r w:rsidRPr="00EF4FB5">
              <w:rPr>
                <w:rFonts w:cs="Arial"/>
              </w:rPr>
              <w:t>37</w:t>
            </w:r>
            <w:r w:rsidR="00206ADA" w:rsidRPr="00EF4FB5">
              <w:rPr>
                <w:rFonts w:cs="Arial"/>
              </w:rPr>
              <w:t xml:space="preserve"> </w:t>
            </w:r>
            <w:r w:rsidRPr="00EF4FB5">
              <w:rPr>
                <w:rFonts w:cs="Arial"/>
              </w:rPr>
              <w:t>Abs</w:t>
            </w:r>
            <w:r w:rsidR="000470E3" w:rsidRPr="00EF4FB5">
              <w:rPr>
                <w:rFonts w:cs="Arial"/>
              </w:rPr>
              <w:t>atz</w:t>
            </w:r>
            <w:r w:rsidR="00206ADA" w:rsidRPr="00EF4FB5">
              <w:rPr>
                <w:rFonts w:cs="Arial"/>
              </w:rPr>
              <w:t xml:space="preserve"> </w:t>
            </w:r>
            <w:r w:rsidRPr="00EF4FB5">
              <w:rPr>
                <w:rFonts w:cs="Arial"/>
              </w:rPr>
              <w:t>1</w:t>
            </w:r>
            <w:r w:rsidR="00206ADA" w:rsidRPr="00EF4FB5">
              <w:rPr>
                <w:rFonts w:cs="Arial"/>
              </w:rPr>
              <w:t xml:space="preserve"> </w:t>
            </w:r>
            <w:r w:rsidRPr="00EF4FB5">
              <w:rPr>
                <w:rFonts w:cs="Arial"/>
              </w:rPr>
              <w:t>HOAI).</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p>
        </w:tc>
      </w:tr>
      <w:tr w:rsidR="008658B8" w:rsidRPr="00906995" w:rsidTr="009C286D">
        <w:trPr>
          <w:cantSplit/>
        </w:trPr>
        <w:tc>
          <w:tcPr>
            <w:tcW w:w="1134" w:type="dxa"/>
          </w:tcPr>
          <w:p w:rsidR="008658B8" w:rsidRPr="00906995" w:rsidRDefault="008658B8" w:rsidP="00906995">
            <w:pPr>
              <w:keepNext/>
              <w:spacing w:before="120" w:line="276" w:lineRule="auto"/>
              <w:jc w:val="both"/>
              <w:rPr>
                <w:rFonts w:cs="Arial"/>
              </w:rPr>
            </w:pPr>
            <w:r w:rsidRPr="00906995">
              <w:rPr>
                <w:rFonts w:cs="Arial"/>
              </w:rPr>
              <w:fldChar w:fldCharType="begin">
                <w:ffData>
                  <w:name w:val="Kontrollkästchen118"/>
                  <w:enabled/>
                  <w:calcOnExit w:val="0"/>
                  <w:checkBox>
                    <w:sizeAuto/>
                    <w:default w:val="0"/>
                  </w:checkBox>
                </w:ffData>
              </w:fldChar>
            </w:r>
            <w:bookmarkStart w:id="15" w:name="Kontrollkästchen118"/>
            <w:r w:rsidRPr="00906995">
              <w:rPr>
                <w:rFonts w:cs="Arial"/>
              </w:rPr>
              <w:instrText xml:space="preserve"> FORMCHECKBOX </w:instrText>
            </w:r>
            <w:r w:rsidR="00260D9B">
              <w:rPr>
                <w:rFonts w:cs="Arial"/>
              </w:rPr>
            </w:r>
            <w:r w:rsidR="00260D9B">
              <w:rPr>
                <w:rFonts w:cs="Arial"/>
              </w:rPr>
              <w:fldChar w:fldCharType="separate"/>
            </w:r>
            <w:r w:rsidRPr="00906995">
              <w:rPr>
                <w:rFonts w:cs="Arial"/>
              </w:rPr>
              <w:fldChar w:fldCharType="end"/>
            </w:r>
            <w:bookmarkEnd w:id="15"/>
            <w:r w:rsidRPr="00906995">
              <w:rPr>
                <w:rFonts w:cs="Arial"/>
              </w:rPr>
              <w:t xml:space="preserve"> </w:t>
            </w:r>
            <w:r w:rsidRPr="00906995">
              <w:rPr>
                <w:rFonts w:cs="Arial"/>
                <w:b/>
              </w:rPr>
              <w:t>1.4</w:t>
            </w: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t>Die Baumaßnahme ist Teil des Gesamtvorhabens</w:t>
            </w:r>
          </w:p>
        </w:tc>
      </w:tr>
      <w:tr w:rsidR="008658B8" w:rsidRPr="00906995" w:rsidTr="009C286D">
        <w:tc>
          <w:tcPr>
            <w:tcW w:w="1134" w:type="dxa"/>
          </w:tcPr>
          <w:p w:rsidR="008658B8" w:rsidRPr="00906995" w:rsidRDefault="008658B8" w:rsidP="00906995">
            <w:pPr>
              <w:keepNext/>
              <w:spacing w:before="120" w:line="276" w:lineRule="auto"/>
              <w:jc w:val="both"/>
              <w:rPr>
                <w:rFonts w:cs="Arial"/>
              </w:rPr>
            </w:pP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fldChar w:fldCharType="begin">
                <w:ffData>
                  <w:name w:val="Text27"/>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004D562A" w:rsidRPr="00EF4FB5">
              <w:rPr>
                <w:rFonts w:cs="Arial"/>
                <w:noProof/>
              </w:rPr>
              <w:t> </w:t>
            </w:r>
            <w:r w:rsidRPr="00EF4FB5">
              <w:rPr>
                <w:rFonts w:cs="Arial"/>
              </w:rPr>
              <w:fldChar w:fldCharType="end"/>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p>
        </w:tc>
      </w:tr>
      <w:tr w:rsidR="008658B8" w:rsidRPr="00906995" w:rsidTr="009C286D">
        <w:tc>
          <w:tcPr>
            <w:tcW w:w="1134" w:type="dxa"/>
          </w:tcPr>
          <w:p w:rsidR="008658B8" w:rsidRPr="00906995" w:rsidRDefault="008658B8" w:rsidP="00906995">
            <w:pPr>
              <w:spacing w:before="120" w:line="276" w:lineRule="auto"/>
              <w:jc w:val="both"/>
              <w:rPr>
                <w:rFonts w:cs="Arial"/>
              </w:rPr>
            </w:pPr>
            <w:r w:rsidRPr="00906995">
              <w:rPr>
                <w:rFonts w:cs="Arial"/>
              </w:rPr>
              <w:lastRenderedPageBreak/>
              <w:fldChar w:fldCharType="begin">
                <w:ffData>
                  <w:name w:val="Kontrollkästchen118"/>
                  <w:enabled/>
                  <w:calcOnExit w:val="0"/>
                  <w:checkBox>
                    <w:sizeAuto/>
                    <w:default w:val="0"/>
                  </w:checkBox>
                </w:ffData>
              </w:fldChar>
            </w:r>
            <w:r w:rsidRPr="00906995">
              <w:rPr>
                <w:rFonts w:cs="Arial"/>
              </w:rPr>
              <w:instrText xml:space="preserve"> FORMCHECKBOX </w:instrText>
            </w:r>
            <w:r w:rsidR="00260D9B">
              <w:rPr>
                <w:rFonts w:cs="Arial"/>
              </w:rPr>
            </w:r>
            <w:r w:rsidR="00260D9B">
              <w:rPr>
                <w:rFonts w:cs="Arial"/>
              </w:rPr>
              <w:fldChar w:fldCharType="separate"/>
            </w:r>
            <w:r w:rsidRPr="00906995">
              <w:rPr>
                <w:rFonts w:cs="Arial"/>
              </w:rPr>
              <w:fldChar w:fldCharType="end"/>
            </w:r>
            <w:r w:rsidRPr="00906995">
              <w:rPr>
                <w:rFonts w:cs="Arial"/>
              </w:rPr>
              <w:t xml:space="preserve"> </w:t>
            </w:r>
            <w:r w:rsidRPr="00906995">
              <w:rPr>
                <w:rFonts w:cs="Arial"/>
                <w:b/>
              </w:rPr>
              <w:t>1.5</w:t>
            </w:r>
          </w:p>
        </w:tc>
        <w:tc>
          <w:tcPr>
            <w:tcW w:w="8080" w:type="dxa"/>
            <w:gridSpan w:val="2"/>
          </w:tcPr>
          <w:p w:rsidR="008658B8" w:rsidRPr="00EF4FB5" w:rsidRDefault="008658B8" w:rsidP="00906995">
            <w:pPr>
              <w:spacing w:before="120" w:line="276" w:lineRule="auto"/>
              <w:jc w:val="both"/>
              <w:rPr>
                <w:rFonts w:cs="Arial"/>
              </w:rPr>
            </w:pPr>
            <w:r w:rsidRPr="00EF4FB5">
              <w:rPr>
                <w:rFonts w:cs="Arial"/>
              </w:rPr>
              <w:t>Die Baumaßnahme wird im Auftrag des Bundes für die Gaststreitkräfte durchgeführt und aus deren Heimatmitteln finanziert.</w:t>
            </w:r>
          </w:p>
        </w:tc>
      </w:tr>
      <w:tr w:rsidR="008658B8" w:rsidRPr="00906995" w:rsidTr="009C286D">
        <w:tc>
          <w:tcPr>
            <w:tcW w:w="1134" w:type="dxa"/>
          </w:tcPr>
          <w:p w:rsidR="008658B8" w:rsidRPr="00906995" w:rsidRDefault="008658B8" w:rsidP="00906995">
            <w:pPr>
              <w:spacing w:before="120" w:line="276" w:lineRule="auto"/>
              <w:jc w:val="both"/>
              <w:rPr>
                <w:rFonts w:cs="Arial"/>
              </w:rPr>
            </w:pPr>
          </w:p>
        </w:tc>
        <w:tc>
          <w:tcPr>
            <w:tcW w:w="8080" w:type="dxa"/>
            <w:gridSpan w:val="2"/>
          </w:tcPr>
          <w:p w:rsidR="008658B8" w:rsidRPr="00EF4FB5" w:rsidRDefault="008658B8" w:rsidP="00906995">
            <w:pPr>
              <w:spacing w:before="120" w:line="276" w:lineRule="auto"/>
              <w:jc w:val="both"/>
              <w:rPr>
                <w:rFonts w:cs="Arial"/>
              </w:rPr>
            </w:pPr>
          </w:p>
        </w:tc>
      </w:tr>
      <w:tr w:rsidR="008658B8" w:rsidRPr="00906995" w:rsidTr="009C286D">
        <w:tc>
          <w:tcPr>
            <w:tcW w:w="9214" w:type="dxa"/>
            <w:gridSpan w:val="3"/>
          </w:tcPr>
          <w:p w:rsidR="008658B8" w:rsidRPr="00EF4FB5" w:rsidRDefault="00B673F5" w:rsidP="00906995">
            <w:pPr>
              <w:keepNext/>
              <w:keepLines/>
              <w:spacing w:before="240" w:line="276" w:lineRule="auto"/>
              <w:jc w:val="center"/>
              <w:rPr>
                <w:rFonts w:cs="Arial"/>
                <w:b/>
              </w:rPr>
            </w:pPr>
            <w:r w:rsidRPr="00EF4FB5">
              <w:rPr>
                <w:rFonts w:cs="Arial"/>
                <w:b/>
              </w:rPr>
              <w:t>§ </w:t>
            </w:r>
            <w:r w:rsidR="008658B8" w:rsidRPr="00EF4FB5">
              <w:rPr>
                <w:rFonts w:cs="Arial"/>
                <w:b/>
              </w:rPr>
              <w:t>2</w:t>
            </w:r>
          </w:p>
          <w:p w:rsidR="008658B8" w:rsidRPr="00EF4FB5" w:rsidRDefault="008658B8" w:rsidP="005E3365">
            <w:pPr>
              <w:keepNext/>
              <w:keepLines/>
              <w:spacing w:before="120" w:after="240" w:line="276" w:lineRule="auto"/>
              <w:jc w:val="center"/>
              <w:rPr>
                <w:rFonts w:cs="Arial"/>
                <w:b/>
              </w:rPr>
            </w:pPr>
            <w:r w:rsidRPr="00EF4FB5">
              <w:rPr>
                <w:rFonts w:cs="Arial"/>
                <w:b/>
              </w:rPr>
              <w:t>Bestandteile und Grundlagen des Vertrages</w:t>
            </w:r>
          </w:p>
        </w:tc>
      </w:tr>
      <w:tr w:rsidR="008658B8" w:rsidRPr="00906995" w:rsidTr="009C286D">
        <w:tc>
          <w:tcPr>
            <w:tcW w:w="1134" w:type="dxa"/>
          </w:tcPr>
          <w:p w:rsidR="008658B8" w:rsidRPr="00906995" w:rsidRDefault="008658B8" w:rsidP="00906995">
            <w:pPr>
              <w:keepNext/>
              <w:spacing w:before="120" w:line="276" w:lineRule="auto"/>
              <w:jc w:val="both"/>
              <w:rPr>
                <w:rFonts w:cs="Arial"/>
                <w:b/>
              </w:rPr>
            </w:pPr>
            <w:r w:rsidRPr="00906995">
              <w:rPr>
                <w:rFonts w:cs="Arial"/>
                <w:b/>
              </w:rPr>
              <w:t>2.1</w:t>
            </w:r>
          </w:p>
        </w:tc>
        <w:tc>
          <w:tcPr>
            <w:tcW w:w="8080" w:type="dxa"/>
            <w:gridSpan w:val="2"/>
          </w:tcPr>
          <w:p w:rsidR="008658B8" w:rsidRPr="00EF4FB5" w:rsidRDefault="008658B8" w:rsidP="00906995">
            <w:pPr>
              <w:keepNext/>
              <w:spacing w:before="120" w:line="276" w:lineRule="auto"/>
              <w:jc w:val="both"/>
              <w:rPr>
                <w:rFonts w:cs="Arial"/>
              </w:rPr>
            </w:pPr>
            <w:r w:rsidRPr="00EF4FB5">
              <w:rPr>
                <w:rFonts w:cs="Arial"/>
              </w:rPr>
              <w:t>Folgende Anlagen sind Vertragsbestandteile:</w:t>
            </w:r>
          </w:p>
        </w:tc>
      </w:tr>
      <w:tr w:rsidR="00341AC6" w:rsidRPr="00906995" w:rsidTr="009C286D">
        <w:tc>
          <w:tcPr>
            <w:tcW w:w="1134" w:type="dxa"/>
          </w:tcPr>
          <w:p w:rsidR="00341AC6" w:rsidRPr="00906995" w:rsidRDefault="00341AC6" w:rsidP="00906995">
            <w:pPr>
              <w:spacing w:before="120" w:line="276" w:lineRule="auto"/>
              <w:jc w:val="both"/>
              <w:rPr>
                <w:rFonts w:cs="Arial"/>
              </w:rPr>
            </w:pPr>
          </w:p>
        </w:tc>
        <w:tc>
          <w:tcPr>
            <w:tcW w:w="1276" w:type="dxa"/>
          </w:tcPr>
          <w:p w:rsidR="00341AC6" w:rsidRPr="00EF4FB5" w:rsidRDefault="00341AC6" w:rsidP="00336294">
            <w:pPr>
              <w:pStyle w:val="Listenabsatz"/>
              <w:numPr>
                <w:ilvl w:val="0"/>
                <w:numId w:val="10"/>
              </w:numPr>
              <w:spacing w:before="120" w:line="276" w:lineRule="auto"/>
              <w:ind w:left="268" w:hanging="268"/>
              <w:jc w:val="both"/>
              <w:rPr>
                <w:rFonts w:cs="Arial"/>
              </w:rPr>
            </w:pPr>
            <w:r w:rsidRPr="00EF4FB5">
              <w:rPr>
                <w:rFonts w:cs="Arial"/>
              </w:rPr>
              <w:t>VI.1</w:t>
            </w:r>
          </w:p>
        </w:tc>
        <w:tc>
          <w:tcPr>
            <w:tcW w:w="6804" w:type="dxa"/>
          </w:tcPr>
          <w:p w:rsidR="00341AC6" w:rsidRPr="00EF4FB5" w:rsidRDefault="00341AC6" w:rsidP="00906995">
            <w:pPr>
              <w:spacing w:before="120" w:line="276" w:lineRule="auto"/>
              <w:jc w:val="both"/>
              <w:rPr>
                <w:rFonts w:cs="Arial"/>
              </w:rPr>
            </w:pPr>
            <w:r w:rsidRPr="00EF4FB5">
              <w:rPr>
                <w:rFonts w:cs="Arial"/>
              </w:rPr>
              <w:t>Allgemeine Vertragsbestimmungen (AVB)</w:t>
            </w:r>
          </w:p>
        </w:tc>
      </w:tr>
      <w:tr w:rsidR="00AC507D" w:rsidRPr="00906995" w:rsidTr="009C286D">
        <w:tc>
          <w:tcPr>
            <w:tcW w:w="1134" w:type="dxa"/>
          </w:tcPr>
          <w:p w:rsidR="00AC507D" w:rsidRPr="00906995" w:rsidRDefault="00AC507D" w:rsidP="00906995">
            <w:pPr>
              <w:spacing w:before="120" w:line="276" w:lineRule="auto"/>
              <w:jc w:val="both"/>
              <w:rPr>
                <w:rFonts w:cs="Arial"/>
              </w:rPr>
            </w:pPr>
          </w:p>
        </w:tc>
        <w:tc>
          <w:tcPr>
            <w:tcW w:w="1276" w:type="dxa"/>
          </w:tcPr>
          <w:p w:rsidR="00AC507D" w:rsidRPr="00EF4FB5" w:rsidRDefault="00AC507D" w:rsidP="00336294">
            <w:pPr>
              <w:pStyle w:val="Listenabsatz"/>
              <w:numPr>
                <w:ilvl w:val="0"/>
                <w:numId w:val="10"/>
              </w:numPr>
              <w:spacing w:before="120" w:line="276" w:lineRule="auto"/>
              <w:ind w:left="268" w:hanging="268"/>
              <w:jc w:val="both"/>
              <w:rPr>
                <w:rFonts w:cs="Arial"/>
              </w:rPr>
            </w:pPr>
            <w:r w:rsidRPr="00EF4FB5">
              <w:rPr>
                <w:rFonts w:cs="Arial"/>
              </w:rPr>
              <w:t>VII.10.2</w:t>
            </w:r>
            <w:r w:rsidR="009B4B34" w:rsidRPr="00EF4FB5">
              <w:rPr>
                <w:rFonts w:cs="Arial"/>
              </w:rPr>
              <w:t xml:space="preserve"> Bund</w:t>
            </w:r>
          </w:p>
        </w:tc>
        <w:tc>
          <w:tcPr>
            <w:tcW w:w="6804" w:type="dxa"/>
          </w:tcPr>
          <w:p w:rsidR="00AC507D" w:rsidRPr="00EF4FB5" w:rsidRDefault="00AC507D" w:rsidP="00C8524D">
            <w:pPr>
              <w:spacing w:before="120" w:line="276" w:lineRule="auto"/>
              <w:ind w:left="142" w:hanging="142"/>
              <w:jc w:val="both"/>
              <w:rPr>
                <w:rFonts w:cs="Arial"/>
              </w:rPr>
            </w:pPr>
            <w:r w:rsidRPr="00EF4FB5">
              <w:rPr>
                <w:rFonts w:cs="Arial"/>
              </w:rPr>
              <w:t>Anlage zu §</w:t>
            </w:r>
            <w:r w:rsidR="00B673F5" w:rsidRPr="00EF4FB5">
              <w:rPr>
                <w:rFonts w:cs="Arial"/>
              </w:rPr>
              <w:t> </w:t>
            </w:r>
            <w:r w:rsidRPr="00EF4FB5">
              <w:rPr>
                <w:rFonts w:cs="Arial"/>
              </w:rPr>
              <w:t xml:space="preserve">6 </w:t>
            </w:r>
            <w:r w:rsidR="00126FFE" w:rsidRPr="00EF4FB5">
              <w:rPr>
                <w:rFonts w:cs="Arial"/>
              </w:rPr>
              <w:t>(S</w:t>
            </w:r>
            <w:r w:rsidRPr="00EF4FB5">
              <w:rPr>
                <w:rFonts w:cs="Arial"/>
              </w:rPr>
              <w:t>pezifische Leistungspflichten zum Vertrag Objektplanung – Gebäude und Innenräume</w:t>
            </w:r>
            <w:r w:rsidR="00126FFE" w:rsidRPr="00EF4FB5">
              <w:rPr>
                <w:rFonts w:cs="Arial"/>
              </w:rPr>
              <w:t>)</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formlos</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Anlage zu § 1 Nummer 1.1 (Objektverzeichnis)</w:t>
            </w:r>
          </w:p>
        </w:tc>
      </w:tr>
      <w:tr w:rsidR="00A426B7" w:rsidRPr="00906995" w:rsidTr="009C286D">
        <w:tc>
          <w:tcPr>
            <w:tcW w:w="1134" w:type="dxa"/>
          </w:tcPr>
          <w:p w:rsidR="00A426B7" w:rsidRPr="00906995" w:rsidRDefault="00A426B7" w:rsidP="00906995">
            <w:pPr>
              <w:spacing w:before="120" w:line="276" w:lineRule="auto"/>
              <w:jc w:val="both"/>
              <w:rPr>
                <w:rFonts w:cs="Arial"/>
              </w:rPr>
            </w:pPr>
          </w:p>
        </w:tc>
        <w:tc>
          <w:tcPr>
            <w:tcW w:w="1276" w:type="dxa"/>
          </w:tcPr>
          <w:p w:rsidR="00A426B7" w:rsidRPr="00EF4FB5" w:rsidRDefault="004419B6" w:rsidP="00906995">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A426B7" w:rsidRPr="00EF4FB5">
              <w:rPr>
                <w:rFonts w:cs="Arial"/>
              </w:rPr>
              <w:t xml:space="preserve">  VI.3</w:t>
            </w:r>
          </w:p>
        </w:tc>
        <w:tc>
          <w:tcPr>
            <w:tcW w:w="6804" w:type="dxa"/>
          </w:tcPr>
          <w:p w:rsidR="00A426B7" w:rsidRPr="00EF4FB5" w:rsidRDefault="00A426B7" w:rsidP="00206ADA">
            <w:pPr>
              <w:spacing w:before="120" w:line="276" w:lineRule="auto"/>
              <w:jc w:val="both"/>
              <w:rPr>
                <w:rFonts w:cs="Arial"/>
              </w:rPr>
            </w:pPr>
            <w:r w:rsidRPr="00EF4FB5">
              <w:rPr>
                <w:rFonts w:cs="Arial"/>
              </w:rPr>
              <w:t>Anlage zu §</w:t>
            </w:r>
            <w:r w:rsidR="00B673F5" w:rsidRPr="00EF4FB5">
              <w:rPr>
                <w:rFonts w:cs="Arial"/>
              </w:rPr>
              <w:t> </w:t>
            </w:r>
            <w:r w:rsidRPr="00EF4FB5">
              <w:rPr>
                <w:rFonts w:cs="Arial"/>
              </w:rPr>
              <w:t>6</w:t>
            </w:r>
            <w:r w:rsidR="00206ADA" w:rsidRPr="00EF4FB5">
              <w:rPr>
                <w:rFonts w:cs="Arial"/>
              </w:rPr>
              <w:t xml:space="preserve"> </w:t>
            </w:r>
            <w:r w:rsidRPr="00EF4FB5">
              <w:rPr>
                <w:rFonts w:cs="Arial"/>
              </w:rPr>
              <w:t>Nummer</w:t>
            </w:r>
            <w:r w:rsidR="00206ADA" w:rsidRPr="00EF4FB5">
              <w:rPr>
                <w:rFonts w:cs="Arial"/>
              </w:rPr>
              <w:t xml:space="preserve"> </w:t>
            </w:r>
            <w:r w:rsidRPr="00EF4FB5">
              <w:rPr>
                <w:rFonts w:cs="Arial"/>
              </w:rPr>
              <w:t>6.4.3 (ZVB Rechnungsprüfung, Feststellungs</w:t>
            </w:r>
            <w:r w:rsidR="00B673F5" w:rsidRPr="00EF4FB5">
              <w:rPr>
                <w:rFonts w:cs="Arial"/>
              </w:rPr>
              <w:t>-</w:t>
            </w:r>
            <w:r w:rsidRPr="00EF4FB5">
              <w:rPr>
                <w:rFonts w:cs="Arial"/>
              </w:rPr>
              <w:t>vermerke)</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VI.4</w:t>
            </w:r>
            <w:r w:rsidR="007F5C75" w:rsidRPr="00EF4FB5">
              <w:rPr>
                <w:rFonts w:cs="Arial"/>
              </w:rPr>
              <w:t>.H</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ZVB Pflichtenheft</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VI.4.1</w:t>
            </w:r>
            <w:r w:rsidR="007F5C75" w:rsidRPr="00EF4FB5">
              <w:rPr>
                <w:rFonts w:cs="Arial"/>
              </w:rPr>
              <w:t>.H</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Datenaustauschbogen (Anhang zu VI.4)</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VI.5</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ZVB Austauschplattform</w:t>
            </w:r>
          </w:p>
        </w:tc>
      </w:tr>
      <w:tr w:rsidR="00425FE3" w:rsidRPr="00906995" w:rsidTr="009C286D">
        <w:tc>
          <w:tcPr>
            <w:tcW w:w="1134" w:type="dxa"/>
          </w:tcPr>
          <w:p w:rsidR="00425FE3" w:rsidRPr="00906995" w:rsidRDefault="00425FE3" w:rsidP="00906995">
            <w:pPr>
              <w:spacing w:before="120" w:line="276" w:lineRule="auto"/>
              <w:jc w:val="both"/>
              <w:rPr>
                <w:rFonts w:cs="Arial"/>
              </w:rPr>
            </w:pPr>
          </w:p>
        </w:tc>
        <w:tc>
          <w:tcPr>
            <w:tcW w:w="1276" w:type="dxa"/>
          </w:tcPr>
          <w:p w:rsidR="00425FE3" w:rsidRPr="00EF4FB5" w:rsidRDefault="00425FE3" w:rsidP="0090699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VI.7.0</w:t>
            </w:r>
          </w:p>
        </w:tc>
        <w:tc>
          <w:tcPr>
            <w:tcW w:w="6804" w:type="dxa"/>
          </w:tcPr>
          <w:p w:rsidR="00425FE3" w:rsidRPr="00EF4FB5" w:rsidRDefault="00D12BB8" w:rsidP="00906995">
            <w:pPr>
              <w:spacing w:before="120" w:line="276" w:lineRule="auto"/>
              <w:ind w:left="142" w:hanging="142"/>
              <w:jc w:val="both"/>
              <w:rPr>
                <w:rFonts w:cs="Arial"/>
              </w:rPr>
            </w:pPr>
            <w:r w:rsidRPr="00EF4FB5">
              <w:rPr>
                <w:rFonts w:cs="Arial"/>
              </w:rPr>
              <w:t>Richtlinien für Sicherheitsmaßnahmen bei der Durchführung von Bauaufgaben - RiSBau</w:t>
            </w:r>
          </w:p>
        </w:tc>
      </w:tr>
      <w:tr w:rsidR="00AC507D" w:rsidRPr="00906995" w:rsidTr="009C286D">
        <w:tc>
          <w:tcPr>
            <w:tcW w:w="1134" w:type="dxa"/>
          </w:tcPr>
          <w:p w:rsidR="00AC507D" w:rsidRPr="00906995" w:rsidRDefault="00AC507D" w:rsidP="00906995">
            <w:pPr>
              <w:spacing w:before="120" w:line="276" w:lineRule="auto"/>
              <w:jc w:val="both"/>
              <w:rPr>
                <w:rFonts w:cs="Arial"/>
              </w:rPr>
            </w:pPr>
          </w:p>
        </w:tc>
        <w:tc>
          <w:tcPr>
            <w:tcW w:w="1276" w:type="dxa"/>
          </w:tcPr>
          <w:p w:rsidR="00AC507D" w:rsidRPr="00EF4FB5" w:rsidRDefault="00AC507D" w:rsidP="0090699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VI.7.1</w:t>
            </w:r>
          </w:p>
        </w:tc>
        <w:tc>
          <w:tcPr>
            <w:tcW w:w="6804" w:type="dxa"/>
          </w:tcPr>
          <w:p w:rsidR="00AC507D" w:rsidRPr="00EF4FB5" w:rsidRDefault="00AC507D" w:rsidP="00906995">
            <w:pPr>
              <w:spacing w:before="120" w:line="276" w:lineRule="auto"/>
              <w:ind w:left="142" w:hanging="142"/>
              <w:jc w:val="both"/>
              <w:rPr>
                <w:rFonts w:cs="Arial"/>
              </w:rPr>
            </w:pPr>
            <w:r w:rsidRPr="00EF4FB5">
              <w:rPr>
                <w:rFonts w:cs="Arial"/>
              </w:rPr>
              <w:t>Ergänzende Bestimmungen der  Vert</w:t>
            </w:r>
            <w:r w:rsidR="001463FB" w:rsidRPr="00EF4FB5">
              <w:rPr>
                <w:rFonts w:cs="Arial"/>
              </w:rPr>
              <w:t xml:space="preserve">räge mit Freiberuflich Tätigen </w:t>
            </w:r>
            <w:r w:rsidRPr="00EF4FB5">
              <w:rPr>
                <w:rFonts w:cs="Arial"/>
              </w:rPr>
              <w:t>– Schutzzone – nach RiSBau 20/1</w:t>
            </w:r>
            <w:r w:rsidR="00425FE3" w:rsidRPr="00EF4FB5">
              <w:rPr>
                <w:rFonts w:cs="Arial"/>
              </w:rPr>
              <w:t xml:space="preserve"> (ZVB Schutzzone)</w:t>
            </w:r>
          </w:p>
        </w:tc>
      </w:tr>
      <w:tr w:rsidR="00AC507D" w:rsidRPr="00906995" w:rsidTr="009C286D">
        <w:tc>
          <w:tcPr>
            <w:tcW w:w="1134" w:type="dxa"/>
          </w:tcPr>
          <w:p w:rsidR="00AC507D" w:rsidRPr="00906995" w:rsidRDefault="00AC507D" w:rsidP="00906995">
            <w:pPr>
              <w:spacing w:before="120" w:line="276" w:lineRule="auto"/>
              <w:jc w:val="both"/>
              <w:rPr>
                <w:rFonts w:cs="Arial"/>
              </w:rPr>
            </w:pPr>
          </w:p>
        </w:tc>
        <w:tc>
          <w:tcPr>
            <w:tcW w:w="1276" w:type="dxa"/>
          </w:tcPr>
          <w:p w:rsidR="00AC507D" w:rsidRPr="00EF4FB5" w:rsidRDefault="00AC507D" w:rsidP="0090699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VI.7.2</w:t>
            </w:r>
          </w:p>
        </w:tc>
        <w:tc>
          <w:tcPr>
            <w:tcW w:w="6804" w:type="dxa"/>
          </w:tcPr>
          <w:p w:rsidR="00AC507D" w:rsidRPr="00EF4FB5" w:rsidRDefault="00AC507D" w:rsidP="001463FB">
            <w:pPr>
              <w:spacing w:before="120" w:line="276" w:lineRule="auto"/>
              <w:ind w:left="142" w:hanging="142"/>
              <w:jc w:val="both"/>
              <w:rPr>
                <w:rFonts w:cs="Arial"/>
              </w:rPr>
            </w:pPr>
            <w:r w:rsidRPr="00EF4FB5">
              <w:rPr>
                <w:rFonts w:cs="Arial"/>
              </w:rPr>
              <w:t>Ergänzende Bestimmungen für  Verträge mit Freiberuflich Tätigen – VS/Sperrzone – nach RiSBau 20/1</w:t>
            </w:r>
            <w:r w:rsidR="00425FE3" w:rsidRPr="00EF4FB5">
              <w:rPr>
                <w:rFonts w:cs="Arial"/>
              </w:rPr>
              <w:t xml:space="preserve"> (ZVB Sperrzone)</w:t>
            </w:r>
          </w:p>
        </w:tc>
      </w:tr>
      <w:tr w:rsidR="00AC507D" w:rsidRPr="00906995" w:rsidTr="009C286D">
        <w:tc>
          <w:tcPr>
            <w:tcW w:w="1134" w:type="dxa"/>
          </w:tcPr>
          <w:p w:rsidR="00AC507D" w:rsidRPr="00906995" w:rsidRDefault="00AC507D" w:rsidP="00906995">
            <w:pPr>
              <w:spacing w:before="120" w:line="276" w:lineRule="auto"/>
              <w:jc w:val="both"/>
              <w:rPr>
                <w:rFonts w:cs="Arial"/>
              </w:rPr>
            </w:pPr>
          </w:p>
        </w:tc>
        <w:tc>
          <w:tcPr>
            <w:tcW w:w="1276" w:type="dxa"/>
          </w:tcPr>
          <w:p w:rsidR="00AC507D" w:rsidRPr="00EF4FB5" w:rsidRDefault="00AC507D" w:rsidP="0090699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VI.8</w:t>
            </w:r>
          </w:p>
        </w:tc>
        <w:tc>
          <w:tcPr>
            <w:tcW w:w="6804" w:type="dxa"/>
          </w:tcPr>
          <w:p w:rsidR="00AC507D" w:rsidRPr="00EF4FB5" w:rsidRDefault="00AC507D" w:rsidP="00906995">
            <w:pPr>
              <w:spacing w:before="120" w:line="276" w:lineRule="auto"/>
              <w:ind w:left="142" w:hanging="142"/>
              <w:jc w:val="both"/>
              <w:rPr>
                <w:rFonts w:cs="Arial"/>
              </w:rPr>
            </w:pPr>
            <w:r w:rsidRPr="00EF4FB5">
              <w:rPr>
                <w:rFonts w:cs="Arial"/>
              </w:rPr>
              <w:t>Zugangsbedingungen US-Liegenschaften</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VI.9</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Zusätzliche Vertragsbedingungen für Baumaßnahmen der US-Streitkräfte</w:t>
            </w:r>
          </w:p>
        </w:tc>
      </w:tr>
      <w:tr w:rsidR="004419B6" w:rsidRPr="00906995" w:rsidTr="009C286D">
        <w:tc>
          <w:tcPr>
            <w:tcW w:w="1134" w:type="dxa"/>
          </w:tcPr>
          <w:p w:rsidR="004419B6" w:rsidRPr="00906995" w:rsidRDefault="004419B6" w:rsidP="00906995">
            <w:pPr>
              <w:spacing w:before="120" w:line="276" w:lineRule="auto"/>
              <w:jc w:val="both"/>
              <w:rPr>
                <w:rFonts w:cs="Arial"/>
              </w:rPr>
            </w:pPr>
          </w:p>
        </w:tc>
        <w:tc>
          <w:tcPr>
            <w:tcW w:w="1276" w:type="dxa"/>
          </w:tcPr>
          <w:p w:rsidR="004419B6" w:rsidRPr="00EF4FB5" w:rsidRDefault="004419B6" w:rsidP="0090699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VI.10</w:t>
            </w:r>
          </w:p>
        </w:tc>
        <w:tc>
          <w:tcPr>
            <w:tcW w:w="6804" w:type="dxa"/>
          </w:tcPr>
          <w:p w:rsidR="004419B6" w:rsidRPr="00EF4FB5" w:rsidRDefault="004419B6" w:rsidP="00906995">
            <w:pPr>
              <w:spacing w:before="120" w:line="276" w:lineRule="auto"/>
              <w:ind w:left="142" w:hanging="142"/>
              <w:jc w:val="both"/>
              <w:rPr>
                <w:rFonts w:cs="Arial"/>
              </w:rPr>
            </w:pPr>
            <w:r w:rsidRPr="00EF4FB5">
              <w:rPr>
                <w:rFonts w:cs="Arial"/>
              </w:rPr>
              <w:t>ZVB Regelungen zur Datenverarbeitung</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VI.11</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Anlage zu § 14 Nummer 14.1 (Formblatt Verpflichtungserklärung)</w:t>
            </w:r>
          </w:p>
        </w:tc>
      </w:tr>
      <w:tr w:rsidR="004419B6" w:rsidRPr="00906995" w:rsidTr="009C286D">
        <w:tc>
          <w:tcPr>
            <w:tcW w:w="1134" w:type="dxa"/>
          </w:tcPr>
          <w:p w:rsidR="004419B6" w:rsidRPr="00906995" w:rsidRDefault="004419B6" w:rsidP="00906995">
            <w:pPr>
              <w:spacing w:before="120" w:line="276" w:lineRule="auto"/>
              <w:jc w:val="both"/>
              <w:rPr>
                <w:rFonts w:cs="Arial"/>
              </w:rPr>
            </w:pPr>
          </w:p>
        </w:tc>
        <w:tc>
          <w:tcPr>
            <w:tcW w:w="1276" w:type="dxa"/>
          </w:tcPr>
          <w:p w:rsidR="004419B6" w:rsidRPr="00EF4FB5" w:rsidRDefault="004419B6" w:rsidP="0090699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VI.15</w:t>
            </w:r>
          </w:p>
        </w:tc>
        <w:tc>
          <w:tcPr>
            <w:tcW w:w="6804" w:type="dxa"/>
          </w:tcPr>
          <w:p w:rsidR="004419B6" w:rsidRPr="00EF4FB5" w:rsidRDefault="004419B6" w:rsidP="00906995">
            <w:pPr>
              <w:spacing w:before="120" w:line="276" w:lineRule="auto"/>
              <w:ind w:left="142" w:hanging="142"/>
              <w:jc w:val="both"/>
              <w:rPr>
                <w:rFonts w:cs="Arial"/>
              </w:rPr>
            </w:pPr>
            <w:r w:rsidRPr="00EF4FB5">
              <w:rPr>
                <w:rFonts w:cs="Arial"/>
              </w:rPr>
              <w:t>VOB/B-Konformität</w:t>
            </w:r>
          </w:p>
        </w:tc>
      </w:tr>
      <w:tr w:rsidR="00D41A4F" w:rsidRPr="00906995" w:rsidTr="009C286D">
        <w:tc>
          <w:tcPr>
            <w:tcW w:w="1134" w:type="dxa"/>
          </w:tcPr>
          <w:p w:rsidR="00D41A4F" w:rsidRPr="00906995" w:rsidRDefault="00D41A4F" w:rsidP="00D41A4F">
            <w:pPr>
              <w:spacing w:before="120" w:line="276" w:lineRule="auto"/>
              <w:jc w:val="both"/>
              <w:rPr>
                <w:rFonts w:cs="Arial"/>
              </w:rPr>
            </w:pPr>
          </w:p>
        </w:tc>
        <w:tc>
          <w:tcPr>
            <w:tcW w:w="1276" w:type="dxa"/>
          </w:tcPr>
          <w:p w:rsidR="00D41A4F" w:rsidRPr="00EF4FB5" w:rsidRDefault="00D41A4F" w:rsidP="00D41A4F">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VI.16</w:t>
            </w:r>
          </w:p>
        </w:tc>
        <w:tc>
          <w:tcPr>
            <w:tcW w:w="6804" w:type="dxa"/>
          </w:tcPr>
          <w:p w:rsidR="00D41A4F" w:rsidRPr="00EF4FB5" w:rsidRDefault="00D41A4F" w:rsidP="00D41A4F">
            <w:pPr>
              <w:spacing w:before="120" w:line="276" w:lineRule="auto"/>
              <w:ind w:left="142" w:hanging="142"/>
              <w:jc w:val="both"/>
              <w:rPr>
                <w:rFonts w:cs="Arial"/>
              </w:rPr>
            </w:pPr>
            <w:r w:rsidRPr="00EF4FB5">
              <w:rPr>
                <w:rFonts w:cs="Arial"/>
              </w:rPr>
              <w:t>ZVB Kostenkontrollinstrument</w:t>
            </w:r>
          </w:p>
        </w:tc>
      </w:tr>
      <w:tr w:rsidR="00B673F5" w:rsidRPr="00906995" w:rsidTr="009C286D">
        <w:tc>
          <w:tcPr>
            <w:tcW w:w="1134" w:type="dxa"/>
          </w:tcPr>
          <w:p w:rsidR="00B673F5" w:rsidRPr="00906995" w:rsidRDefault="00B673F5" w:rsidP="00906995">
            <w:pPr>
              <w:spacing w:before="120" w:line="276" w:lineRule="auto"/>
              <w:jc w:val="both"/>
              <w:rPr>
                <w:rFonts w:cs="Arial"/>
              </w:rPr>
            </w:pPr>
          </w:p>
        </w:tc>
        <w:tc>
          <w:tcPr>
            <w:tcW w:w="1276" w:type="dxa"/>
          </w:tcPr>
          <w:p w:rsidR="00B673F5" w:rsidRPr="00EF4FB5" w:rsidRDefault="00B673F5" w:rsidP="00B673F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1463FB"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6804" w:type="dxa"/>
          </w:tcPr>
          <w:p w:rsidR="00B673F5" w:rsidRPr="00EF4FB5" w:rsidRDefault="00B673F5" w:rsidP="00B673F5">
            <w:pPr>
              <w:spacing w:before="120" w:line="276" w:lineRule="auto"/>
              <w:ind w:left="142" w:hanging="142"/>
              <w:jc w:val="both"/>
              <w:rPr>
                <w:rFonts w:cs="Arial"/>
              </w:rPr>
            </w:pP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B673F5" w:rsidRPr="00906995" w:rsidTr="009C286D">
        <w:tc>
          <w:tcPr>
            <w:tcW w:w="1134" w:type="dxa"/>
          </w:tcPr>
          <w:p w:rsidR="00B673F5" w:rsidRPr="00906995" w:rsidRDefault="00B673F5" w:rsidP="00906995">
            <w:pPr>
              <w:spacing w:before="120" w:line="276" w:lineRule="auto"/>
              <w:jc w:val="both"/>
              <w:rPr>
                <w:rFonts w:cs="Arial"/>
              </w:rPr>
            </w:pPr>
          </w:p>
        </w:tc>
        <w:tc>
          <w:tcPr>
            <w:tcW w:w="1276" w:type="dxa"/>
          </w:tcPr>
          <w:p w:rsidR="00B673F5" w:rsidRPr="00EF4FB5" w:rsidRDefault="00B673F5" w:rsidP="00B673F5">
            <w:pPr>
              <w:spacing w:before="120" w:line="276" w:lineRule="auto"/>
              <w:ind w:left="142" w:hanging="142"/>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1463FB"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6804" w:type="dxa"/>
          </w:tcPr>
          <w:p w:rsidR="00B673F5" w:rsidRPr="00EF4FB5" w:rsidRDefault="00B673F5" w:rsidP="00B673F5">
            <w:pPr>
              <w:spacing w:before="120" w:line="276" w:lineRule="auto"/>
              <w:ind w:left="142" w:hanging="142"/>
              <w:jc w:val="both"/>
              <w:rPr>
                <w:rFonts w:cs="Arial"/>
              </w:rPr>
            </w:pP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B673F5" w:rsidRPr="00906995" w:rsidTr="009C286D">
        <w:tc>
          <w:tcPr>
            <w:tcW w:w="1134" w:type="dxa"/>
          </w:tcPr>
          <w:p w:rsidR="00B673F5" w:rsidRPr="00906995" w:rsidRDefault="00B673F5" w:rsidP="00906995">
            <w:pPr>
              <w:spacing w:before="120" w:line="276" w:lineRule="auto"/>
              <w:jc w:val="both"/>
              <w:rPr>
                <w:rFonts w:cs="Arial"/>
              </w:rPr>
            </w:pPr>
          </w:p>
        </w:tc>
        <w:tc>
          <w:tcPr>
            <w:tcW w:w="8080" w:type="dxa"/>
            <w:gridSpan w:val="2"/>
          </w:tcPr>
          <w:p w:rsidR="00B673F5" w:rsidRPr="00EF4FB5" w:rsidRDefault="00B673F5" w:rsidP="00B673F5">
            <w:pPr>
              <w:spacing w:before="120" w:line="276" w:lineRule="auto"/>
              <w:ind w:left="142" w:hanging="142"/>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2.2</w:t>
            </w:r>
          </w:p>
        </w:tc>
        <w:tc>
          <w:tcPr>
            <w:tcW w:w="8080" w:type="dxa"/>
            <w:gridSpan w:val="2"/>
          </w:tcPr>
          <w:p w:rsidR="00C3610F" w:rsidRPr="00EF4FB5" w:rsidRDefault="00C3610F" w:rsidP="002F5468">
            <w:pPr>
              <w:keepNext/>
              <w:spacing w:before="120" w:line="276" w:lineRule="auto"/>
              <w:jc w:val="both"/>
              <w:rPr>
                <w:rFonts w:cs="Arial"/>
              </w:rPr>
            </w:pPr>
            <w:r w:rsidRPr="00EF4FB5">
              <w:rPr>
                <w:rFonts w:cs="Arial"/>
              </w:rPr>
              <w:t>Der Auftragnehmer hat über §</w:t>
            </w:r>
            <w:r w:rsidR="002F5468" w:rsidRPr="00EF4FB5">
              <w:rPr>
                <w:rFonts w:cs="Arial"/>
              </w:rPr>
              <w:t> </w:t>
            </w:r>
            <w:r w:rsidRPr="00EF4FB5">
              <w:rPr>
                <w:rFonts w:cs="Arial"/>
              </w:rPr>
              <w:t>1</w:t>
            </w:r>
            <w:r w:rsidR="00206ADA" w:rsidRPr="00EF4FB5">
              <w:rPr>
                <w:rFonts w:cs="Arial"/>
              </w:rPr>
              <w:t xml:space="preserve"> </w:t>
            </w:r>
            <w:r w:rsidRPr="00EF4FB5">
              <w:rPr>
                <w:rFonts w:cs="Arial"/>
              </w:rPr>
              <w:t>AVB hinaus folgende technische und sonstige Vorschriften, Regelwerke und Erlasse zu beachten: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DF3774">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DF3774" w:rsidRPr="00EF4FB5">
              <w:rPr>
                <w:rFonts w:cs="Arial"/>
              </w:rPr>
              <w:t>Baufachliche Richtlinien Gebäudebestandsdokumentation (</w:t>
            </w:r>
            <w:r w:rsidRPr="00EF4FB5">
              <w:rPr>
                <w:rFonts w:cs="Arial"/>
              </w:rPr>
              <w:t>BFR G</w:t>
            </w:r>
            <w:r w:rsidR="00DF3774" w:rsidRPr="00EF4FB5">
              <w:rPr>
                <w:rFonts w:cs="Arial"/>
              </w:rPr>
              <w:t>B</w:t>
            </w:r>
            <w:r w:rsidRPr="00EF4FB5">
              <w:rPr>
                <w:rFonts w:cs="Arial"/>
              </w:rPr>
              <w:t>estand</w:t>
            </w:r>
            <w:r w:rsidR="00DF3774" w:rsidRPr="00EF4FB5">
              <w:rPr>
                <w:rFonts w:cs="Arial"/>
              </w:rPr>
              <w:t>)</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DF3774">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Vorgaben für CAD </w:t>
            </w:r>
            <w:r w:rsidR="002F5468"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50190F">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Raum- und Gebäudebuch</w:t>
            </w:r>
            <w:r w:rsidRPr="00EF4FB5">
              <w:rPr>
                <w:rFonts w:cs="Arial"/>
              </w:rPr>
              <w:t xml:space="preserve"> </w:t>
            </w:r>
            <w:r w:rsidR="002F5468"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Leitfaden Nachhaltiges Bauen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480028">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E73D4F" w:rsidRPr="00EF4FB5">
              <w:rPr>
                <w:rFonts w:cs="Arial"/>
              </w:rPr>
              <w:t xml:space="preserve"> B</w:t>
            </w:r>
            <w:r w:rsidRPr="00EF4FB5">
              <w:rPr>
                <w:rFonts w:cs="Arial"/>
              </w:rPr>
              <w:t xml:space="preserve">randschutzleitfaden des </w:t>
            </w:r>
            <w:r w:rsidR="00E73D4F" w:rsidRPr="00EF4FB5">
              <w:rPr>
                <w:rFonts w:cs="Arial"/>
              </w:rPr>
              <w:t>Bundes – Baulicher Brandschutz für die Planung, Ausführung und Unterhaltung von Gebäuden des Bundes</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480028">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480028" w:rsidRPr="00EF4FB5">
              <w:rPr>
                <w:rFonts w:cs="Arial"/>
              </w:rPr>
              <w:t xml:space="preserve">Baufachliche Richtlinien </w:t>
            </w:r>
            <w:r w:rsidRPr="00EF4FB5">
              <w:rPr>
                <w:rFonts w:cs="Arial"/>
              </w:rPr>
              <w:t>Vermessung</w:t>
            </w:r>
            <w:r w:rsidR="00480028" w:rsidRPr="00EF4FB5">
              <w:rPr>
                <w:rFonts w:cs="Arial"/>
              </w:rPr>
              <w:t xml:space="preserve"> (BFR Verm)</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6F7408">
            <w:pPr>
              <w:spacing w:before="120" w:line="276" w:lineRule="auto"/>
              <w:ind w:left="142" w:hanging="142"/>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Richtlinie für die Überwachung der Verkehrssicherheit von baulichen Anlagen des Bundes (RÜV)</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color w:val="000000"/>
              </w:rPr>
              <w:fldChar w:fldCharType="begin">
                <w:ffData>
                  <w:name w:val="Kontrollkästchen8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Leitfaden Kunst am Bau</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ind w:left="142" w:hanging="142"/>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ABG</w:t>
            </w:r>
            <w:r w:rsidR="00206ADA" w:rsidRPr="00EF4FB5">
              <w:rPr>
                <w:rFonts w:cs="Arial"/>
              </w:rPr>
              <w:t> </w:t>
            </w:r>
            <w:r w:rsidRPr="00EF4FB5">
              <w:rPr>
                <w:rFonts w:cs="Arial"/>
              </w:rPr>
              <w:t>1975 sowie RiABG</w:t>
            </w:r>
            <w:r w:rsidR="004A0D99" w:rsidRPr="00EF4FB5">
              <w:rPr>
                <w:rFonts w:cs="Arial"/>
              </w:rPr>
              <w:t xml:space="preserve"> </w:t>
            </w:r>
            <w:r w:rsidRPr="00EF4FB5">
              <w:rPr>
                <w:rFonts w:cs="Arial"/>
              </w:rPr>
              <w:t>(Auftragsbautengrundsätze 1975 sowie Richtlinien zur Ausführung des Verwaltungsabkommens)</w:t>
            </w:r>
            <w:bookmarkStart w:id="16" w:name="_Ref366573437"/>
            <w:r w:rsidRPr="00EF4FB5">
              <w:rPr>
                <w:rFonts w:cs="Arial"/>
                <w:vertAlign w:val="superscript"/>
              </w:rPr>
              <w:footnoteReference w:id="3"/>
            </w:r>
            <w:bookmarkEnd w:id="16"/>
          </w:p>
        </w:tc>
      </w:tr>
      <w:tr w:rsidR="000C173E" w:rsidRPr="00906995" w:rsidTr="009C286D">
        <w:tc>
          <w:tcPr>
            <w:tcW w:w="1134" w:type="dxa"/>
          </w:tcPr>
          <w:p w:rsidR="000C173E" w:rsidRPr="00906995" w:rsidRDefault="000C173E" w:rsidP="00906995">
            <w:pPr>
              <w:spacing w:before="120" w:line="276" w:lineRule="auto"/>
              <w:jc w:val="both"/>
              <w:rPr>
                <w:rFonts w:cs="Arial"/>
              </w:rPr>
            </w:pPr>
          </w:p>
        </w:tc>
        <w:tc>
          <w:tcPr>
            <w:tcW w:w="8080" w:type="dxa"/>
            <w:gridSpan w:val="2"/>
          </w:tcPr>
          <w:p w:rsidR="000C173E" w:rsidRPr="00EF4FB5" w:rsidRDefault="000C173E" w:rsidP="00906995">
            <w:pPr>
              <w:keepLines/>
              <w:spacing w:before="120" w:line="276" w:lineRule="auto"/>
              <w:jc w:val="both"/>
              <w:rPr>
                <w:rFonts w:cs="Arial"/>
                <w:color w:val="000000"/>
              </w:rPr>
            </w:pPr>
            <w:r w:rsidRPr="00EF4FB5">
              <w:rPr>
                <w:rFonts w:cs="Arial"/>
                <w:color w:val="000000"/>
              </w:rPr>
              <w:fldChar w:fldCharType="begin">
                <w:ffData>
                  <w:name w:val="Kontrollkästchen85"/>
                  <w:enabled/>
                  <w:calcOnExit w:val="0"/>
                  <w:checkBox>
                    <w:sizeAuto/>
                    <w:default w:val="1"/>
                  </w:checkBox>
                </w:ffData>
              </w:fldChar>
            </w:r>
            <w:bookmarkStart w:id="17" w:name="Kontrollkästchen85"/>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bookmarkEnd w:id="17"/>
            <w:r w:rsidRPr="00EF4FB5">
              <w:rPr>
                <w:rFonts w:cs="Arial"/>
                <w:color w:val="000000"/>
              </w:rPr>
              <w:t xml:space="preserve">  Umweltrichtlinie öffentliches Auftragswesen - öAUmwR</w:t>
            </w:r>
          </w:p>
        </w:tc>
      </w:tr>
      <w:tr w:rsidR="001463FB" w:rsidRPr="00906995" w:rsidTr="009C286D">
        <w:tc>
          <w:tcPr>
            <w:tcW w:w="1134" w:type="dxa"/>
          </w:tcPr>
          <w:p w:rsidR="001463FB" w:rsidRPr="00906995" w:rsidRDefault="001463FB" w:rsidP="00906995">
            <w:pPr>
              <w:spacing w:before="120" w:line="276" w:lineRule="auto"/>
              <w:jc w:val="both"/>
              <w:rPr>
                <w:rFonts w:cs="Arial"/>
              </w:rPr>
            </w:pPr>
          </w:p>
        </w:tc>
        <w:tc>
          <w:tcPr>
            <w:tcW w:w="8080" w:type="dxa"/>
            <w:gridSpan w:val="2"/>
          </w:tcPr>
          <w:p w:rsidR="001463FB" w:rsidRPr="00EF4FB5" w:rsidRDefault="001463FB" w:rsidP="00906995">
            <w:pPr>
              <w:keepLines/>
              <w:spacing w:before="120" w:line="276" w:lineRule="auto"/>
              <w:jc w:val="both"/>
              <w:rPr>
                <w:rFonts w:cs="Arial"/>
                <w:color w:val="000000"/>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1463FB" w:rsidRPr="00906995" w:rsidTr="009C286D">
        <w:tc>
          <w:tcPr>
            <w:tcW w:w="1134" w:type="dxa"/>
          </w:tcPr>
          <w:p w:rsidR="001463FB" w:rsidRPr="00906995" w:rsidRDefault="001463FB" w:rsidP="00906995">
            <w:pPr>
              <w:spacing w:before="120" w:line="276" w:lineRule="auto"/>
              <w:jc w:val="both"/>
              <w:rPr>
                <w:rFonts w:cs="Arial"/>
              </w:rPr>
            </w:pPr>
          </w:p>
        </w:tc>
        <w:tc>
          <w:tcPr>
            <w:tcW w:w="8080" w:type="dxa"/>
            <w:gridSpan w:val="2"/>
          </w:tcPr>
          <w:p w:rsidR="001463FB" w:rsidRPr="00EF4FB5" w:rsidRDefault="001463FB" w:rsidP="00906995">
            <w:pPr>
              <w:keepLines/>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1463FB" w:rsidRPr="00906995" w:rsidTr="009C286D">
        <w:tc>
          <w:tcPr>
            <w:tcW w:w="1134" w:type="dxa"/>
          </w:tcPr>
          <w:p w:rsidR="001463FB" w:rsidRPr="00906995" w:rsidRDefault="001463FB" w:rsidP="00906995">
            <w:pPr>
              <w:spacing w:before="120" w:line="276" w:lineRule="auto"/>
              <w:jc w:val="both"/>
              <w:rPr>
                <w:rFonts w:cs="Arial"/>
              </w:rPr>
            </w:pPr>
          </w:p>
        </w:tc>
        <w:tc>
          <w:tcPr>
            <w:tcW w:w="8080" w:type="dxa"/>
            <w:gridSpan w:val="2"/>
          </w:tcPr>
          <w:p w:rsidR="001463FB" w:rsidRPr="00EF4FB5" w:rsidRDefault="001463FB" w:rsidP="00906995">
            <w:pPr>
              <w:keepLines/>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Soweit der Auftragnehmer im Rahmen seiner Leistungserbringung Widersprüche aus den Vorgaben des Auftraggebers erkennt, hat er auf diese hinzuweisen.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spacing w:before="120" w:line="276" w:lineRule="auto"/>
              <w:jc w:val="both"/>
              <w:rPr>
                <w:rFonts w:cs="Arial"/>
                <w:b/>
              </w:rPr>
            </w:pPr>
            <w:r w:rsidRPr="00906995">
              <w:rPr>
                <w:rFonts w:cs="Arial"/>
                <w:b/>
              </w:rPr>
              <w:t>2.3</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seinen Leistungen zu Grunde zu legen:</w:t>
            </w:r>
          </w:p>
        </w:tc>
      </w:tr>
      <w:tr w:rsidR="00C3610F" w:rsidRPr="00906995" w:rsidTr="009C286D">
        <w:tc>
          <w:tcPr>
            <w:tcW w:w="1134" w:type="dxa"/>
          </w:tcPr>
          <w:p w:rsidR="00C3610F" w:rsidRPr="001463FB"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68"/>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das baufachliche Gutachten über das Baugrundstück gemäß Abschnitt K</w:t>
            </w:r>
            <w:r w:rsidR="00206ADA" w:rsidRPr="00EF4FB5">
              <w:rPr>
                <w:rFonts w:cs="Arial"/>
              </w:rPr>
              <w:t xml:space="preserve"> </w:t>
            </w:r>
            <w:r w:rsidRPr="00EF4FB5">
              <w:rPr>
                <w:rFonts w:cs="Arial"/>
              </w:rPr>
              <w:t>1</w:t>
            </w:r>
            <w:r w:rsidR="00206ADA" w:rsidRPr="00EF4FB5">
              <w:rPr>
                <w:rFonts w:cs="Arial"/>
              </w:rPr>
              <w:t xml:space="preserve"> </w:t>
            </w:r>
            <w:r w:rsidRPr="00EF4FB5">
              <w:rPr>
                <w:rFonts w:cs="Arial"/>
              </w:rPr>
              <w:t>RBBau</w:t>
            </w:r>
          </w:p>
        </w:tc>
      </w:tr>
      <w:tr w:rsidR="001463FB" w:rsidRPr="00906995" w:rsidTr="009C286D">
        <w:tc>
          <w:tcPr>
            <w:tcW w:w="1134" w:type="dxa"/>
          </w:tcPr>
          <w:p w:rsidR="001463FB" w:rsidRPr="001463FB" w:rsidRDefault="001463FB" w:rsidP="00906995">
            <w:pPr>
              <w:spacing w:before="120" w:line="276" w:lineRule="auto"/>
              <w:jc w:val="both"/>
              <w:rPr>
                <w:rFonts w:cs="Arial"/>
              </w:rPr>
            </w:pPr>
          </w:p>
        </w:tc>
        <w:tc>
          <w:tcPr>
            <w:tcW w:w="8080" w:type="dxa"/>
            <w:gridSpan w:val="2"/>
          </w:tcPr>
          <w:p w:rsidR="001463FB" w:rsidRPr="00EF4FB5" w:rsidRDefault="001463FB" w:rsidP="0050190F">
            <w:pPr>
              <w:spacing w:before="120" w:line="276" w:lineRule="auto"/>
              <w:jc w:val="both"/>
              <w:rPr>
                <w:rFonts w:cs="Arial"/>
              </w:rPr>
            </w:pPr>
            <w:r w:rsidRPr="00EF4FB5">
              <w:rPr>
                <w:rFonts w:cs="Arial"/>
              </w:rPr>
              <w:fldChar w:fldCharType="begin">
                <w:ffData>
                  <w:name w:val="Kontrollkästchen68"/>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den amtlichen Lageplan vom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1463FB" w:rsidRPr="00906995" w:rsidTr="009C286D">
        <w:tc>
          <w:tcPr>
            <w:tcW w:w="1134" w:type="dxa"/>
          </w:tcPr>
          <w:p w:rsidR="001463FB" w:rsidRPr="001463FB" w:rsidRDefault="001463FB" w:rsidP="00906995">
            <w:pPr>
              <w:spacing w:before="120" w:line="276" w:lineRule="auto"/>
              <w:jc w:val="both"/>
              <w:rPr>
                <w:rFonts w:cs="Arial"/>
              </w:rPr>
            </w:pPr>
          </w:p>
        </w:tc>
        <w:tc>
          <w:tcPr>
            <w:tcW w:w="8080" w:type="dxa"/>
            <w:gridSpan w:val="2"/>
          </w:tcPr>
          <w:p w:rsidR="001463FB" w:rsidRPr="00EF4FB5" w:rsidRDefault="001463FB" w:rsidP="0050190F">
            <w:pPr>
              <w:spacing w:before="120" w:line="276" w:lineRule="auto"/>
              <w:jc w:val="both"/>
              <w:rPr>
                <w:rFonts w:cs="Arial"/>
              </w:rPr>
            </w:pPr>
            <w:r w:rsidRPr="00EF4FB5">
              <w:rPr>
                <w:rFonts w:cs="Arial"/>
              </w:rPr>
              <w:fldChar w:fldCharType="begin">
                <w:ffData>
                  <w:name w:val="Kontrollkästchen68"/>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Bestandspläne des Gebäudes/des Gebäudekomplexes mit Stand vom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1463FB" w:rsidRPr="00906995" w:rsidTr="009C286D">
        <w:tc>
          <w:tcPr>
            <w:tcW w:w="1134" w:type="dxa"/>
          </w:tcPr>
          <w:p w:rsidR="001463FB" w:rsidRPr="001463FB" w:rsidRDefault="001463FB" w:rsidP="00906995">
            <w:pPr>
              <w:spacing w:before="120" w:line="276" w:lineRule="auto"/>
              <w:jc w:val="both"/>
              <w:rPr>
                <w:rFonts w:cs="Arial"/>
              </w:rPr>
            </w:pPr>
          </w:p>
        </w:tc>
        <w:tc>
          <w:tcPr>
            <w:tcW w:w="8080" w:type="dxa"/>
            <w:gridSpan w:val="2"/>
          </w:tcPr>
          <w:p w:rsidR="001463FB" w:rsidRPr="00EF4FB5" w:rsidRDefault="001463FB" w:rsidP="0050190F">
            <w:pPr>
              <w:spacing w:before="120" w:line="276" w:lineRule="auto"/>
              <w:jc w:val="both"/>
              <w:rPr>
                <w:rFonts w:cs="Arial"/>
              </w:rPr>
            </w:pPr>
            <w:r w:rsidRPr="00EF4FB5">
              <w:rPr>
                <w:rFonts w:cs="Arial"/>
              </w:rPr>
              <w:fldChar w:fldCharType="begin">
                <w:ffData>
                  <w:name w:val="Kontrollkästchen68"/>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 xml:space="preserve">das Bodengutachten </w:t>
            </w:r>
            <w:r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vom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1463FB" w:rsidRPr="00906995" w:rsidTr="009C286D">
        <w:tc>
          <w:tcPr>
            <w:tcW w:w="1134" w:type="dxa"/>
          </w:tcPr>
          <w:p w:rsidR="001463FB" w:rsidRPr="001463FB" w:rsidRDefault="001463FB" w:rsidP="00906995">
            <w:pPr>
              <w:spacing w:before="120" w:line="276" w:lineRule="auto"/>
              <w:jc w:val="both"/>
              <w:rPr>
                <w:rFonts w:cs="Arial"/>
              </w:rPr>
            </w:pPr>
          </w:p>
        </w:tc>
        <w:tc>
          <w:tcPr>
            <w:tcW w:w="8080" w:type="dxa"/>
            <w:gridSpan w:val="2"/>
          </w:tcPr>
          <w:p w:rsidR="001463FB" w:rsidRPr="00EF4FB5" w:rsidRDefault="001463FB" w:rsidP="002F5468">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1463FB" w:rsidRPr="00906995" w:rsidTr="009C286D">
        <w:tc>
          <w:tcPr>
            <w:tcW w:w="1134" w:type="dxa"/>
          </w:tcPr>
          <w:p w:rsidR="001463FB" w:rsidRPr="001463FB" w:rsidRDefault="001463FB" w:rsidP="00906995">
            <w:pPr>
              <w:spacing w:before="120" w:line="276" w:lineRule="auto"/>
              <w:jc w:val="both"/>
              <w:rPr>
                <w:rFonts w:cs="Arial"/>
              </w:rPr>
            </w:pPr>
          </w:p>
        </w:tc>
        <w:tc>
          <w:tcPr>
            <w:tcW w:w="8080" w:type="dxa"/>
            <w:gridSpan w:val="2"/>
          </w:tcPr>
          <w:p w:rsidR="001463FB" w:rsidRPr="00EF4FB5" w:rsidRDefault="001463FB" w:rsidP="002F5468">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0732BA" w:rsidRPr="00906995" w:rsidTr="009C286D">
        <w:tc>
          <w:tcPr>
            <w:tcW w:w="1134" w:type="dxa"/>
          </w:tcPr>
          <w:p w:rsidR="000732BA" w:rsidRPr="001463FB" w:rsidRDefault="000732BA" w:rsidP="00906995">
            <w:pPr>
              <w:spacing w:before="120" w:line="276" w:lineRule="auto"/>
              <w:jc w:val="both"/>
              <w:rPr>
                <w:rFonts w:cs="Arial"/>
              </w:rPr>
            </w:pPr>
          </w:p>
        </w:tc>
        <w:tc>
          <w:tcPr>
            <w:tcW w:w="8080" w:type="dxa"/>
            <w:gridSpan w:val="2"/>
          </w:tcPr>
          <w:p w:rsidR="000732BA" w:rsidRPr="00EF4FB5" w:rsidRDefault="000732BA" w:rsidP="002F5468">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1463FB"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2.3.1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Für das Aufstellen der </w:t>
            </w:r>
          </w:p>
        </w:tc>
      </w:tr>
      <w:tr w:rsidR="00C3610F" w:rsidRPr="00906995" w:rsidTr="009C286D">
        <w:tc>
          <w:tcPr>
            <w:tcW w:w="1134" w:type="dxa"/>
          </w:tcPr>
          <w:p w:rsidR="00C3610F" w:rsidRPr="001463FB" w:rsidRDefault="00C3610F" w:rsidP="00906995">
            <w:pPr>
              <w:keepNext/>
              <w:spacing w:before="120" w:line="276" w:lineRule="auto"/>
              <w:jc w:val="both"/>
              <w:rPr>
                <w:rFonts w:cs="Arial"/>
                <w:b/>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Entwurfsunterlage-Bau (EW-Bau)</w:t>
            </w:r>
          </w:p>
        </w:tc>
      </w:tr>
      <w:tr w:rsidR="00C3610F" w:rsidRPr="00906995" w:rsidTr="009C286D">
        <w:tc>
          <w:tcPr>
            <w:tcW w:w="1134" w:type="dxa"/>
          </w:tcPr>
          <w:p w:rsidR="00C3610F" w:rsidRPr="001463FB" w:rsidRDefault="00C3610F" w:rsidP="00906995">
            <w:pPr>
              <w:keepNext/>
              <w:spacing w:before="120" w:line="276" w:lineRule="auto"/>
              <w:jc w:val="both"/>
              <w:rPr>
                <w:rFonts w:cs="Arial"/>
                <w:b/>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Haushaltsunterlage-Bau (HU-Bau)</w:t>
            </w:r>
            <w:bookmarkStart w:id="18" w:name="_Ref367709107"/>
            <w:r w:rsidRPr="00EF4FB5">
              <w:rPr>
                <w:rFonts w:cs="Arial"/>
                <w:vertAlign w:val="superscript"/>
              </w:rPr>
              <w:footnoteReference w:id="4"/>
            </w:r>
            <w:bookmarkEnd w:id="18"/>
          </w:p>
        </w:tc>
      </w:tr>
      <w:tr w:rsidR="00C3610F" w:rsidRPr="00906995" w:rsidTr="009C286D">
        <w:tc>
          <w:tcPr>
            <w:tcW w:w="1134" w:type="dxa"/>
          </w:tcPr>
          <w:p w:rsidR="00C3610F" w:rsidRPr="001463FB" w:rsidRDefault="00C3610F" w:rsidP="00906995">
            <w:pPr>
              <w:keepNext/>
              <w:spacing w:before="120" w:line="276" w:lineRule="auto"/>
              <w:jc w:val="both"/>
              <w:rPr>
                <w:rFonts w:cs="Arial"/>
                <w:b/>
              </w:rPr>
            </w:pPr>
          </w:p>
        </w:tc>
        <w:tc>
          <w:tcPr>
            <w:tcW w:w="8080" w:type="dxa"/>
            <w:gridSpan w:val="2"/>
          </w:tcPr>
          <w:p w:rsidR="00C3610F" w:rsidRPr="00EF4FB5" w:rsidRDefault="00C3610F" w:rsidP="00206ADA">
            <w:pPr>
              <w:keepNext/>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Bauunterlage (§</w:t>
            </w:r>
            <w:r w:rsidR="002F5468" w:rsidRPr="00EF4FB5">
              <w:rPr>
                <w:rFonts w:cs="Arial"/>
              </w:rPr>
              <w:t> </w:t>
            </w:r>
            <w:r w:rsidRPr="00EF4FB5">
              <w:rPr>
                <w:rFonts w:cs="Arial"/>
              </w:rPr>
              <w:t>6 Nummer</w:t>
            </w:r>
            <w:r w:rsidR="00206ADA" w:rsidRPr="00EF4FB5">
              <w:rPr>
                <w:rFonts w:cs="Arial"/>
              </w:rPr>
              <w:t xml:space="preserve"> </w:t>
            </w:r>
            <w:r w:rsidRPr="00EF4FB5">
              <w:rPr>
                <w:rFonts w:cs="Arial"/>
              </w:rPr>
              <w:t>6.1)</w:t>
            </w:r>
          </w:p>
        </w:tc>
      </w:tr>
      <w:tr w:rsidR="00C3610F" w:rsidRPr="00906995" w:rsidTr="009C286D">
        <w:tc>
          <w:tcPr>
            <w:tcW w:w="1134" w:type="dxa"/>
          </w:tcPr>
          <w:p w:rsidR="00C3610F" w:rsidRPr="001463FB" w:rsidRDefault="00C3610F" w:rsidP="00906995">
            <w:pPr>
              <w:spacing w:before="120" w:line="276" w:lineRule="auto"/>
              <w:jc w:val="both"/>
              <w:rPr>
                <w:rFonts w:cs="Arial"/>
                <w:b/>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sind zu Grunde zu legen:</w:t>
            </w:r>
          </w:p>
        </w:tc>
      </w:tr>
      <w:tr w:rsidR="00C3610F" w:rsidRPr="00906995" w:rsidTr="009C286D">
        <w:tc>
          <w:tcPr>
            <w:tcW w:w="1134" w:type="dxa"/>
          </w:tcPr>
          <w:p w:rsidR="00C3610F" w:rsidRPr="001463FB" w:rsidRDefault="00C3610F" w:rsidP="00906995">
            <w:pPr>
              <w:spacing w:before="120" w:line="276" w:lineRule="auto"/>
              <w:jc w:val="both"/>
              <w:rPr>
                <w:rFonts w:cs="Arial"/>
                <w:b/>
              </w:rPr>
            </w:pPr>
          </w:p>
        </w:tc>
        <w:tc>
          <w:tcPr>
            <w:tcW w:w="8080" w:type="dxa"/>
            <w:gridSpan w:val="2"/>
          </w:tcPr>
          <w:p w:rsidR="00C3610F" w:rsidRPr="00EF4FB5" w:rsidRDefault="00C3610F" w:rsidP="0050190F">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Entscheidungsunterlage-Bau (ES-Bau) vom </w:t>
            </w:r>
            <w:r w:rsidR="002F5468" w:rsidRPr="00EF4FB5">
              <w:rPr>
                <w:rFonts w:cs="Arial"/>
              </w:rPr>
              <w:t xml:space="preserve"> </w:t>
            </w:r>
            <w:r w:rsidRPr="00EF4FB5">
              <w:rPr>
                <w:rFonts w:cs="Arial"/>
              </w:rPr>
              <w:fldChar w:fldCharType="begin">
                <w:ffData>
                  <w:name w:val="Text37"/>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1463FB" w:rsidRDefault="00C3610F" w:rsidP="00906995">
            <w:pPr>
              <w:spacing w:before="120" w:line="276" w:lineRule="auto"/>
              <w:jc w:val="both"/>
              <w:rPr>
                <w:rFonts w:cs="Arial"/>
                <w:b/>
              </w:rPr>
            </w:pPr>
          </w:p>
        </w:tc>
        <w:tc>
          <w:tcPr>
            <w:tcW w:w="8080" w:type="dxa"/>
            <w:gridSpan w:val="2"/>
          </w:tcPr>
          <w:p w:rsidR="00C3610F" w:rsidRPr="00EF4FB5" w:rsidRDefault="00C3610F" w:rsidP="0050190F">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KVM-Bau</w:t>
            </w:r>
            <w:r w:rsidRPr="00EF4FB5">
              <w:rPr>
                <w:rFonts w:cs="Arial"/>
              </w:rPr>
              <w:fldChar w:fldCharType="begin"/>
            </w:r>
            <w:r w:rsidRPr="00EF4FB5">
              <w:rPr>
                <w:rFonts w:cs="Arial"/>
              </w:rPr>
              <w:instrText xml:space="preserve"> NOTEREF _Ref367709107 \f \h  \* MERGEFORMAT </w:instrText>
            </w:r>
            <w:r w:rsidRPr="00EF4FB5">
              <w:rPr>
                <w:rFonts w:cs="Arial"/>
              </w:rPr>
            </w:r>
            <w:r w:rsidRPr="00EF4FB5">
              <w:rPr>
                <w:rFonts w:cs="Arial"/>
              </w:rPr>
              <w:fldChar w:fldCharType="separate"/>
            </w:r>
            <w:r w:rsidR="00DA0DF9" w:rsidRPr="00DA0DF9">
              <w:rPr>
                <w:rStyle w:val="Funotenzeichen"/>
                <w:rFonts w:cs="Arial"/>
              </w:rPr>
              <w:t>4</w:t>
            </w:r>
            <w:r w:rsidRPr="00EF4FB5">
              <w:rPr>
                <w:rFonts w:cs="Arial"/>
              </w:rPr>
              <w:fldChar w:fldCharType="end"/>
            </w:r>
            <w:r w:rsidRPr="00EF4FB5">
              <w:rPr>
                <w:rFonts w:cs="Arial"/>
              </w:rPr>
              <w:t xml:space="preserve"> vom </w:t>
            </w:r>
            <w:r w:rsidR="002F5468" w:rsidRPr="00EF4FB5">
              <w:rPr>
                <w:rFonts w:cs="Arial"/>
              </w:rPr>
              <w:t xml:space="preserve"> </w:t>
            </w:r>
            <w:r w:rsidRPr="00EF4FB5">
              <w:rPr>
                <w:rFonts w:cs="Arial"/>
              </w:rPr>
              <w:fldChar w:fldCharType="begin">
                <w:ffData>
                  <w:name w:val="Text37"/>
                  <w:enabled/>
                  <w:calcOnExit w:val="0"/>
                  <w:textInput/>
                </w:ffData>
              </w:fldChar>
            </w:r>
            <w:bookmarkStart w:id="19" w:name="Text37"/>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19"/>
          </w:p>
        </w:tc>
      </w:tr>
      <w:tr w:rsidR="00C3610F" w:rsidRPr="00906995" w:rsidTr="009C286D">
        <w:tc>
          <w:tcPr>
            <w:tcW w:w="1134" w:type="dxa"/>
          </w:tcPr>
          <w:p w:rsidR="00C3610F" w:rsidRPr="001463FB" w:rsidRDefault="00C3610F" w:rsidP="00906995">
            <w:pPr>
              <w:spacing w:before="120" w:line="276" w:lineRule="auto"/>
              <w:jc w:val="both"/>
              <w:rPr>
                <w:rFonts w:cs="Arial"/>
                <w:b/>
              </w:rPr>
            </w:pPr>
          </w:p>
        </w:tc>
        <w:tc>
          <w:tcPr>
            <w:tcW w:w="8080" w:type="dxa"/>
            <w:gridSpan w:val="2"/>
          </w:tcPr>
          <w:p w:rsidR="00C3610F" w:rsidRPr="00EF4FB5" w:rsidRDefault="00C3610F" w:rsidP="0050190F">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Ausgabenanmeldung-Bau (AA-Bau) vom </w:t>
            </w:r>
            <w:r w:rsidR="002F5468" w:rsidRPr="00EF4FB5">
              <w:rPr>
                <w:rFonts w:cs="Arial"/>
              </w:rPr>
              <w:t xml:space="preserve"> </w:t>
            </w:r>
            <w:r w:rsidRPr="00EF4FB5">
              <w:rPr>
                <w:rFonts w:cs="Arial"/>
              </w:rPr>
              <w:fldChar w:fldCharType="begin">
                <w:ffData>
                  <w:name w:val="Text38"/>
                  <w:enabled/>
                  <w:calcOnExit w:val="0"/>
                  <w:textInput/>
                </w:ffData>
              </w:fldChar>
            </w:r>
            <w:bookmarkStart w:id="20" w:name="Text38"/>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0"/>
          </w:p>
        </w:tc>
      </w:tr>
      <w:tr w:rsidR="00C3610F" w:rsidRPr="00906995" w:rsidTr="009C286D">
        <w:tc>
          <w:tcPr>
            <w:tcW w:w="1134" w:type="dxa"/>
          </w:tcPr>
          <w:p w:rsidR="00C3610F" w:rsidRPr="001463FB" w:rsidRDefault="00C3610F" w:rsidP="00906995">
            <w:pPr>
              <w:spacing w:before="120" w:line="276" w:lineRule="auto"/>
              <w:jc w:val="both"/>
              <w:rPr>
                <w:rFonts w:cs="Arial"/>
                <w:b/>
              </w:rPr>
            </w:pPr>
          </w:p>
        </w:tc>
        <w:tc>
          <w:tcPr>
            <w:tcW w:w="8080" w:type="dxa"/>
            <w:gridSpan w:val="2"/>
          </w:tcPr>
          <w:p w:rsidR="00C3610F" w:rsidRPr="00EF4FB5" w:rsidRDefault="00C3610F" w:rsidP="0050190F">
            <w:pPr>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Bauunterlage, Teil I bis IV un</w:t>
            </w:r>
            <w:r w:rsidR="002F5468" w:rsidRPr="00EF4FB5">
              <w:rPr>
                <w:rFonts w:cs="Arial"/>
              </w:rPr>
              <w:t>d ggf. Teil V nach Abschnitt L1</w:t>
            </w:r>
            <w:r w:rsidR="00206ADA" w:rsidRPr="00EF4FB5">
              <w:rPr>
                <w:rFonts w:cs="Arial"/>
              </w:rPr>
              <w:t xml:space="preserve"> </w:t>
            </w:r>
            <w:r w:rsidRPr="00EF4FB5">
              <w:rPr>
                <w:rFonts w:cs="Arial"/>
              </w:rPr>
              <w:t>RBBau vom</w:t>
            </w:r>
            <w:r w:rsidR="002F5468"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rPr>
          <w:cantSplit/>
        </w:trPr>
        <w:tc>
          <w:tcPr>
            <w:tcW w:w="1134" w:type="dxa"/>
          </w:tcPr>
          <w:p w:rsidR="00C3610F" w:rsidRPr="001463FB" w:rsidRDefault="00C3610F" w:rsidP="00906995">
            <w:pPr>
              <w:spacing w:before="120" w:line="276" w:lineRule="auto"/>
              <w:jc w:val="both"/>
              <w:rPr>
                <w:rFonts w:cs="Arial"/>
                <w:b/>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in der baufachlich genehmigten und haushaltsmäßig anerkannten Fassung mit Ergänzungen und folgenden Vorgaben des Auftraggebers:</w:t>
            </w:r>
          </w:p>
        </w:tc>
      </w:tr>
      <w:tr w:rsidR="00C3610F" w:rsidRPr="00906995" w:rsidTr="009C286D">
        <w:tc>
          <w:tcPr>
            <w:tcW w:w="1134" w:type="dxa"/>
          </w:tcPr>
          <w:p w:rsidR="00C3610F" w:rsidRPr="00206ADA"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Text3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206ADA"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9D66F8" w:rsidRPr="00906995" w:rsidTr="009C286D">
        <w:tc>
          <w:tcPr>
            <w:tcW w:w="1134" w:type="dxa"/>
          </w:tcPr>
          <w:p w:rsidR="009D66F8" w:rsidRPr="00206ADA" w:rsidRDefault="009D66F8" w:rsidP="00906995">
            <w:pPr>
              <w:keepNext/>
              <w:spacing w:before="120" w:line="276" w:lineRule="auto"/>
              <w:jc w:val="both"/>
              <w:rPr>
                <w:rFonts w:cs="Arial"/>
              </w:rPr>
            </w:pPr>
          </w:p>
        </w:tc>
        <w:tc>
          <w:tcPr>
            <w:tcW w:w="8080" w:type="dxa"/>
            <w:gridSpan w:val="2"/>
          </w:tcPr>
          <w:p w:rsidR="009D66F8" w:rsidRPr="00EF4FB5" w:rsidRDefault="009D66F8"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206ADA"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3E0AEB">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das Aufstellen der KVM-Bau</w:t>
            </w:r>
            <w:r w:rsidR="003E0AEB" w:rsidRPr="00EF4FB5">
              <w:rPr>
                <w:rFonts w:cs="Arial"/>
                <w:vertAlign w:val="superscript"/>
              </w:rPr>
              <w:t>3</w:t>
            </w:r>
            <w:r w:rsidRPr="00EF4FB5">
              <w:rPr>
                <w:rFonts w:cs="Arial"/>
                <w:vertAlign w:val="superscript"/>
              </w:rPr>
              <w:t xml:space="preserve"> </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2F5468">
            <w:pPr>
              <w:keepNext/>
              <w:spacing w:before="120" w:line="276" w:lineRule="auto"/>
              <w:ind w:left="410"/>
              <w:jc w:val="both"/>
              <w:rPr>
                <w:rFonts w:cs="Arial"/>
              </w:rPr>
            </w:pPr>
            <w:r w:rsidRPr="00EF4FB5">
              <w:rPr>
                <w:rFonts w:cs="Arial"/>
                <w:color w:val="000000"/>
              </w:rPr>
              <w:fldChar w:fldCharType="begin">
                <w:ffData>
                  <w:name w:val="Kontrollkästchen8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das Auftragsdokument (ABG</w:t>
            </w:r>
            <w:r w:rsidR="002F5468" w:rsidRPr="00EF4FB5">
              <w:rPr>
                <w:rFonts w:cs="Arial"/>
                <w:color w:val="000000"/>
              </w:rPr>
              <w:t> 1975/ABG </w:t>
            </w:r>
            <w:r w:rsidRPr="00EF4FB5">
              <w:rPr>
                <w:rFonts w:cs="Arial"/>
                <w:color w:val="000000"/>
              </w:rPr>
              <w:t xml:space="preserve">3) der Gaststreitkräfte vom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ind w:left="410"/>
              <w:jc w:val="both"/>
              <w:rPr>
                <w:rFonts w:cs="Arial"/>
                <w:color w:val="000000"/>
              </w:rPr>
            </w:pPr>
            <w:r w:rsidRPr="00EF4FB5">
              <w:rPr>
                <w:rFonts w:cs="Arial"/>
                <w:color w:val="000000"/>
              </w:rPr>
              <w:fldChar w:fldCharType="begin">
                <w:ffData>
                  <w:name w:val="Kontrollkästchen8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das Ergebnis der Startbesprechung vom </w:t>
            </w:r>
            <w:r w:rsidR="002F5468" w:rsidRPr="00EF4FB5">
              <w:rPr>
                <w:rFonts w:cs="Arial"/>
                <w:color w:val="000000"/>
              </w:rPr>
              <w:t xml:space="preserve"> </w:t>
            </w:r>
            <w:r w:rsidRPr="00EF4FB5">
              <w:rPr>
                <w:rFonts w:cs="Arial"/>
                <w:color w:val="000000"/>
              </w:rPr>
              <w:fldChar w:fldCharType="begin">
                <w:ffData>
                  <w:name w:val="Text34"/>
                  <w:enabled/>
                  <w:calcOnExit w:val="0"/>
                  <w:textInput/>
                </w:ffData>
              </w:fldChar>
            </w:r>
            <w:r w:rsidRPr="00EF4FB5">
              <w:rPr>
                <w:rFonts w:cs="Arial"/>
                <w:color w:val="000000"/>
              </w:rPr>
              <w:instrText xml:space="preserve"> FORMTEXT </w:instrText>
            </w:r>
            <w:r w:rsidRPr="00EF4FB5">
              <w:rPr>
                <w:rFonts w:cs="Arial"/>
                <w:color w:val="000000"/>
              </w:rPr>
            </w:r>
            <w:r w:rsidRPr="00EF4FB5">
              <w:rPr>
                <w:rFonts w:cs="Arial"/>
                <w:color w:val="000000"/>
              </w:rPr>
              <w:fldChar w:fldCharType="separate"/>
            </w:r>
            <w:r w:rsidRPr="00EF4FB5">
              <w:rPr>
                <w:rFonts w:cs="Arial"/>
                <w:noProof/>
                <w:color w:val="000000"/>
              </w:rPr>
              <w:t> </w:t>
            </w:r>
            <w:r w:rsidRPr="00EF4FB5">
              <w:rPr>
                <w:rFonts w:cs="Arial"/>
                <w:noProof/>
                <w:color w:val="000000"/>
              </w:rPr>
              <w:t> </w:t>
            </w:r>
            <w:r w:rsidRPr="00EF4FB5">
              <w:rPr>
                <w:rFonts w:cs="Arial"/>
                <w:noProof/>
                <w:color w:val="000000"/>
              </w:rPr>
              <w:t> </w:t>
            </w:r>
            <w:r w:rsidRPr="00EF4FB5">
              <w:rPr>
                <w:rFonts w:cs="Arial"/>
                <w:noProof/>
                <w:color w:val="000000"/>
              </w:rPr>
              <w:t> </w:t>
            </w:r>
            <w:r w:rsidRPr="00EF4FB5">
              <w:rPr>
                <w:rFonts w:cs="Arial"/>
                <w:noProof/>
                <w:color w:val="000000"/>
              </w:rPr>
              <w:t> </w:t>
            </w:r>
            <w:r w:rsidRPr="00EF4FB5">
              <w:rPr>
                <w:rFonts w:cs="Arial"/>
                <w:color w:val="000000"/>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2.3.2</w:t>
            </w:r>
          </w:p>
        </w:tc>
        <w:tc>
          <w:tcPr>
            <w:tcW w:w="8080" w:type="dxa"/>
            <w:gridSpan w:val="2"/>
          </w:tcPr>
          <w:p w:rsidR="00C3610F" w:rsidRPr="00EF4FB5" w:rsidRDefault="00C3610F" w:rsidP="00206ADA">
            <w:pPr>
              <w:keepNext/>
              <w:spacing w:before="120" w:line="276" w:lineRule="auto"/>
              <w:jc w:val="both"/>
              <w:rPr>
                <w:rFonts w:cs="Arial"/>
              </w:rPr>
            </w:pPr>
            <w:r w:rsidRPr="00EF4FB5">
              <w:rPr>
                <w:rFonts w:cs="Arial"/>
              </w:rPr>
              <w:t>Für die weitere Bearbeitung (§</w:t>
            </w:r>
            <w:r w:rsidR="002F5468" w:rsidRPr="00EF4FB5">
              <w:rPr>
                <w:rFonts w:cs="Arial"/>
              </w:rPr>
              <w:t> </w:t>
            </w:r>
            <w:r w:rsidRPr="00EF4FB5">
              <w:rPr>
                <w:rFonts w:cs="Arial"/>
              </w:rPr>
              <w:t>6</w:t>
            </w:r>
            <w:r w:rsidR="00206ADA" w:rsidRPr="00EF4FB5">
              <w:rPr>
                <w:rFonts w:cs="Arial"/>
              </w:rPr>
              <w:t xml:space="preserve"> </w:t>
            </w:r>
            <w:r w:rsidR="002F5468" w:rsidRPr="00EF4FB5">
              <w:rPr>
                <w:rFonts w:cs="Arial"/>
              </w:rPr>
              <w:t>Nummern</w:t>
            </w:r>
            <w:r w:rsidR="00206ADA" w:rsidRPr="00EF4FB5">
              <w:rPr>
                <w:rFonts w:cs="Arial"/>
              </w:rPr>
              <w:t xml:space="preserve"> </w:t>
            </w:r>
            <w:r w:rsidRPr="00EF4FB5">
              <w:rPr>
                <w:rFonts w:cs="Arial"/>
              </w:rPr>
              <w:t>6.2 bis 6.5) sind zu Grunde zu legen:</w:t>
            </w: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1463FB">
            <w:pPr>
              <w:spacing w:before="120" w:line="276" w:lineRule="auto"/>
              <w:jc w:val="both"/>
              <w:rPr>
                <w:rFonts w:cs="Arial"/>
              </w:rPr>
            </w:pPr>
            <w:r w:rsidRPr="00EF4FB5">
              <w:rPr>
                <w:rFonts w:cs="Arial"/>
              </w:rPr>
              <w:t>Die vom Auftraggeber gebilligte und mit der Einverständniserklärung des Bedarfsträgers versehene EW-Bau/HU-Bau</w:t>
            </w:r>
            <w:r w:rsidR="003E0AEB" w:rsidRPr="00EF4FB5">
              <w:rPr>
                <w:rFonts w:cs="Arial"/>
                <w:vertAlign w:val="superscript"/>
              </w:rPr>
              <w:t>3</w:t>
            </w:r>
            <w:r w:rsidRPr="00EF4FB5">
              <w:rPr>
                <w:rFonts w:cs="Arial"/>
              </w:rPr>
              <w:t>/Bauunterlage.</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5E3365">
            <w:pPr>
              <w:spacing w:before="120" w:line="276" w:lineRule="auto"/>
              <w:jc w:val="both"/>
              <w:rPr>
                <w:rFonts w:cs="Arial"/>
              </w:rPr>
            </w:pPr>
            <w:r w:rsidRPr="00EF4FB5">
              <w:rPr>
                <w:rFonts w:cs="Arial"/>
                <w:color w:val="000000"/>
              </w:rPr>
              <w:fldChar w:fldCharType="begin">
                <w:ffData>
                  <w:name w:val="Kontrollkästchen8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das Auftragsdokument ABG</w:t>
            </w:r>
            <w:r w:rsidR="005E3365" w:rsidRPr="00EF4FB5">
              <w:rPr>
                <w:rFonts w:cs="Arial"/>
                <w:color w:val="000000"/>
              </w:rPr>
              <w:t> </w:t>
            </w:r>
            <w:r w:rsidRPr="00EF4FB5">
              <w:rPr>
                <w:rFonts w:cs="Arial"/>
                <w:color w:val="000000"/>
              </w:rPr>
              <w:t>1975/ABG</w:t>
            </w:r>
            <w:r w:rsidR="005E3365" w:rsidRPr="00EF4FB5">
              <w:rPr>
                <w:rFonts w:cs="Arial"/>
                <w:color w:val="000000"/>
              </w:rPr>
              <w:t> </w:t>
            </w:r>
            <w:r w:rsidRPr="00EF4FB5">
              <w:rPr>
                <w:rFonts w:cs="Arial"/>
                <w:color w:val="000000"/>
              </w:rPr>
              <w:t>3</w:t>
            </w:r>
            <w:r w:rsidR="003E0AEB" w:rsidRPr="00EF4FB5">
              <w:rPr>
                <w:rFonts w:cs="Arial"/>
                <w:vertAlign w:val="superscript"/>
              </w:rPr>
              <w:t>3</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color w:val="000000"/>
              </w:rPr>
              <w:fldChar w:fldCharType="begin">
                <w:ffData>
                  <w:name w:val="Kontrollkästchen8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die Freigabe und die Prüfbemerkungen zur vorläufigen Ausführungsplanung</w:t>
            </w:r>
            <w:r w:rsidR="003E0AEB" w:rsidRPr="00EF4FB5">
              <w:rPr>
                <w:rFonts w:cs="Arial"/>
                <w:vertAlign w:val="superscript"/>
              </w:rPr>
              <w:t>3</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5E3365">
            <w:pPr>
              <w:spacing w:before="120" w:line="276" w:lineRule="auto"/>
              <w:jc w:val="both"/>
              <w:rPr>
                <w:rFonts w:cs="Arial"/>
              </w:rPr>
            </w:pPr>
            <w:r w:rsidRPr="00EF4FB5">
              <w:rPr>
                <w:rFonts w:cs="Arial"/>
                <w:color w:val="000000"/>
              </w:rPr>
              <w:fldChar w:fldCharType="begin">
                <w:ffData>
                  <w:name w:val="Kontrollkästchen8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das Zustimmungsdokument ABG</w:t>
            </w:r>
            <w:r w:rsidR="005E3365" w:rsidRPr="00EF4FB5">
              <w:rPr>
                <w:rFonts w:cs="Arial"/>
                <w:color w:val="000000"/>
              </w:rPr>
              <w:t> </w:t>
            </w:r>
            <w:r w:rsidRPr="00EF4FB5">
              <w:rPr>
                <w:rFonts w:cs="Arial"/>
                <w:color w:val="000000"/>
              </w:rPr>
              <w:t>1975/ABG</w:t>
            </w:r>
            <w:r w:rsidR="005E3365" w:rsidRPr="00EF4FB5">
              <w:rPr>
                <w:rFonts w:cs="Arial"/>
                <w:color w:val="000000"/>
              </w:rPr>
              <w:t> </w:t>
            </w:r>
            <w:r w:rsidRPr="00EF4FB5">
              <w:rPr>
                <w:rFonts w:cs="Arial"/>
                <w:color w:val="000000"/>
              </w:rPr>
              <w:t>4 der Streitkräfte zum Vergabevorschlag</w:t>
            </w:r>
            <w:r w:rsidR="003E0AEB" w:rsidRPr="00EF4FB5">
              <w:rPr>
                <w:rFonts w:cs="Arial"/>
                <w:vertAlign w:val="superscript"/>
              </w:rPr>
              <w:t>3</w:t>
            </w:r>
          </w:p>
        </w:tc>
      </w:tr>
      <w:tr w:rsidR="00C3610F" w:rsidRPr="00B203AB" w:rsidTr="009C286D">
        <w:tc>
          <w:tcPr>
            <w:tcW w:w="1134" w:type="dxa"/>
          </w:tcPr>
          <w:p w:rsidR="00C3610F" w:rsidRPr="00B203AB"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B203AB" w:rsidTr="009C286D">
        <w:tc>
          <w:tcPr>
            <w:tcW w:w="1134" w:type="dxa"/>
          </w:tcPr>
          <w:p w:rsidR="00C3610F" w:rsidRPr="00B203AB"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FF24E1" w:rsidRPr="00B203AB" w:rsidTr="009C286D">
        <w:tc>
          <w:tcPr>
            <w:tcW w:w="1134" w:type="dxa"/>
          </w:tcPr>
          <w:p w:rsidR="00FF24E1" w:rsidRPr="00B203AB" w:rsidRDefault="00FF24E1" w:rsidP="00906995">
            <w:pPr>
              <w:keepNext/>
              <w:spacing w:before="120" w:line="276" w:lineRule="auto"/>
              <w:jc w:val="both"/>
              <w:rPr>
                <w:rFonts w:cs="Arial"/>
              </w:rPr>
            </w:pPr>
          </w:p>
        </w:tc>
        <w:tc>
          <w:tcPr>
            <w:tcW w:w="8080" w:type="dxa"/>
            <w:gridSpan w:val="2"/>
          </w:tcPr>
          <w:p w:rsidR="00FF24E1" w:rsidRPr="00EF4FB5" w:rsidRDefault="00FF24E1"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B203AB" w:rsidTr="009C286D">
        <w:tc>
          <w:tcPr>
            <w:tcW w:w="1134" w:type="dxa"/>
          </w:tcPr>
          <w:p w:rsidR="00C3610F" w:rsidRPr="00B203AB"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2.4</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Die Baumaßnahme ist</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5E3365">
            <w:pPr>
              <w:spacing w:before="120" w:line="276" w:lineRule="auto"/>
              <w:jc w:val="both"/>
              <w:rPr>
                <w:rFonts w:cs="Arial"/>
              </w:rPr>
            </w:pPr>
            <w:r w:rsidRPr="00EF4FB5">
              <w:rPr>
                <w:rFonts w:cs="Arial"/>
              </w:rPr>
              <w:fldChar w:fldCharType="begin">
                <w:ffData>
                  <w:name w:val="Kontrollkästchen8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ein verfahrensfreies Bauvorhaben nach Art.</w:t>
            </w:r>
            <w:r w:rsidR="005E3365" w:rsidRPr="00EF4FB5">
              <w:rPr>
                <w:rFonts w:cs="Arial"/>
              </w:rPr>
              <w:t> </w:t>
            </w:r>
            <w:r w:rsidRPr="00EF4FB5">
              <w:rPr>
                <w:rFonts w:cs="Arial"/>
              </w:rPr>
              <w:t>57</w:t>
            </w:r>
            <w:r w:rsidR="00206ADA" w:rsidRPr="00EF4FB5">
              <w:rPr>
                <w:rFonts w:cs="Arial"/>
              </w:rPr>
              <w:t xml:space="preserve"> </w:t>
            </w:r>
            <w:r w:rsidRPr="00EF4FB5">
              <w:rPr>
                <w:rFonts w:cs="Arial"/>
              </w:rPr>
              <w:t>BayBO</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8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5E3365" w:rsidRPr="00EF4FB5">
              <w:rPr>
                <w:rFonts w:cs="Arial"/>
              </w:rPr>
              <w:t xml:space="preserve">  genehmigungsfrei nach Art. </w:t>
            </w:r>
            <w:r w:rsidRPr="00EF4FB5">
              <w:rPr>
                <w:rFonts w:cs="Arial"/>
              </w:rPr>
              <w:t>58</w:t>
            </w:r>
            <w:r w:rsidR="00206ADA" w:rsidRPr="00EF4FB5">
              <w:rPr>
                <w:rFonts w:cs="Arial"/>
              </w:rPr>
              <w:t xml:space="preserve"> </w:t>
            </w:r>
            <w:r w:rsidRPr="00EF4FB5">
              <w:rPr>
                <w:rFonts w:cs="Arial"/>
              </w:rPr>
              <w:t>BayBO</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Die Baumaßnahme unterliegt</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8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dem Vereinfachten Bau</w:t>
            </w:r>
            <w:r w:rsidR="005E3365" w:rsidRPr="00EF4FB5">
              <w:rPr>
                <w:rFonts w:cs="Arial"/>
              </w:rPr>
              <w:t>genehmigungsverfahren nach Art. </w:t>
            </w:r>
            <w:r w:rsidRPr="00EF4FB5">
              <w:rPr>
                <w:rFonts w:cs="Arial"/>
              </w:rPr>
              <w:t>59</w:t>
            </w:r>
            <w:r w:rsidR="00206ADA" w:rsidRPr="00EF4FB5">
              <w:rPr>
                <w:rFonts w:cs="Arial"/>
              </w:rPr>
              <w:t xml:space="preserve"> </w:t>
            </w:r>
            <w:r w:rsidRPr="00EF4FB5">
              <w:rPr>
                <w:rFonts w:cs="Arial"/>
              </w:rPr>
              <w:t>BayBO</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8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dem Genehmigungsverfahr</w:t>
            </w:r>
            <w:r w:rsidR="005E3365" w:rsidRPr="00EF4FB5">
              <w:rPr>
                <w:rFonts w:cs="Arial"/>
              </w:rPr>
              <w:t>en nach Art. </w:t>
            </w:r>
            <w:r w:rsidRPr="00EF4FB5">
              <w:rPr>
                <w:rFonts w:cs="Arial"/>
              </w:rPr>
              <w:t>60</w:t>
            </w:r>
            <w:r w:rsidR="00206ADA" w:rsidRPr="00EF4FB5">
              <w:rPr>
                <w:rFonts w:cs="Arial"/>
              </w:rPr>
              <w:t xml:space="preserve"> </w:t>
            </w:r>
            <w:r w:rsidRPr="00EF4FB5">
              <w:rPr>
                <w:rFonts w:cs="Arial"/>
              </w:rPr>
              <w:t>BayBO</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8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dem Zustimmungsverfahren nach Art.</w:t>
            </w:r>
            <w:r w:rsidR="005E3365" w:rsidRPr="00EF4FB5">
              <w:rPr>
                <w:rFonts w:cs="Arial"/>
              </w:rPr>
              <w:t> </w:t>
            </w:r>
            <w:r w:rsidRPr="00EF4FB5">
              <w:rPr>
                <w:rFonts w:cs="Arial"/>
              </w:rPr>
              <w:t>73</w:t>
            </w:r>
            <w:r w:rsidR="00206ADA" w:rsidRPr="00EF4FB5">
              <w:rPr>
                <w:rFonts w:cs="Arial"/>
              </w:rPr>
              <w:t xml:space="preserve"> </w:t>
            </w:r>
            <w:r w:rsidRPr="00EF4FB5">
              <w:rPr>
                <w:rFonts w:cs="Arial"/>
              </w:rPr>
              <w:t>Abs.</w:t>
            </w:r>
            <w:r w:rsidR="00206ADA" w:rsidRPr="00EF4FB5">
              <w:rPr>
                <w:rFonts w:cs="Arial"/>
              </w:rPr>
              <w:t xml:space="preserve"> </w:t>
            </w:r>
            <w:r w:rsidRPr="00EF4FB5">
              <w:rPr>
                <w:rFonts w:cs="Arial"/>
              </w:rPr>
              <w:t>1</w:t>
            </w:r>
            <w:r w:rsidR="00206ADA" w:rsidRPr="00EF4FB5">
              <w:rPr>
                <w:rFonts w:cs="Arial"/>
              </w:rPr>
              <w:t xml:space="preserve"> </w:t>
            </w:r>
            <w:r w:rsidRPr="00EF4FB5">
              <w:rPr>
                <w:rFonts w:cs="Arial"/>
              </w:rPr>
              <w:t>BayBO</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206"/>
                  <w:enabled/>
                  <w:calcOnExit w:val="0"/>
                  <w:checkBox>
                    <w:sizeAuto/>
                    <w:default w:val="0"/>
                  </w:checkBox>
                </w:ffData>
              </w:fldChar>
            </w:r>
            <w:bookmarkStart w:id="21" w:name="Kontrollkästchen206"/>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21"/>
            <w:r w:rsidRPr="00EF4FB5">
              <w:rPr>
                <w:rFonts w:cs="Arial"/>
              </w:rPr>
              <w:t xml:space="preserve">  dem Kenntnisgabeverfahren nach Art.</w:t>
            </w:r>
            <w:r w:rsidR="005E3365" w:rsidRPr="00EF4FB5">
              <w:rPr>
                <w:rFonts w:cs="Arial"/>
              </w:rPr>
              <w:t> </w:t>
            </w:r>
            <w:r w:rsidRPr="00EF4FB5">
              <w:rPr>
                <w:rFonts w:cs="Arial"/>
              </w:rPr>
              <w:t>73</w:t>
            </w:r>
            <w:r w:rsidR="00206ADA" w:rsidRPr="00EF4FB5">
              <w:rPr>
                <w:rFonts w:cs="Arial"/>
              </w:rPr>
              <w:t xml:space="preserve"> </w:t>
            </w:r>
            <w:r w:rsidRPr="00EF4FB5">
              <w:rPr>
                <w:rFonts w:cs="Arial"/>
              </w:rPr>
              <w:t>Abs.</w:t>
            </w:r>
            <w:r w:rsidR="00206ADA" w:rsidRPr="00EF4FB5">
              <w:rPr>
                <w:rFonts w:cs="Arial"/>
              </w:rPr>
              <w:t xml:space="preserve"> </w:t>
            </w:r>
            <w:r w:rsidRPr="00EF4FB5">
              <w:rPr>
                <w:rFonts w:cs="Arial"/>
              </w:rPr>
              <w:t>4</w:t>
            </w:r>
            <w:r w:rsidR="00206ADA" w:rsidRPr="00EF4FB5">
              <w:rPr>
                <w:rFonts w:cs="Arial"/>
              </w:rPr>
              <w:t xml:space="preserve"> </w:t>
            </w:r>
            <w:r w:rsidRPr="00EF4FB5">
              <w:rPr>
                <w:rFonts w:cs="Arial"/>
              </w:rPr>
              <w:t>BayBO</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207"/>
                  <w:enabled/>
                  <w:calcOnExit w:val="0"/>
                  <w:checkBox>
                    <w:sizeAuto/>
                    <w:default w:val="0"/>
                  </w:checkBox>
                </w:ffData>
              </w:fldChar>
            </w:r>
            <w:bookmarkStart w:id="22" w:name="Kontrollkästchen207"/>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22"/>
            <w:r w:rsidRPr="00EF4FB5">
              <w:rPr>
                <w:rFonts w:cs="Arial"/>
              </w:rPr>
              <w:t xml:space="preserve">  </w:t>
            </w:r>
            <w:r w:rsidRPr="00EF4FB5">
              <w:rPr>
                <w:rFonts w:cs="Arial"/>
              </w:rPr>
              <w:fldChar w:fldCharType="begin">
                <w:ffData>
                  <w:name w:val="Text39"/>
                  <w:enabled/>
                  <w:calcOnExit w:val="0"/>
                  <w:textInput/>
                </w:ffData>
              </w:fldChar>
            </w:r>
            <w:bookmarkStart w:id="23" w:name="Text3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3"/>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9214" w:type="dxa"/>
            <w:gridSpan w:val="3"/>
          </w:tcPr>
          <w:p w:rsidR="00C3610F" w:rsidRPr="00EF4FB5" w:rsidRDefault="005E3365" w:rsidP="00906995">
            <w:pPr>
              <w:keepNext/>
              <w:keepLines/>
              <w:spacing w:before="240" w:line="276" w:lineRule="auto"/>
              <w:jc w:val="center"/>
              <w:rPr>
                <w:rFonts w:cs="Arial"/>
                <w:b/>
              </w:rPr>
            </w:pPr>
            <w:r w:rsidRPr="00EF4FB5">
              <w:rPr>
                <w:rFonts w:cs="Arial"/>
                <w:b/>
              </w:rPr>
              <w:lastRenderedPageBreak/>
              <w:t>§ </w:t>
            </w:r>
            <w:r w:rsidR="00C3610F" w:rsidRPr="00EF4FB5">
              <w:rPr>
                <w:rFonts w:cs="Arial"/>
                <w:b/>
              </w:rPr>
              <w:t>3</w:t>
            </w:r>
          </w:p>
          <w:p w:rsidR="00C3610F" w:rsidRPr="00EF4FB5" w:rsidRDefault="00C3610F" w:rsidP="005E3365">
            <w:pPr>
              <w:keepNext/>
              <w:keepLines/>
              <w:spacing w:before="120" w:after="240" w:line="276" w:lineRule="auto"/>
              <w:jc w:val="center"/>
              <w:rPr>
                <w:rFonts w:cs="Arial"/>
                <w:b/>
              </w:rPr>
            </w:pPr>
            <w:r w:rsidRPr="00EF4FB5">
              <w:rPr>
                <w:rFonts w:cs="Arial"/>
                <w:b/>
              </w:rPr>
              <w:t>Übergabe von Vertragsunterlagen</w:t>
            </w:r>
          </w:p>
        </w:tc>
      </w:tr>
      <w:tr w:rsidR="00C3610F" w:rsidRPr="00906995" w:rsidTr="009C286D">
        <w:tc>
          <w:tcPr>
            <w:tcW w:w="1134" w:type="dxa"/>
          </w:tcPr>
          <w:p w:rsidR="00C3610F" w:rsidRPr="007420C8" w:rsidRDefault="00C3610F" w:rsidP="007420C8">
            <w:pPr>
              <w:keepNext/>
              <w:tabs>
                <w:tab w:val="left" w:pos="638"/>
              </w:tabs>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Dem Auftragnehmer werden mit Vertragsabschluss folgende vertragliche Unterlagen übergeben: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1276" w:type="dxa"/>
          </w:tcPr>
          <w:p w:rsidR="00C3610F" w:rsidRPr="00EF4FB5" w:rsidRDefault="00C93CB8" w:rsidP="00C93CB8">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C3610F" w:rsidRPr="00EF4FB5">
              <w:rPr>
                <w:rFonts w:cs="Arial"/>
              </w:rPr>
              <w:t>VII.10.5</w:t>
            </w:r>
          </w:p>
        </w:tc>
        <w:tc>
          <w:tcPr>
            <w:tcW w:w="6804" w:type="dxa"/>
          </w:tcPr>
          <w:p w:rsidR="00C3610F" w:rsidRPr="00EF4FB5" w:rsidRDefault="00C3610F" w:rsidP="005E3365">
            <w:pPr>
              <w:spacing w:before="120" w:line="276" w:lineRule="auto"/>
              <w:ind w:left="142" w:hanging="142"/>
              <w:jc w:val="both"/>
              <w:rPr>
                <w:rFonts w:cs="Arial"/>
              </w:rPr>
            </w:pPr>
            <w:r w:rsidRPr="00EF4FB5">
              <w:rPr>
                <w:rFonts w:cs="Arial"/>
              </w:rPr>
              <w:t>Anlage(n) zu §</w:t>
            </w:r>
            <w:r w:rsidR="005E3365" w:rsidRPr="00EF4FB5">
              <w:rPr>
                <w:rFonts w:cs="Arial"/>
              </w:rPr>
              <w:t> </w:t>
            </w:r>
            <w:r w:rsidRPr="00EF4FB5">
              <w:rPr>
                <w:rFonts w:cs="Arial"/>
              </w:rPr>
              <w:t>10 (Vorläufige Honorarermittlung zum Vertrag Objektplanung – Gebäude und Innenräume)</w:t>
            </w: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rPr>
            </w:pPr>
          </w:p>
        </w:tc>
        <w:tc>
          <w:tcPr>
            <w:tcW w:w="1276" w:type="dxa"/>
          </w:tcPr>
          <w:p w:rsidR="00C3610F" w:rsidRPr="00EF4FB5" w:rsidRDefault="00C93CB8" w:rsidP="00C93CB8">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C3610F" w:rsidRPr="00EF4FB5">
              <w:rPr>
                <w:rFonts w:cs="Arial"/>
              </w:rPr>
              <w:t>VI.14</w:t>
            </w:r>
          </w:p>
        </w:tc>
        <w:tc>
          <w:tcPr>
            <w:tcW w:w="6804" w:type="dxa"/>
          </w:tcPr>
          <w:p w:rsidR="00C3610F" w:rsidRPr="00EF4FB5" w:rsidRDefault="00C3610F" w:rsidP="005E3365">
            <w:pPr>
              <w:spacing w:before="120" w:line="276" w:lineRule="auto"/>
              <w:ind w:left="142" w:hanging="142"/>
              <w:jc w:val="both"/>
              <w:rPr>
                <w:rFonts w:cs="Arial"/>
              </w:rPr>
            </w:pPr>
            <w:r w:rsidRPr="00EF4FB5">
              <w:rPr>
                <w:rFonts w:cs="Arial"/>
              </w:rPr>
              <w:t>Anlage zu §</w:t>
            </w:r>
            <w:r w:rsidR="005E3365" w:rsidRPr="00EF4FB5">
              <w:rPr>
                <w:rFonts w:cs="Arial"/>
              </w:rPr>
              <w:t> </w:t>
            </w:r>
            <w:r w:rsidRPr="00EF4FB5">
              <w:rPr>
                <w:rFonts w:cs="Arial"/>
              </w:rPr>
              <w:t>7 (Liste der fachlich Beteiligten)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die ES-Bau gemäß §</w:t>
            </w:r>
            <w:r w:rsidR="005E3365" w:rsidRPr="00EF4FB5">
              <w:rPr>
                <w:rFonts w:cs="Arial"/>
                <w:color w:val="000000"/>
              </w:rPr>
              <w:t> </w:t>
            </w:r>
            <w:r w:rsidRPr="00EF4FB5">
              <w:rPr>
                <w:rFonts w:cs="Arial"/>
                <w:color w:val="000000"/>
              </w:rPr>
              <w:t>2</w:t>
            </w:r>
            <w:r w:rsidR="00206ADA" w:rsidRPr="00EF4FB5">
              <w:rPr>
                <w:rFonts w:cs="Arial"/>
                <w:color w:val="000000"/>
              </w:rPr>
              <w:t xml:space="preserve"> </w:t>
            </w:r>
            <w:r w:rsidRPr="00EF4FB5">
              <w:rPr>
                <w:rFonts w:cs="Arial"/>
                <w:color w:val="000000"/>
              </w:rPr>
              <w:t>Nummer</w:t>
            </w:r>
            <w:r w:rsidR="00206ADA" w:rsidRPr="00EF4FB5">
              <w:rPr>
                <w:rFonts w:cs="Arial"/>
                <w:color w:val="000000"/>
              </w:rPr>
              <w:t xml:space="preserve"> </w:t>
            </w:r>
            <w:r w:rsidRPr="00EF4FB5">
              <w:rPr>
                <w:rFonts w:cs="Arial"/>
                <w:color w:val="000000"/>
              </w:rPr>
              <w:t>2.3.1</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die KVM-Bau</w:t>
            </w:r>
            <w:r w:rsidR="003E0AEB" w:rsidRPr="00EF4FB5">
              <w:rPr>
                <w:rFonts w:cs="Arial"/>
                <w:vertAlign w:val="superscript"/>
              </w:rPr>
              <w:t>3</w:t>
            </w:r>
            <w:r w:rsidRPr="00EF4FB5">
              <w:rPr>
                <w:rFonts w:cs="Arial"/>
                <w:color w:val="000000"/>
              </w:rPr>
              <w:t xml:space="preserve"> gemäß §</w:t>
            </w:r>
            <w:r w:rsidR="005E3365" w:rsidRPr="00EF4FB5">
              <w:rPr>
                <w:rFonts w:cs="Arial"/>
                <w:color w:val="000000"/>
              </w:rPr>
              <w:t> </w:t>
            </w:r>
            <w:r w:rsidRPr="00EF4FB5">
              <w:rPr>
                <w:rFonts w:cs="Arial"/>
                <w:color w:val="000000"/>
              </w:rPr>
              <w:t>2</w:t>
            </w:r>
            <w:r w:rsidR="00206ADA" w:rsidRPr="00EF4FB5">
              <w:rPr>
                <w:rFonts w:cs="Arial"/>
                <w:color w:val="000000"/>
              </w:rPr>
              <w:t xml:space="preserve"> Nummer </w:t>
            </w:r>
            <w:r w:rsidRPr="00EF4FB5">
              <w:rPr>
                <w:rFonts w:cs="Arial"/>
                <w:color w:val="000000"/>
              </w:rPr>
              <w:t>2.3.1</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50190F">
            <w:pPr>
              <w:keepNext/>
              <w:spacing w:before="120" w:line="276" w:lineRule="auto"/>
              <w:jc w:val="both"/>
              <w:rPr>
                <w:rFonts w:cs="Arial"/>
              </w:rPr>
            </w:pPr>
            <w:r w:rsidRPr="00EF4FB5">
              <w:rPr>
                <w:rFonts w:cs="Arial"/>
              </w:rPr>
              <w:fldChar w:fldCharType="begin">
                <w:ffData>
                  <w:name w:val="Kontrollkästchen8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das Formblatt ABG</w:t>
            </w:r>
            <w:r w:rsidR="005E3365" w:rsidRPr="00EF4FB5">
              <w:rPr>
                <w:rFonts w:cs="Arial"/>
                <w:color w:val="000000"/>
              </w:rPr>
              <w:t> 1975/ABG </w:t>
            </w:r>
            <w:r w:rsidRPr="00EF4FB5">
              <w:rPr>
                <w:rFonts w:cs="Arial"/>
                <w:color w:val="000000"/>
              </w:rPr>
              <w:t>3</w:t>
            </w:r>
            <w:r w:rsidR="003E0AEB" w:rsidRPr="00EF4FB5">
              <w:rPr>
                <w:rFonts w:cs="Arial"/>
                <w:vertAlign w:val="superscript"/>
              </w:rPr>
              <w:t>3</w:t>
            </w:r>
            <w:r w:rsidRPr="00EF4FB5">
              <w:rPr>
                <w:rFonts w:cs="Arial"/>
                <w:color w:val="000000"/>
              </w:rPr>
              <w:t xml:space="preserve"> vom</w:t>
            </w:r>
            <w:r w:rsidRPr="00EF4FB5">
              <w:rPr>
                <w:rFonts w:cs="Arial"/>
              </w:rPr>
              <w:t xml:space="preserve"> </w:t>
            </w:r>
            <w:r w:rsidR="006B06F7"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7420C8">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7420C8" w:rsidRPr="00EF4FB5">
              <w:rPr>
                <w:rFonts w:cs="Arial"/>
                <w:color w:val="000000"/>
              </w:rPr>
              <w:t>die AA -Bau gemäß § </w:t>
            </w:r>
            <w:r w:rsidRPr="00EF4FB5">
              <w:rPr>
                <w:rFonts w:cs="Arial"/>
                <w:color w:val="000000"/>
              </w:rPr>
              <w:t>2</w:t>
            </w:r>
            <w:r w:rsidR="007420C8" w:rsidRPr="00EF4FB5">
              <w:rPr>
                <w:rFonts w:cs="Arial"/>
                <w:color w:val="000000"/>
              </w:rPr>
              <w:t> </w:t>
            </w:r>
            <w:r w:rsidRPr="00EF4FB5">
              <w:rPr>
                <w:rFonts w:cs="Arial"/>
                <w:color w:val="000000"/>
              </w:rPr>
              <w:t>Nummer</w:t>
            </w:r>
            <w:r w:rsidR="007420C8" w:rsidRPr="00EF4FB5">
              <w:rPr>
                <w:rFonts w:cs="Arial"/>
                <w:color w:val="000000"/>
              </w:rPr>
              <w:t> </w:t>
            </w:r>
            <w:r w:rsidRPr="00EF4FB5">
              <w:rPr>
                <w:rFonts w:cs="Arial"/>
                <w:color w:val="000000"/>
              </w:rPr>
              <w:t>2.3.1</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das baufachliche Gutachten über das Baugrundstück gemäß Abschnitt K</w:t>
            </w:r>
            <w:r w:rsidR="00206ADA" w:rsidRPr="00EF4FB5">
              <w:rPr>
                <w:rFonts w:cs="Arial"/>
                <w:color w:val="000000"/>
              </w:rPr>
              <w:t xml:space="preserve"> </w:t>
            </w:r>
            <w:r w:rsidRPr="00EF4FB5">
              <w:rPr>
                <w:rFonts w:cs="Arial"/>
                <w:color w:val="000000"/>
              </w:rPr>
              <w:t>1</w:t>
            </w:r>
            <w:r w:rsidR="00206ADA" w:rsidRPr="00EF4FB5">
              <w:rPr>
                <w:rFonts w:cs="Arial"/>
                <w:color w:val="000000"/>
              </w:rPr>
              <w:t xml:space="preserve"> </w:t>
            </w:r>
            <w:r w:rsidRPr="00EF4FB5">
              <w:rPr>
                <w:rFonts w:cs="Arial"/>
                <w:color w:val="000000"/>
              </w:rPr>
              <w:t>RBBau</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50190F">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der amtliche Lageplan vom</w:t>
            </w:r>
            <w:r w:rsidRPr="00EF4FB5">
              <w:rPr>
                <w:rFonts w:cs="Arial"/>
              </w:rPr>
              <w:t xml:space="preserve"> </w:t>
            </w:r>
            <w:r w:rsidR="006B06F7"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50190F">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die Bestandspläne des Gebäudes/des Gebäudekomplexes mit Stand vom</w:t>
            </w:r>
            <w:r w:rsidRPr="00EF4FB5">
              <w:rPr>
                <w:rFonts w:cs="Arial"/>
              </w:rPr>
              <w:t xml:space="preserve"> </w:t>
            </w:r>
            <w:r w:rsidR="006B06F7"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ind w:left="410"/>
              <w:jc w:val="both"/>
              <w:rPr>
                <w:rFonts w:cs="Arial"/>
                <w:color w:val="000000"/>
              </w:rPr>
            </w:pPr>
            <w:r w:rsidRPr="00EF4FB5">
              <w:rPr>
                <w:rFonts w:cs="Arial"/>
                <w:color w:val="000000"/>
              </w:rPr>
              <w:fldChar w:fldCharType="begin">
                <w:ffData>
                  <w:name w:val="Kontrollkästchen68"/>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in Papierform</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ind w:left="410"/>
              <w:jc w:val="both"/>
              <w:rPr>
                <w:rFonts w:cs="Arial"/>
                <w:color w:val="000000"/>
              </w:rPr>
            </w:pPr>
            <w:r w:rsidRPr="00EF4FB5">
              <w:rPr>
                <w:rFonts w:cs="Arial"/>
                <w:color w:val="000000"/>
              </w:rPr>
              <w:fldChar w:fldCharType="begin">
                <w:ffData>
                  <w:name w:val="Kontrollkästchen68"/>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digital</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ind w:left="410"/>
              <w:jc w:val="both"/>
              <w:rPr>
                <w:rFonts w:cs="Arial"/>
                <w:color w:val="000000"/>
              </w:rPr>
            </w:pPr>
            <w:r w:rsidRPr="00EF4FB5">
              <w:rPr>
                <w:rFonts w:cs="Arial"/>
                <w:color w:val="000000"/>
              </w:rPr>
              <w:fldChar w:fldCharType="begin">
                <w:ffData>
                  <w:name w:val="Kontrollkästchen45"/>
                  <w:enabled/>
                  <w:calcOnExit w:val="0"/>
                  <w:checkBox>
                    <w:sizeAuto/>
                    <w:default w:val="0"/>
                  </w:checkBox>
                </w:ffData>
              </w:fldChar>
            </w:r>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r w:rsidRPr="00EF4FB5">
              <w:rPr>
                <w:rFonts w:cs="Arial"/>
                <w:color w:val="000000"/>
              </w:rPr>
              <w:t xml:space="preserve">  gemäß beigefügter Planliste</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50190F">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das Bodengutachten</w:t>
            </w:r>
            <w:r w:rsidRPr="00EF4FB5">
              <w:rPr>
                <w:rFonts w:cs="Arial"/>
              </w:rPr>
              <w:t xml:space="preserve"> </w:t>
            </w:r>
            <w:r w:rsidR="006B06F7"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vom </w:t>
            </w:r>
            <w:r w:rsidR="006B06F7" w:rsidRPr="00EF4FB5">
              <w:rPr>
                <w:rFonts w:cs="Arial"/>
              </w:rPr>
              <w:t xml:space="preserve"> </w:t>
            </w:r>
            <w:r w:rsidRPr="00EF4FB5">
              <w:rPr>
                <w:rFonts w:cs="Arial"/>
              </w:rPr>
              <w:fldChar w:fldCharType="begin">
                <w:ffData>
                  <w:name w:val="Text3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B203AB" w:rsidTr="009C286D">
        <w:tc>
          <w:tcPr>
            <w:tcW w:w="1134" w:type="dxa"/>
          </w:tcPr>
          <w:p w:rsidR="00C3610F" w:rsidRPr="00B203AB"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B203AB" w:rsidTr="009C286D">
        <w:tc>
          <w:tcPr>
            <w:tcW w:w="1134" w:type="dxa"/>
          </w:tcPr>
          <w:p w:rsidR="00C3610F" w:rsidRPr="00B203AB"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B203AB" w:rsidTr="009C286D">
        <w:tc>
          <w:tcPr>
            <w:tcW w:w="1134" w:type="dxa"/>
          </w:tcPr>
          <w:p w:rsidR="00C3610F" w:rsidRPr="00B203AB"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3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B203AB" w:rsidTr="009C286D">
        <w:tc>
          <w:tcPr>
            <w:tcW w:w="1134" w:type="dxa"/>
          </w:tcPr>
          <w:p w:rsidR="00C3610F" w:rsidRPr="00B203AB"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9214" w:type="dxa"/>
            <w:gridSpan w:val="3"/>
          </w:tcPr>
          <w:p w:rsidR="00C3610F" w:rsidRPr="00EF4FB5" w:rsidRDefault="00C3610F" w:rsidP="00906995">
            <w:pPr>
              <w:keepNext/>
              <w:keepLines/>
              <w:spacing w:before="240" w:line="276" w:lineRule="auto"/>
              <w:jc w:val="center"/>
              <w:rPr>
                <w:rFonts w:cs="Arial"/>
                <w:b/>
              </w:rPr>
            </w:pPr>
            <w:r w:rsidRPr="00EF4FB5">
              <w:rPr>
                <w:rFonts w:cs="Arial"/>
                <w:b/>
              </w:rPr>
              <w:t>§</w:t>
            </w:r>
            <w:r w:rsidR="005E3365" w:rsidRPr="00EF4FB5">
              <w:rPr>
                <w:rFonts w:cs="Arial"/>
                <w:b/>
              </w:rPr>
              <w:t> </w:t>
            </w:r>
            <w:r w:rsidRPr="00EF4FB5">
              <w:rPr>
                <w:rFonts w:cs="Arial"/>
                <w:b/>
              </w:rPr>
              <w:t>4</w:t>
            </w:r>
          </w:p>
          <w:p w:rsidR="00C3610F" w:rsidRPr="00EF4FB5" w:rsidRDefault="00C3610F" w:rsidP="005E3365">
            <w:pPr>
              <w:keepNext/>
              <w:keepLines/>
              <w:spacing w:before="120" w:after="240" w:line="276" w:lineRule="auto"/>
              <w:jc w:val="center"/>
              <w:rPr>
                <w:rFonts w:cs="Arial"/>
                <w:b/>
              </w:rPr>
            </w:pPr>
            <w:r w:rsidRPr="00EF4FB5">
              <w:rPr>
                <w:rFonts w:cs="Arial"/>
                <w:b/>
              </w:rPr>
              <w:t>Leistungspflichten des Auftragnehmers, stufenweise Beauftragung</w:t>
            </w: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4.1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Allgemeine und spezifische Leistungspflichten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Die Leistungspflichten des Auftragnehmers gliedern sich in allgemeine und spezifische Leistungspflichten: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7B58AE">
            <w:pPr>
              <w:pStyle w:val="Listenabsatz"/>
              <w:numPr>
                <w:ilvl w:val="0"/>
                <w:numId w:val="10"/>
              </w:numPr>
              <w:spacing w:before="120" w:line="276" w:lineRule="auto"/>
              <w:ind w:left="268" w:hanging="268"/>
              <w:jc w:val="both"/>
              <w:rPr>
                <w:rFonts w:cs="Arial"/>
              </w:rPr>
            </w:pPr>
            <w:r w:rsidRPr="00EF4FB5">
              <w:rPr>
                <w:rFonts w:cs="Arial"/>
              </w:rPr>
              <w:t>Die allgemeinen Leistungspflichten (§</w:t>
            </w:r>
            <w:r w:rsidR="005E3365" w:rsidRPr="00EF4FB5">
              <w:rPr>
                <w:rFonts w:cs="Arial"/>
              </w:rPr>
              <w:t> </w:t>
            </w:r>
            <w:r w:rsidRPr="00EF4FB5">
              <w:rPr>
                <w:rFonts w:cs="Arial"/>
              </w:rPr>
              <w:t>5) sind in jeder Stufe der Beauftragung zu beachten und zu erfüllen.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7B58AE">
            <w:pPr>
              <w:pStyle w:val="Listenabsatz"/>
              <w:numPr>
                <w:ilvl w:val="0"/>
                <w:numId w:val="10"/>
              </w:numPr>
              <w:spacing w:before="120" w:line="276" w:lineRule="auto"/>
              <w:ind w:left="268" w:hanging="268"/>
              <w:jc w:val="both"/>
              <w:rPr>
                <w:rFonts w:cs="Arial"/>
              </w:rPr>
            </w:pPr>
            <w:r w:rsidRPr="00EF4FB5">
              <w:rPr>
                <w:rFonts w:cs="Arial"/>
              </w:rPr>
              <w:t>Die spezifischen Leistungspflichten (§</w:t>
            </w:r>
            <w:r w:rsidR="005E3365" w:rsidRPr="00EF4FB5">
              <w:rPr>
                <w:rFonts w:cs="Arial"/>
              </w:rPr>
              <w:t> </w:t>
            </w:r>
            <w:r w:rsidRPr="00EF4FB5">
              <w:rPr>
                <w:rFonts w:cs="Arial"/>
              </w:rPr>
              <w:t>6) sind in der jeweils beauftragten Stufe zu erbringen.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lastRenderedPageBreak/>
              <w:t>4.2</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Stufenweise Beauftragung</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t>Die Beauftragung erfolgt in Leistungsstufen. Leistungsstufen, die der</w:t>
            </w:r>
            <w:r w:rsidR="005E3365" w:rsidRPr="00EF4FB5">
              <w:rPr>
                <w:rFonts w:cs="Arial"/>
              </w:rPr>
              <w:t xml:space="preserve"> Auftraggeber nicht nach Nummer</w:t>
            </w:r>
            <w:r w:rsidR="00206ADA" w:rsidRPr="00EF4FB5">
              <w:rPr>
                <w:rFonts w:cs="Arial"/>
              </w:rPr>
              <w:t xml:space="preserve"> </w:t>
            </w:r>
            <w:r w:rsidRPr="00EF4FB5">
              <w:rPr>
                <w:rFonts w:cs="Arial"/>
              </w:rPr>
              <w:t>4.2.1 mit Vertragsabschluss beauftragt, stehen unter der aufschiebenden Bedingung, dass der Auftraggeber sie gemäß Nummer</w:t>
            </w:r>
            <w:r w:rsidR="00206ADA" w:rsidRPr="00EF4FB5">
              <w:rPr>
                <w:rFonts w:cs="Arial"/>
              </w:rPr>
              <w:t xml:space="preserve"> </w:t>
            </w:r>
            <w:r w:rsidRPr="00EF4FB5">
              <w:rPr>
                <w:rFonts w:cs="Arial"/>
              </w:rPr>
              <w:t>4.2.2 abruft.</w:t>
            </w: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color w:val="000000"/>
              </w:rPr>
              <w:t>Der Auftraggeber behält sich vor, die Beauftragung auf Teilleistungen einzelner Leistungsstufen oder auf einzelne Abschnitte der Baumaßnahme zu beschränken.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4.2.1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Der Auftraggeber beauftragt den Auftragnehmer mit Vertragsschluss</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7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mit der Erbringung der Leistungsstufe 1 gemäß §</w:t>
            </w:r>
            <w:r w:rsidR="00F94100" w:rsidRPr="00EF4FB5">
              <w:rPr>
                <w:rFonts w:cs="Arial"/>
              </w:rPr>
              <w:t> </w:t>
            </w:r>
            <w:r w:rsidRPr="00EF4FB5">
              <w:rPr>
                <w:rFonts w:cs="Arial"/>
              </w:rPr>
              <w:t>6</w:t>
            </w:r>
            <w:r w:rsidR="00206ADA" w:rsidRPr="00EF4FB5">
              <w:rPr>
                <w:rFonts w:cs="Arial"/>
              </w:rPr>
              <w:t xml:space="preserve"> </w:t>
            </w:r>
            <w:r w:rsidRPr="00EF4FB5">
              <w:rPr>
                <w:rFonts w:cs="Arial"/>
                <w:color w:val="000000"/>
              </w:rPr>
              <w:t>Nummer</w:t>
            </w:r>
            <w:r w:rsidR="00206ADA" w:rsidRPr="00EF4FB5">
              <w:rPr>
                <w:rFonts w:cs="Arial"/>
                <w:color w:val="000000"/>
              </w:rPr>
              <w:t xml:space="preserve"> </w:t>
            </w:r>
            <w:r w:rsidRPr="00EF4FB5">
              <w:rPr>
                <w:rFonts w:cs="Arial"/>
                <w:color w:val="000000"/>
              </w:rPr>
              <w:t>6.1</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06ADA">
            <w:pPr>
              <w:spacing w:before="120" w:line="276" w:lineRule="auto"/>
              <w:jc w:val="both"/>
              <w:rPr>
                <w:rFonts w:cs="Arial"/>
              </w:rPr>
            </w:pPr>
            <w:r w:rsidRPr="00EF4FB5">
              <w:rPr>
                <w:rFonts w:cs="Arial"/>
              </w:rPr>
              <w:fldChar w:fldCharType="begin">
                <w:ffData>
                  <w:name w:val="Kontrollkästchen7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mit der Erbringung der Leistungsstufe 1 gemäß §</w:t>
            </w:r>
            <w:r w:rsidR="00F94100" w:rsidRPr="00EF4FB5">
              <w:rPr>
                <w:rFonts w:cs="Arial"/>
              </w:rPr>
              <w:t> </w:t>
            </w:r>
            <w:r w:rsidRPr="00EF4FB5">
              <w:rPr>
                <w:rFonts w:cs="Arial"/>
              </w:rPr>
              <w:t>6</w:t>
            </w:r>
            <w:r w:rsidR="00206ADA" w:rsidRPr="00EF4FB5">
              <w:rPr>
                <w:rFonts w:cs="Arial"/>
              </w:rPr>
              <w:t xml:space="preserve"> </w:t>
            </w:r>
            <w:r w:rsidRPr="00EF4FB5">
              <w:rPr>
                <w:rFonts w:cs="Arial"/>
              </w:rPr>
              <w:t>Nummer</w:t>
            </w:r>
            <w:r w:rsidR="00206ADA" w:rsidRPr="00EF4FB5">
              <w:rPr>
                <w:rFonts w:cs="Arial"/>
              </w:rPr>
              <w:t xml:space="preserve"> </w:t>
            </w:r>
            <w:r w:rsidRPr="00EF4FB5">
              <w:rPr>
                <w:rFonts w:cs="Arial"/>
              </w:rPr>
              <w:t>6.1.1 gemäß d</w:t>
            </w:r>
            <w:r w:rsidR="00F94100" w:rsidRPr="00EF4FB5">
              <w:rPr>
                <w:rFonts w:cs="Arial"/>
              </w:rPr>
              <w:t>en Zusätzlichen Vertrags</w:t>
            </w:r>
            <w:r w:rsidRPr="00EF4FB5">
              <w:rPr>
                <w:rFonts w:cs="Arial"/>
              </w:rPr>
              <w:t>bestimmungen für Baumaßnahmen der Gaststreitkräfte</w:t>
            </w:r>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206ADA">
            <w:pPr>
              <w:keepNext/>
              <w:spacing w:before="120" w:line="276" w:lineRule="auto"/>
              <w:jc w:val="both"/>
              <w:rPr>
                <w:rFonts w:cs="Arial"/>
              </w:rPr>
            </w:pPr>
            <w:r w:rsidRPr="00EF4FB5">
              <w:rPr>
                <w:rFonts w:cs="Arial"/>
              </w:rPr>
              <w:fldChar w:fldCharType="begin">
                <w:ffData>
                  <w:name w:val="Kontrollkästchen7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mit der Erbringung der Leistungsstufe</w:t>
            </w:r>
            <w:r w:rsidR="00AF57A8" w:rsidRPr="00EF4FB5">
              <w:rPr>
                <w:rFonts w:cs="Arial"/>
              </w:rPr>
              <w:t>(n)</w:t>
            </w:r>
            <w:r w:rsidR="006B06F7" w:rsidRPr="00EF4FB5">
              <w:rPr>
                <w:rFonts w:cs="Arial"/>
              </w:rPr>
              <w:t xml:space="preserve"> </w:t>
            </w:r>
            <w:r w:rsidRPr="00EF4FB5">
              <w:rPr>
                <w:rFonts w:cs="Arial"/>
              </w:rPr>
              <w:t xml:space="preserve"> </w:t>
            </w:r>
            <w:r w:rsidRPr="00EF4FB5">
              <w:rPr>
                <w:rFonts w:cs="Arial"/>
              </w:rPr>
              <w:fldChar w:fldCharType="begin">
                <w:ffData>
                  <w:name w:val="Text102"/>
                  <w:enabled/>
                  <w:calcOnExit w:val="0"/>
                  <w:textInput/>
                </w:ffData>
              </w:fldChar>
            </w:r>
            <w:bookmarkStart w:id="24" w:name="Text10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4"/>
            <w:r w:rsidRPr="00EF4FB5">
              <w:rPr>
                <w:rFonts w:cs="Arial"/>
              </w:rPr>
              <w:t xml:space="preserve"> gemäß §</w:t>
            </w:r>
            <w:r w:rsidR="006B06F7" w:rsidRPr="00EF4FB5">
              <w:rPr>
                <w:rFonts w:cs="Arial"/>
              </w:rPr>
              <w:t> </w:t>
            </w:r>
            <w:r w:rsidRPr="00EF4FB5">
              <w:rPr>
                <w:rFonts w:cs="Arial"/>
              </w:rPr>
              <w:t>6</w:t>
            </w:r>
            <w:r w:rsidR="00206ADA" w:rsidRPr="00EF4FB5">
              <w:rPr>
                <w:rFonts w:cs="Arial"/>
              </w:rPr>
              <w:t xml:space="preserve"> </w:t>
            </w:r>
            <w:r w:rsidRPr="00EF4FB5">
              <w:rPr>
                <w:rFonts w:cs="Arial"/>
              </w:rPr>
              <w:t>Nummer</w:t>
            </w:r>
            <w:r w:rsidR="00206ADA" w:rsidRPr="00EF4FB5">
              <w:rPr>
                <w:rFonts w:cs="Arial"/>
              </w:rPr>
              <w:t xml:space="preserve"> </w:t>
            </w:r>
            <w:r w:rsidRPr="00EF4FB5">
              <w:rPr>
                <w:rFonts w:cs="Arial"/>
              </w:rPr>
              <w:t>6.</w:t>
            </w:r>
            <w:bookmarkStart w:id="25" w:name="Text48"/>
            <w:r w:rsidRPr="00EF4FB5">
              <w:rPr>
                <w:rFonts w:cs="Arial"/>
              </w:rPr>
              <w:fldChar w:fldCharType="begin">
                <w:ffData>
                  <w:name w:val="Text48"/>
                  <w:enabled/>
                  <w:calcOnExit w:val="0"/>
                  <w:textInput>
                    <w:maxLength w:val="2"/>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rPr>
              <w:fldChar w:fldCharType="end"/>
            </w:r>
            <w:bookmarkEnd w:id="25"/>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77"/>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Beauftragung ist beschränkt auf den Bauabschnitt </w:t>
            </w:r>
            <w:r w:rsidR="006B06F7" w:rsidRPr="00EF4FB5">
              <w:rPr>
                <w:rFonts w:cs="Arial"/>
              </w:rPr>
              <w:t xml:space="preserve"> </w:t>
            </w:r>
            <w:r w:rsidRPr="00EF4FB5">
              <w:rPr>
                <w:rFonts w:cs="Arial"/>
              </w:rPr>
              <w:fldChar w:fldCharType="begin">
                <w:ffData>
                  <w:name w:val="Text49"/>
                  <w:enabled/>
                  <w:calcOnExit w:val="0"/>
                  <w:textInput/>
                </w:ffData>
              </w:fldChar>
            </w:r>
            <w:bookmarkStart w:id="26" w:name="Text4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6"/>
          </w:p>
        </w:tc>
      </w:tr>
      <w:tr w:rsidR="00C3610F" w:rsidRPr="00906995" w:rsidTr="009C286D">
        <w:tc>
          <w:tcPr>
            <w:tcW w:w="1134" w:type="dxa"/>
          </w:tcPr>
          <w:p w:rsidR="00C3610F" w:rsidRPr="0090699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4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50"/>
                  <w:enabled/>
                  <w:calcOnExit w:val="0"/>
                  <w:textInput/>
                </w:ffData>
              </w:fldChar>
            </w:r>
            <w:bookmarkStart w:id="27" w:name="Text50"/>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7"/>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b/>
              </w:rPr>
            </w:pPr>
            <w:r w:rsidRPr="00906995">
              <w:rPr>
                <w:rFonts w:cs="Arial"/>
                <w:b/>
              </w:rPr>
              <w:t>4.2.2</w:t>
            </w:r>
          </w:p>
        </w:tc>
        <w:tc>
          <w:tcPr>
            <w:tcW w:w="8080" w:type="dxa"/>
            <w:gridSpan w:val="2"/>
          </w:tcPr>
          <w:p w:rsidR="00522705" w:rsidRPr="00EF4FB5" w:rsidRDefault="00C3610F" w:rsidP="00522705">
            <w:pPr>
              <w:spacing w:before="120" w:line="276" w:lineRule="auto"/>
              <w:jc w:val="both"/>
              <w:rPr>
                <w:rFonts w:cs="Arial"/>
              </w:rPr>
            </w:pPr>
            <w:r w:rsidRPr="00EF4FB5">
              <w:rPr>
                <w:rFonts w:cs="Arial"/>
              </w:rPr>
              <w:t>Der Auftraggeber beabsichtigt, bei Fortsetzung der Planung und Ausführung der Baumaßnahme weitere Leistungen nach §</w:t>
            </w:r>
            <w:r w:rsidR="00522705" w:rsidRPr="00EF4FB5">
              <w:rPr>
                <w:rFonts w:cs="Arial"/>
              </w:rPr>
              <w:t> </w:t>
            </w:r>
            <w:r w:rsidRPr="00EF4FB5">
              <w:rPr>
                <w:rFonts w:cs="Arial"/>
              </w:rPr>
              <w:t>6</w:t>
            </w:r>
            <w:r w:rsidR="00206ADA" w:rsidRPr="00EF4FB5">
              <w:rPr>
                <w:rFonts w:cs="Arial"/>
              </w:rPr>
              <w:t xml:space="preserve"> </w:t>
            </w:r>
            <w:r w:rsidRPr="00EF4FB5">
              <w:rPr>
                <w:rFonts w:cs="Arial"/>
              </w:rPr>
              <w:t>Nummern</w:t>
            </w:r>
            <w:r w:rsidR="00206ADA" w:rsidRPr="00EF4FB5">
              <w:rPr>
                <w:rFonts w:cs="Arial"/>
              </w:rPr>
              <w:t xml:space="preserve"> </w:t>
            </w:r>
            <w:r w:rsidRPr="00EF4FB5">
              <w:rPr>
                <w:rFonts w:cs="Arial"/>
              </w:rPr>
              <w:t>6.2 bis 6.5 abzurufen. Der Abruf erfolgt schrif</w:t>
            </w:r>
            <w:r w:rsidR="00522705" w:rsidRPr="00EF4FB5">
              <w:rPr>
                <w:rFonts w:cs="Arial"/>
              </w:rPr>
              <w:t>tlich.</w:t>
            </w:r>
          </w:p>
          <w:p w:rsidR="00C3610F" w:rsidRPr="00EF4FB5" w:rsidRDefault="00C3610F" w:rsidP="00214FA2">
            <w:pPr>
              <w:spacing w:before="120" w:line="276" w:lineRule="auto"/>
              <w:jc w:val="both"/>
              <w:rPr>
                <w:rFonts w:cs="Arial"/>
              </w:rPr>
            </w:pPr>
            <w:r w:rsidRPr="00EF4FB5">
              <w:rPr>
                <w:rFonts w:cs="Arial"/>
              </w:rPr>
              <w:t>Der Auftragnehmer hat den Auftraggeber zur Vermeidung von Störungen im Planungsablauf rechtzeitig auf die Notwendigkeit des Anschlussabrufs hinzuweisen. Bei der Entscheidung über den Abruf der weiteren Leistungsstufen kann der Auftraggeber berücksichtigen, ob nach Maßgabe der bisherigen Planungsergebnisse die Einhaltung</w:t>
            </w:r>
            <w:r w:rsidR="00522705" w:rsidRPr="00EF4FB5">
              <w:rPr>
                <w:rFonts w:cs="Arial"/>
              </w:rPr>
              <w:t xml:space="preserve"> der Kostenobergrenze gemäß § 5</w:t>
            </w:r>
            <w:r w:rsidR="00214FA2" w:rsidRPr="00EF4FB5">
              <w:rPr>
                <w:rFonts w:cs="Arial"/>
              </w:rPr>
              <w:t xml:space="preserve"> </w:t>
            </w:r>
            <w:r w:rsidRPr="00EF4FB5">
              <w:rPr>
                <w:rFonts w:cs="Arial"/>
              </w:rPr>
              <w:t>Nummer</w:t>
            </w:r>
            <w:r w:rsidR="00214FA2" w:rsidRPr="00EF4FB5">
              <w:rPr>
                <w:rFonts w:cs="Arial"/>
              </w:rPr>
              <w:t xml:space="preserve"> </w:t>
            </w:r>
            <w:r w:rsidRPr="00EF4FB5">
              <w:rPr>
                <w:rFonts w:cs="Arial"/>
              </w:rPr>
              <w:t xml:space="preserve">5.3.1 gewährleistet ist. </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b/>
              </w:rPr>
            </w:pPr>
            <w:r w:rsidRPr="00906995">
              <w:rPr>
                <w:rFonts w:cs="Arial"/>
                <w:b/>
              </w:rPr>
              <w:t>4.2.3</w:t>
            </w:r>
          </w:p>
        </w:tc>
        <w:tc>
          <w:tcPr>
            <w:tcW w:w="8080" w:type="dxa"/>
            <w:gridSpan w:val="2"/>
          </w:tcPr>
          <w:p w:rsidR="00C3610F" w:rsidRPr="00EF4FB5" w:rsidRDefault="00C3610F" w:rsidP="00214FA2">
            <w:pPr>
              <w:spacing w:before="120" w:line="276" w:lineRule="auto"/>
              <w:jc w:val="both"/>
              <w:rPr>
                <w:rFonts w:cs="Arial"/>
              </w:rPr>
            </w:pPr>
            <w:r w:rsidRPr="00EF4FB5">
              <w:rPr>
                <w:rFonts w:cs="Arial"/>
                <w:color w:val="000000"/>
              </w:rPr>
              <w:t>Der Auftraggeber ist berechtigt, entsprechend §</w:t>
            </w:r>
            <w:r w:rsidR="00522705" w:rsidRPr="00EF4FB5">
              <w:rPr>
                <w:rFonts w:cs="Arial"/>
                <w:color w:val="000000"/>
              </w:rPr>
              <w:t> </w:t>
            </w:r>
            <w:r w:rsidRPr="00EF4FB5">
              <w:rPr>
                <w:rFonts w:cs="Arial"/>
                <w:color w:val="000000"/>
              </w:rPr>
              <w:t>4</w:t>
            </w:r>
            <w:r w:rsidR="00214FA2" w:rsidRPr="00EF4FB5">
              <w:rPr>
                <w:rFonts w:cs="Arial"/>
                <w:color w:val="000000"/>
              </w:rPr>
              <w:t xml:space="preserve"> </w:t>
            </w:r>
            <w:r w:rsidRPr="00EF4FB5">
              <w:rPr>
                <w:rFonts w:cs="Arial"/>
                <w:color w:val="000000"/>
              </w:rPr>
              <w:t>Nummer</w:t>
            </w:r>
            <w:r w:rsidR="00214FA2" w:rsidRPr="00EF4FB5">
              <w:rPr>
                <w:rFonts w:cs="Arial"/>
                <w:color w:val="000000"/>
              </w:rPr>
              <w:t xml:space="preserve"> </w:t>
            </w:r>
            <w:r w:rsidRPr="00EF4FB5">
              <w:rPr>
                <w:rFonts w:cs="Arial"/>
                <w:color w:val="000000"/>
              </w:rPr>
              <w:t>4.2.2 weitere Leistungsstufen nach §</w:t>
            </w:r>
            <w:r w:rsidR="00522705" w:rsidRPr="00EF4FB5">
              <w:rPr>
                <w:rFonts w:cs="Arial"/>
                <w:color w:val="000000"/>
              </w:rPr>
              <w:t> </w:t>
            </w:r>
            <w:r w:rsidRPr="00EF4FB5">
              <w:rPr>
                <w:rFonts w:cs="Arial"/>
                <w:color w:val="000000"/>
              </w:rPr>
              <w:t>6 im Wege der Vertragserweiterung abzurufen, solange keine Künd</w:t>
            </w:r>
            <w:r w:rsidR="00522705" w:rsidRPr="00EF4FB5">
              <w:rPr>
                <w:rFonts w:cs="Arial"/>
                <w:color w:val="000000"/>
              </w:rPr>
              <w:t>igung des Auftragnehmers nach § </w:t>
            </w:r>
            <w:r w:rsidRPr="00EF4FB5">
              <w:rPr>
                <w:rFonts w:cs="Arial"/>
                <w:color w:val="000000"/>
              </w:rPr>
              <w:t>4</w:t>
            </w:r>
            <w:r w:rsidR="00214FA2" w:rsidRPr="00EF4FB5">
              <w:rPr>
                <w:rFonts w:cs="Arial"/>
                <w:color w:val="000000"/>
              </w:rPr>
              <w:t xml:space="preserve"> </w:t>
            </w:r>
            <w:r w:rsidRPr="00EF4FB5">
              <w:rPr>
                <w:rFonts w:cs="Arial"/>
                <w:color w:val="000000"/>
              </w:rPr>
              <w:t>Nummer</w:t>
            </w:r>
            <w:r w:rsidR="00214FA2" w:rsidRPr="00EF4FB5">
              <w:rPr>
                <w:rFonts w:cs="Arial"/>
                <w:color w:val="000000"/>
              </w:rPr>
              <w:t xml:space="preserve"> </w:t>
            </w:r>
            <w:r w:rsidRPr="00EF4FB5">
              <w:rPr>
                <w:rFonts w:cs="Arial"/>
                <w:color w:val="000000"/>
              </w:rPr>
              <w:t>4.2.4, §</w:t>
            </w:r>
            <w:r w:rsidR="00522705" w:rsidRPr="00EF4FB5">
              <w:rPr>
                <w:rFonts w:cs="Arial"/>
                <w:color w:val="000000"/>
              </w:rPr>
              <w:t> </w:t>
            </w:r>
            <w:r w:rsidRPr="00EF4FB5">
              <w:rPr>
                <w:rFonts w:cs="Arial"/>
                <w:color w:val="000000"/>
              </w:rPr>
              <w:t>14</w:t>
            </w:r>
            <w:r w:rsidR="00214FA2" w:rsidRPr="00EF4FB5">
              <w:rPr>
                <w:rFonts w:cs="Arial"/>
                <w:color w:val="000000"/>
              </w:rPr>
              <w:t xml:space="preserve"> </w:t>
            </w:r>
            <w:r w:rsidRPr="00EF4FB5">
              <w:rPr>
                <w:rFonts w:cs="Arial"/>
                <w:color w:val="000000"/>
              </w:rPr>
              <w:t>Nummer</w:t>
            </w:r>
            <w:r w:rsidR="00214FA2" w:rsidRPr="00EF4FB5">
              <w:rPr>
                <w:rFonts w:cs="Arial"/>
                <w:color w:val="000000"/>
              </w:rPr>
              <w:t xml:space="preserve"> </w:t>
            </w:r>
            <w:r w:rsidRPr="00EF4FB5">
              <w:rPr>
                <w:rFonts w:cs="Arial"/>
                <w:color w:val="000000"/>
              </w:rPr>
              <w:t>14.1</w:t>
            </w:r>
            <w:r w:rsidR="00214FA2" w:rsidRPr="00EF4FB5">
              <w:rPr>
                <w:rFonts w:cs="Arial"/>
                <w:color w:val="000000"/>
              </w:rPr>
              <w:t xml:space="preserve"> </w:t>
            </w:r>
            <w:r w:rsidRPr="00EF4FB5">
              <w:rPr>
                <w:rFonts w:cs="Arial"/>
                <w:color w:val="000000"/>
              </w:rPr>
              <w:t>AVB erfolgt ist. Soweit dies nach dem Planungs- und Baufortschritt sachgerecht ist, ist der Auftraggeber auch befugt, die weitere Beauftragung auf Teilleistungen einzelner Leistungsstufen oder einzelne Abschnitte der Baumaßnahme zu beschränken, sofern es sich um abgrenzbare Teilleistungen handelt. Dabei soll eine unnötige Teilung von Leistungsstufen vermieden werden.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spacing w:before="120" w:line="276" w:lineRule="auto"/>
              <w:jc w:val="both"/>
              <w:rPr>
                <w:rFonts w:cs="Arial"/>
              </w:rPr>
            </w:pPr>
            <w:r w:rsidRPr="00906995">
              <w:rPr>
                <w:rFonts w:cs="Arial"/>
                <w:b/>
              </w:rPr>
              <w:t>4.2.4</w:t>
            </w:r>
          </w:p>
        </w:tc>
        <w:tc>
          <w:tcPr>
            <w:tcW w:w="8080" w:type="dxa"/>
            <w:gridSpan w:val="2"/>
          </w:tcPr>
          <w:p w:rsidR="00C3610F" w:rsidRPr="00EF4FB5" w:rsidRDefault="00C3610F" w:rsidP="00214FA2">
            <w:pPr>
              <w:spacing w:before="120" w:line="276" w:lineRule="auto"/>
              <w:jc w:val="both"/>
              <w:rPr>
                <w:rFonts w:cs="Arial"/>
              </w:rPr>
            </w:pPr>
            <w:r w:rsidRPr="00EF4FB5">
              <w:rPr>
                <w:rFonts w:cs="Arial"/>
              </w:rPr>
              <w:t>Ein Rechtsanspruch auf Beauftragung weiterer Leistungsstufen besteht nicht. Der Auftragnehmer ist verpflichtet, die Leistungen der weiteren Leistungsstufen zu erbringen, wenn der Auftraggeber sie ihm überträgt; Auf das Kündigungsrecht des Auftragnehmers nach §</w:t>
            </w:r>
            <w:r w:rsidR="00522705" w:rsidRPr="00EF4FB5">
              <w:rPr>
                <w:rFonts w:cs="Arial"/>
              </w:rPr>
              <w:t> </w:t>
            </w:r>
            <w:r w:rsidRPr="00EF4FB5">
              <w:rPr>
                <w:rFonts w:cs="Arial"/>
              </w:rPr>
              <w:t>14</w:t>
            </w:r>
            <w:r w:rsidR="00214FA2" w:rsidRPr="00EF4FB5">
              <w:rPr>
                <w:rFonts w:cs="Arial"/>
              </w:rPr>
              <w:t xml:space="preserve"> </w:t>
            </w:r>
            <w:r w:rsidR="00522705" w:rsidRPr="00EF4FB5">
              <w:rPr>
                <w:rFonts w:cs="Arial"/>
              </w:rPr>
              <w:t>Nummer</w:t>
            </w:r>
            <w:r w:rsidR="00214FA2" w:rsidRPr="00EF4FB5">
              <w:rPr>
                <w:rFonts w:cs="Arial"/>
              </w:rPr>
              <w:t xml:space="preserve"> </w:t>
            </w:r>
            <w:r w:rsidRPr="00EF4FB5">
              <w:rPr>
                <w:rFonts w:cs="Arial"/>
              </w:rPr>
              <w:t>14.</w:t>
            </w:r>
            <w:r w:rsidR="00522705" w:rsidRPr="00EF4FB5">
              <w:rPr>
                <w:rFonts w:cs="Arial"/>
              </w:rPr>
              <w:t>1</w:t>
            </w:r>
            <w:r w:rsidR="00214FA2" w:rsidRPr="00EF4FB5">
              <w:rPr>
                <w:rFonts w:cs="Arial"/>
              </w:rPr>
              <w:t xml:space="preserve"> </w:t>
            </w:r>
            <w:r w:rsidRPr="00EF4FB5">
              <w:rPr>
                <w:rFonts w:cs="Arial"/>
              </w:rPr>
              <w:t>AVB wird verwiesen. Aufgrund einer stufenweisen Beauftragung gemäß den Regelungen in diesem Vertrag kann der Auftragnehmer keine Erhöhung seines Honorars ableiten.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9214" w:type="dxa"/>
            <w:gridSpan w:val="3"/>
          </w:tcPr>
          <w:p w:rsidR="00C3610F" w:rsidRPr="00EF4FB5" w:rsidRDefault="00522705" w:rsidP="00906995">
            <w:pPr>
              <w:keepNext/>
              <w:keepLines/>
              <w:spacing w:before="240" w:line="276" w:lineRule="auto"/>
              <w:jc w:val="center"/>
              <w:rPr>
                <w:rFonts w:cs="Arial"/>
                <w:b/>
              </w:rPr>
            </w:pPr>
            <w:r w:rsidRPr="00EF4FB5">
              <w:rPr>
                <w:rFonts w:cs="Arial"/>
                <w:b/>
              </w:rPr>
              <w:lastRenderedPageBreak/>
              <w:t>§ </w:t>
            </w:r>
            <w:r w:rsidR="00C3610F" w:rsidRPr="00EF4FB5">
              <w:rPr>
                <w:rFonts w:cs="Arial"/>
                <w:b/>
              </w:rPr>
              <w:t>5</w:t>
            </w:r>
          </w:p>
          <w:p w:rsidR="00C3610F" w:rsidRPr="00EF4FB5" w:rsidRDefault="00C3610F" w:rsidP="005009C8">
            <w:pPr>
              <w:keepNext/>
              <w:keepLines/>
              <w:spacing w:before="120" w:after="240" w:line="276" w:lineRule="auto"/>
              <w:jc w:val="center"/>
              <w:rPr>
                <w:rFonts w:cs="Arial"/>
                <w:b/>
              </w:rPr>
            </w:pPr>
            <w:r w:rsidRPr="00EF4FB5">
              <w:rPr>
                <w:rFonts w:cs="Arial"/>
                <w:b/>
              </w:rPr>
              <w:t>Allgemeine Leistungspflichten</w:t>
            </w: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5.1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Planungs- und Überwachungsziele</w:t>
            </w: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214FA2">
            <w:pPr>
              <w:spacing w:before="120" w:line="276" w:lineRule="auto"/>
              <w:jc w:val="both"/>
              <w:rPr>
                <w:rFonts w:cs="Arial"/>
              </w:rPr>
            </w:pPr>
            <w:r w:rsidRPr="00EF4FB5">
              <w:rPr>
                <w:rFonts w:cs="Arial"/>
              </w:rPr>
              <w:t>Der Auftragnehmer ist verpfli</w:t>
            </w:r>
            <w:r w:rsidR="00442E72" w:rsidRPr="00EF4FB5">
              <w:rPr>
                <w:rFonts w:cs="Arial"/>
              </w:rPr>
              <w:t>chtet, auf der Grundlage der §§ </w:t>
            </w:r>
            <w:r w:rsidRPr="00EF4FB5">
              <w:rPr>
                <w:rFonts w:cs="Arial"/>
              </w:rPr>
              <w:t>2 und 3 seine Leistungen in allen Leistungsstufen so zu erbringen, dass die baul</w:t>
            </w:r>
            <w:r w:rsidR="00442E72" w:rsidRPr="00EF4FB5">
              <w:rPr>
                <w:rFonts w:cs="Arial"/>
              </w:rPr>
              <w:t>iche Anlage/die Baumaßnahme (s. </w:t>
            </w:r>
            <w:r w:rsidRPr="00EF4FB5">
              <w:rPr>
                <w:rFonts w:cs="Arial"/>
              </w:rPr>
              <w:t>§</w:t>
            </w:r>
            <w:r w:rsidR="00442E72" w:rsidRPr="00EF4FB5">
              <w:rPr>
                <w:rFonts w:cs="Arial"/>
              </w:rPr>
              <w:t> </w:t>
            </w:r>
            <w:r w:rsidRPr="00EF4FB5">
              <w:rPr>
                <w:rFonts w:cs="Arial"/>
              </w:rPr>
              <w:t>1</w:t>
            </w:r>
            <w:r w:rsidR="00214FA2" w:rsidRPr="00EF4FB5">
              <w:rPr>
                <w:rFonts w:cs="Arial"/>
              </w:rPr>
              <w:t xml:space="preserve"> </w:t>
            </w:r>
            <w:r w:rsidRPr="00EF4FB5">
              <w:rPr>
                <w:rFonts w:cs="Arial"/>
              </w:rPr>
              <w:t>Nummer</w:t>
            </w:r>
            <w:r w:rsidR="00214FA2" w:rsidRPr="00EF4FB5">
              <w:rPr>
                <w:rFonts w:cs="Arial"/>
              </w:rPr>
              <w:t xml:space="preserve"> </w:t>
            </w:r>
            <w:r w:rsidR="00442E72" w:rsidRPr="00EF4FB5">
              <w:rPr>
                <w:rFonts w:cs="Arial"/>
              </w:rPr>
              <w:t>1.1) gemäß den Vorgaben nach § </w:t>
            </w:r>
            <w:r w:rsidRPr="00EF4FB5">
              <w:rPr>
                <w:rFonts w:cs="Arial"/>
              </w:rPr>
              <w:t>5</w:t>
            </w:r>
            <w:r w:rsidR="00214FA2" w:rsidRPr="00EF4FB5">
              <w:rPr>
                <w:rFonts w:cs="Arial"/>
              </w:rPr>
              <w:t xml:space="preserve"> </w:t>
            </w:r>
            <w:r w:rsidRPr="00EF4FB5">
              <w:rPr>
                <w:rFonts w:cs="Arial"/>
              </w:rPr>
              <w:t>Nummern</w:t>
            </w:r>
            <w:r w:rsidR="00214FA2" w:rsidRPr="00EF4FB5">
              <w:rPr>
                <w:rFonts w:cs="Arial"/>
              </w:rPr>
              <w:t xml:space="preserve"> </w:t>
            </w:r>
            <w:r w:rsidRPr="00EF4FB5">
              <w:rPr>
                <w:rFonts w:cs="Arial"/>
              </w:rPr>
              <w:t>5.2 bis 5.4 (Planungs- und Überwachungsziele) mangelfrei hergestellt werden kann. Bei diesen Planungs- und Überwachungszielen handelt es sich um die für den Auftraggeber im Zeitpunkt des Vertragsschlusses wesentlichen Planungs- und Überwachungsziele im Sinne des §</w:t>
            </w:r>
            <w:r w:rsidR="00442E72" w:rsidRPr="00EF4FB5">
              <w:rPr>
                <w:rFonts w:cs="Arial"/>
              </w:rPr>
              <w:t> </w:t>
            </w:r>
            <w:r w:rsidRPr="00EF4FB5">
              <w:rPr>
                <w:rFonts w:cs="Arial"/>
              </w:rPr>
              <w:t>650p</w:t>
            </w:r>
            <w:r w:rsidR="00214FA2" w:rsidRPr="00EF4FB5">
              <w:rPr>
                <w:rFonts w:cs="Arial"/>
              </w:rPr>
              <w:t xml:space="preserve"> </w:t>
            </w:r>
            <w:r w:rsidRPr="00EF4FB5">
              <w:rPr>
                <w:rFonts w:cs="Arial"/>
              </w:rPr>
              <w:t>Absatz</w:t>
            </w:r>
            <w:r w:rsidR="00214FA2" w:rsidRPr="00EF4FB5">
              <w:rPr>
                <w:rFonts w:cs="Arial"/>
              </w:rPr>
              <w:t xml:space="preserve"> </w:t>
            </w:r>
            <w:r w:rsidRPr="00EF4FB5">
              <w:rPr>
                <w:rFonts w:cs="Arial"/>
              </w:rPr>
              <w:t>1</w:t>
            </w:r>
            <w:r w:rsidR="00214FA2" w:rsidRPr="00EF4FB5">
              <w:rPr>
                <w:rFonts w:cs="Arial"/>
              </w:rPr>
              <w:t xml:space="preserve"> </w:t>
            </w:r>
            <w:r w:rsidRPr="00EF4FB5">
              <w:rPr>
                <w:rFonts w:cs="Arial"/>
              </w:rPr>
              <w:t>BGB und damit um die vereinbarte Beschaffenheit des vom Auftragnehmer geschuldeten Werks.</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5.2</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Quantitäten/Qualitäten</w:t>
            </w: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ist verpflichtet, die in der ES-Bau/KVM-Bau</w:t>
            </w:r>
            <w:r w:rsidRPr="00EF4FB5">
              <w:rPr>
                <w:rFonts w:cs="Arial"/>
              </w:rPr>
              <w:fldChar w:fldCharType="begin"/>
            </w:r>
            <w:r w:rsidRPr="00EF4FB5">
              <w:rPr>
                <w:rFonts w:cs="Arial"/>
              </w:rPr>
              <w:instrText xml:space="preserve"> NOTEREF _Ref366573437 \f \h  \* MERGEFORMAT </w:instrText>
            </w:r>
            <w:r w:rsidRPr="00EF4FB5">
              <w:rPr>
                <w:rFonts w:cs="Arial"/>
              </w:rPr>
            </w:r>
            <w:r w:rsidRPr="00EF4FB5">
              <w:rPr>
                <w:rFonts w:cs="Arial"/>
              </w:rPr>
              <w:fldChar w:fldCharType="separate"/>
            </w:r>
            <w:r w:rsidR="00DA0DF9" w:rsidRPr="00DA0DF9">
              <w:rPr>
                <w:rStyle w:val="Funotenzeichen"/>
                <w:rFonts w:cs="Arial"/>
              </w:rPr>
              <w:t>3</w:t>
            </w:r>
            <w:r w:rsidRPr="00EF4FB5">
              <w:rPr>
                <w:rFonts w:cs="Arial"/>
              </w:rPr>
              <w:fldChar w:fldCharType="end"/>
            </w:r>
            <w:r w:rsidRPr="00EF4FB5">
              <w:rPr>
                <w:rFonts w:cs="Arial"/>
              </w:rPr>
              <w:t>/AA-Bau/Bauunterlage, Teile I bis IV vorgegebenen Quantitäts- und Qualitätsziele umzusetzen. Diese hat der Auftragnehmer für die Grundflächen und Bauteile nach Kostenkennwerten (Euro/Bezugseinheit) zu belegen und bei Bedarf in Abstimmung mit dem Auftraggeber zu präzisieren. Die vom Auftraggeber vorgegebenen Quantitäten (N</w:t>
            </w:r>
            <w:r w:rsidR="00E23846" w:rsidRPr="00EF4FB5">
              <w:rPr>
                <w:rFonts w:cs="Arial"/>
              </w:rPr>
              <w:t>U</w:t>
            </w:r>
            <w:r w:rsidRPr="00EF4FB5">
              <w:rPr>
                <w:rFonts w:cs="Arial"/>
              </w:rPr>
              <w:t>F, BGF, GF, NE) sind vom Auftragnehmer als Teil der Planung in Form einer Berechnung nachzuweisen.</w:t>
            </w:r>
          </w:p>
          <w:p w:rsidR="00C3610F" w:rsidRPr="00EF4FB5" w:rsidRDefault="00C3610F" w:rsidP="00214FA2">
            <w:pPr>
              <w:spacing w:before="120" w:line="276" w:lineRule="auto"/>
              <w:jc w:val="both"/>
              <w:rPr>
                <w:rFonts w:cs="Arial"/>
              </w:rPr>
            </w:pPr>
            <w:r w:rsidRPr="00EF4FB5">
              <w:rPr>
                <w:rFonts w:cs="Arial"/>
              </w:rPr>
              <w:t>Die Vorgaben dieser genehmigten Haushaltsunterlagen sind verbindlich; Abweichungen bedürfen der vorherigen schriftlichen Zustimmung des Auftraggebers (§§</w:t>
            </w:r>
            <w:r w:rsidR="00D461C3" w:rsidRPr="00EF4FB5">
              <w:rPr>
                <w:rFonts w:cs="Arial"/>
              </w:rPr>
              <w:t> </w:t>
            </w:r>
            <w:r w:rsidRPr="00EF4FB5">
              <w:rPr>
                <w:rFonts w:cs="Arial"/>
              </w:rPr>
              <w:t>24 und 54</w:t>
            </w:r>
            <w:r w:rsidR="00214FA2" w:rsidRPr="00EF4FB5">
              <w:rPr>
                <w:rFonts w:cs="Arial"/>
              </w:rPr>
              <w:t xml:space="preserve"> </w:t>
            </w:r>
            <w:r w:rsidRPr="00EF4FB5">
              <w:rPr>
                <w:rFonts w:cs="Arial"/>
              </w:rPr>
              <w:t>BHO).</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keepNext/>
              <w:spacing w:before="120" w:line="276" w:lineRule="auto"/>
              <w:jc w:val="both"/>
              <w:rPr>
                <w:rFonts w:cs="Arial"/>
                <w:b/>
              </w:rPr>
            </w:pPr>
            <w:r w:rsidRPr="00906995">
              <w:rPr>
                <w:rFonts w:cs="Arial"/>
                <w:b/>
              </w:rPr>
              <w:t>5.3</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Kosten</w:t>
            </w:r>
          </w:p>
        </w:tc>
      </w:tr>
      <w:tr w:rsidR="00C3610F" w:rsidRPr="00906995" w:rsidTr="009C286D">
        <w:trPr>
          <w:cantSplit/>
        </w:trPr>
        <w:tc>
          <w:tcPr>
            <w:tcW w:w="1134" w:type="dxa"/>
          </w:tcPr>
          <w:p w:rsidR="00C3610F" w:rsidRPr="00906995" w:rsidRDefault="00C3610F" w:rsidP="00906995">
            <w:pPr>
              <w:spacing w:before="120" w:line="276" w:lineRule="auto"/>
              <w:jc w:val="both"/>
              <w:rPr>
                <w:rFonts w:cs="Arial"/>
                <w:b/>
              </w:rPr>
            </w:pPr>
            <w:r w:rsidRPr="00906995">
              <w:rPr>
                <w:rFonts w:cs="Arial"/>
                <w:b/>
              </w:rPr>
              <w:t>5.3.1</w:t>
            </w:r>
          </w:p>
        </w:tc>
        <w:tc>
          <w:tcPr>
            <w:tcW w:w="8080" w:type="dxa"/>
            <w:gridSpan w:val="2"/>
          </w:tcPr>
          <w:p w:rsidR="00C3610F" w:rsidRPr="00EF4FB5" w:rsidRDefault="00C3610F" w:rsidP="00D461C3">
            <w:pPr>
              <w:spacing w:before="120" w:line="276" w:lineRule="auto"/>
              <w:jc w:val="both"/>
              <w:rPr>
                <w:rFonts w:cs="Arial"/>
              </w:rPr>
            </w:pPr>
            <w:r w:rsidRPr="00EF4FB5">
              <w:rPr>
                <w:rFonts w:cs="Arial"/>
              </w:rPr>
              <w:t xml:space="preserve">Der Auftragnehmer hat seine Leistungen so zu erbringen, dass die Kostenobergrenze für die Baumaßnahme von </w:t>
            </w:r>
            <w:r w:rsidR="00781689" w:rsidRPr="00EF4FB5">
              <w:rPr>
                <w:rFonts w:cs="Arial"/>
              </w:rPr>
              <w:fldChar w:fldCharType="begin">
                <w:ffData>
                  <w:name w:val="Text50"/>
                  <w:enabled/>
                  <w:calcOnExit w:val="0"/>
                  <w:textInput/>
                </w:ffData>
              </w:fldChar>
            </w:r>
            <w:r w:rsidR="00781689" w:rsidRPr="00EF4FB5">
              <w:rPr>
                <w:rFonts w:cs="Arial"/>
              </w:rPr>
              <w:instrText xml:space="preserve"> FORMTEXT </w:instrText>
            </w:r>
            <w:r w:rsidR="00781689" w:rsidRPr="00EF4FB5">
              <w:rPr>
                <w:rFonts w:cs="Arial"/>
              </w:rPr>
            </w:r>
            <w:r w:rsidR="00781689" w:rsidRPr="00EF4FB5">
              <w:rPr>
                <w:rFonts w:cs="Arial"/>
              </w:rPr>
              <w:fldChar w:fldCharType="separate"/>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rPr>
              <w:fldChar w:fldCharType="end"/>
            </w:r>
            <w:r w:rsidRPr="00EF4FB5">
              <w:rPr>
                <w:rFonts w:cs="Arial"/>
              </w:rPr>
              <w:t xml:space="preserve">  </w:t>
            </w:r>
            <w:r w:rsidRPr="00EF4FB5">
              <w:rPr>
                <w:rFonts w:cs="Arial"/>
              </w:rPr>
              <w:fldChar w:fldCharType="begin">
                <w:ffData>
                  <w:name w:val="Kontrollkästchen21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Euro brutto / </w:t>
            </w:r>
            <w:r w:rsidRPr="00EF4FB5">
              <w:rPr>
                <w:rFonts w:cs="Arial"/>
              </w:rPr>
              <w:fldChar w:fldCharType="begin">
                <w:ffData>
                  <w:name w:val="Kontrollkästchen216"/>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Euro netto</w:t>
            </w:r>
            <w:r w:rsidR="003E0AEB" w:rsidRPr="00EF4FB5">
              <w:rPr>
                <w:rFonts w:cs="Arial"/>
                <w:vertAlign w:val="superscript"/>
              </w:rPr>
              <w:t>3</w:t>
            </w:r>
            <w:r w:rsidRPr="00EF4FB5">
              <w:rPr>
                <w:rFonts w:cs="Arial"/>
              </w:rPr>
              <w:t xml:space="preserve"> nicht überschritten wird. Die genannten Kosten umfassen die Kostengruppen 200 bis 600 nach DIN</w:t>
            </w:r>
            <w:r w:rsidR="00D461C3" w:rsidRPr="00EF4FB5">
              <w:rPr>
                <w:rFonts w:cs="Arial"/>
              </w:rPr>
              <w:t> </w:t>
            </w:r>
            <w:r w:rsidRPr="00EF4FB5">
              <w:rPr>
                <w:rFonts w:cs="Arial"/>
              </w:rPr>
              <w:t>276-1:2008-12, soweit diese Kostengruppen in der ES-Bau/KVM-Bau</w:t>
            </w:r>
            <w:r w:rsidR="003E0AEB" w:rsidRPr="00EF4FB5">
              <w:rPr>
                <w:rFonts w:cs="Arial"/>
                <w:vertAlign w:val="superscript"/>
              </w:rPr>
              <w:t>3</w:t>
            </w:r>
            <w:r w:rsidRPr="00EF4FB5">
              <w:rPr>
                <w:rFonts w:cs="Arial"/>
              </w:rPr>
              <w:t>/HU-Bau</w:t>
            </w:r>
            <w:r w:rsidR="003E0AEB" w:rsidRPr="00EF4FB5">
              <w:rPr>
                <w:rFonts w:cs="Arial"/>
                <w:vertAlign w:val="superscript"/>
              </w:rPr>
              <w:t>3</w:t>
            </w:r>
            <w:r w:rsidRPr="00EF4FB5">
              <w:rPr>
                <w:rFonts w:cs="Arial"/>
              </w:rPr>
              <w:t>/AA-Bau erfasst sind. Der Auftragnehmer übernimmt damit keine Kostengarantie.</w:t>
            </w:r>
          </w:p>
        </w:tc>
      </w:tr>
      <w:tr w:rsidR="00C3610F" w:rsidRPr="00906995" w:rsidTr="009C286D">
        <w:tc>
          <w:tcPr>
            <w:tcW w:w="1134" w:type="dxa"/>
          </w:tcPr>
          <w:p w:rsidR="00C3610F" w:rsidRPr="00906995" w:rsidRDefault="00C3610F" w:rsidP="00906995">
            <w:pPr>
              <w:spacing w:before="120" w:line="276" w:lineRule="auto"/>
              <w:jc w:val="both"/>
              <w:rPr>
                <w:rFonts w:cs="Arial"/>
                <w:b/>
              </w:rPr>
            </w:pPr>
          </w:p>
        </w:tc>
        <w:tc>
          <w:tcPr>
            <w:tcW w:w="8080" w:type="dxa"/>
            <w:gridSpan w:val="2"/>
          </w:tcPr>
          <w:p w:rsidR="00C3610F" w:rsidRPr="00EF4FB5" w:rsidRDefault="00C3610F" w:rsidP="00906995">
            <w:pPr>
              <w:spacing w:before="120" w:line="276" w:lineRule="auto"/>
              <w:jc w:val="both"/>
              <w:rPr>
                <w:rFonts w:cs="Arial"/>
              </w:rPr>
            </w:pPr>
          </w:p>
        </w:tc>
      </w:tr>
      <w:tr w:rsidR="00C3610F" w:rsidRPr="00906995" w:rsidTr="009C286D">
        <w:tc>
          <w:tcPr>
            <w:tcW w:w="1134" w:type="dxa"/>
          </w:tcPr>
          <w:p w:rsidR="00C3610F" w:rsidRPr="00906995" w:rsidRDefault="00C3610F" w:rsidP="00906995">
            <w:pPr>
              <w:spacing w:before="120" w:line="276" w:lineRule="auto"/>
              <w:jc w:val="both"/>
              <w:rPr>
                <w:rFonts w:cs="Arial"/>
              </w:rPr>
            </w:pPr>
            <w:r w:rsidRPr="00906995">
              <w:rPr>
                <w:rFonts w:cs="Arial"/>
                <w:b/>
              </w:rPr>
              <w:t>5.3.2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Unabhängig von der Beachtung der Planungs- und Überwachungsziele hat der Auftragnehmer bei allen Leistungen die Grundsätze der Wirtschaftlichkeit und Sparsamkeit nicht nur in Bezug auf die Baukosten, sondern auch im Hinblick auf den Betrieb des Gebäudes zu beachten. Unter Wahrung der Vorgaben des Auftraggebers sind die künftigen Bau- und Nutzungskosten möglichst gering zu halten; Baukosten dürfen nicht mit der Folge eingespart werden, dass die Einsparungen durch absehbare höhere Nutzungskosten (insbesondere Betriebs- und Instandsetzungskosten) unverhältnismäßig gemindert werden.</w:t>
            </w:r>
          </w:p>
        </w:tc>
      </w:tr>
      <w:tr w:rsidR="00C3610F" w:rsidRPr="00906995" w:rsidTr="009C286D">
        <w:tc>
          <w:tcPr>
            <w:tcW w:w="1134" w:type="dxa"/>
          </w:tcPr>
          <w:p w:rsidR="00C3610F" w:rsidRPr="0090699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b/>
              </w:rPr>
            </w:pPr>
            <w:r w:rsidRPr="00EF4FB5">
              <w:rPr>
                <w:rFonts w:cs="Arial"/>
                <w:b/>
              </w:rPr>
              <w:lastRenderedPageBreak/>
              <w:t>5.3.3</w:t>
            </w:r>
          </w:p>
        </w:tc>
        <w:tc>
          <w:tcPr>
            <w:tcW w:w="8080" w:type="dxa"/>
            <w:gridSpan w:val="2"/>
          </w:tcPr>
          <w:p w:rsidR="00846ED1" w:rsidRPr="00EF4FB5" w:rsidRDefault="00C3610F" w:rsidP="0037590C">
            <w:pPr>
              <w:spacing w:before="120" w:line="276" w:lineRule="auto"/>
              <w:jc w:val="both"/>
              <w:rPr>
                <w:rFonts w:cs="Arial"/>
              </w:rPr>
            </w:pPr>
            <w:r w:rsidRPr="00EF4FB5">
              <w:rPr>
                <w:rFonts w:cs="Arial"/>
              </w:rPr>
              <w:t>Im Rahmen der fortlaufenden Kostensteuerung und Kostenkontrolle</w:t>
            </w:r>
            <w:r w:rsidRPr="00EF4FB5" w:rsidDel="00823001">
              <w:rPr>
                <w:rFonts w:cs="Arial"/>
              </w:rPr>
              <w:t xml:space="preserve"> </w:t>
            </w:r>
            <w:r w:rsidRPr="00EF4FB5">
              <w:rPr>
                <w:rFonts w:cs="Arial"/>
              </w:rPr>
              <w:t>ist der Auftragnehmer verpflichtet, die Kosten bis zum Abschluss der Entwurfsplanung in der Gliederung gemäß DIN</w:t>
            </w:r>
            <w:r w:rsidR="00D461C3" w:rsidRPr="00EF4FB5">
              <w:rPr>
                <w:rFonts w:cs="Arial"/>
              </w:rPr>
              <w:t> </w:t>
            </w:r>
            <w:r w:rsidRPr="00EF4FB5">
              <w:rPr>
                <w:rFonts w:cs="Arial"/>
              </w:rPr>
              <w:t>276</w:t>
            </w:r>
            <w:r w:rsidR="00ED072E" w:rsidRPr="00EF4FB5">
              <w:rPr>
                <w:rFonts w:cs="Arial"/>
              </w:rPr>
              <w:t>-1</w:t>
            </w:r>
            <w:r w:rsidRPr="00EF4FB5">
              <w:rPr>
                <w:rFonts w:cs="Arial"/>
              </w:rPr>
              <w:t>:2008-12 – und ab der Ausführungsplanung parallel auch nach Vergabe</w:t>
            </w:r>
            <w:r w:rsidR="00470ADA" w:rsidRPr="00EF4FB5">
              <w:rPr>
                <w:rFonts w:cs="Arial"/>
              </w:rPr>
              <w:t>-</w:t>
            </w:r>
            <w:r w:rsidRPr="00EF4FB5">
              <w:rPr>
                <w:rFonts w:cs="Arial"/>
              </w:rPr>
              <w:t>einheiten</w:t>
            </w:r>
            <w:r w:rsidR="00470ADA" w:rsidRPr="00EF4FB5">
              <w:rPr>
                <w:rFonts w:cs="Arial"/>
              </w:rPr>
              <w:t xml:space="preserve"> </w:t>
            </w:r>
            <w:r w:rsidRPr="00EF4FB5">
              <w:rPr>
                <w:rFonts w:cs="Arial"/>
              </w:rPr>
              <w:t>/</w:t>
            </w:r>
            <w:r w:rsidR="00470ADA" w:rsidRPr="00EF4FB5">
              <w:rPr>
                <w:rFonts w:cs="Arial"/>
              </w:rPr>
              <w:t xml:space="preserve"> </w:t>
            </w:r>
            <w:r w:rsidRPr="00EF4FB5">
              <w:rPr>
                <w:rFonts w:cs="Arial"/>
              </w:rPr>
              <w:t>vergabeorientierten Kostenkontrolleinheiten (KKE), – zu erfassen und kontinuierlich fortzuschreiben. Muster</w:t>
            </w:r>
            <w:r w:rsidR="00D461C3" w:rsidRPr="00EF4FB5">
              <w:rPr>
                <w:rFonts w:cs="Arial"/>
              </w:rPr>
              <w:t> </w:t>
            </w:r>
            <w:r w:rsidRPr="00EF4FB5">
              <w:rPr>
                <w:rFonts w:cs="Arial"/>
              </w:rPr>
              <w:t>16 RBBau ist vom Auftragnehmer nach Aufstellung der Kostenberechnung im Rahmen der Ausführungsplanung anzulegen; hinsichtlich Muster</w:t>
            </w:r>
            <w:r w:rsidR="00C44E9A" w:rsidRPr="00EF4FB5">
              <w:rPr>
                <w:rFonts w:cs="Arial"/>
              </w:rPr>
              <w:t xml:space="preserve"> </w:t>
            </w:r>
            <w:r w:rsidRPr="00EF4FB5">
              <w:rPr>
                <w:rFonts w:cs="Arial"/>
              </w:rPr>
              <w:t>17 und 18</w:t>
            </w:r>
            <w:r w:rsidR="002B5D8F" w:rsidRPr="00EF4FB5">
              <w:rPr>
                <w:rFonts w:cs="Arial"/>
              </w:rPr>
              <w:t xml:space="preserve"> </w:t>
            </w:r>
            <w:r w:rsidRPr="00EF4FB5">
              <w:rPr>
                <w:rFonts w:cs="Arial"/>
              </w:rPr>
              <w:t>RBBau gelten die Vorgaben nach Abschnitt G</w:t>
            </w:r>
            <w:r w:rsidR="00C44E9A" w:rsidRPr="00EF4FB5">
              <w:rPr>
                <w:rFonts w:cs="Arial"/>
              </w:rPr>
              <w:t xml:space="preserve"> </w:t>
            </w:r>
            <w:r w:rsidRPr="00EF4FB5">
              <w:rPr>
                <w:rFonts w:cs="Arial"/>
              </w:rPr>
              <w:t>2.2 RBBau. Statt</w:t>
            </w:r>
            <w:r w:rsidRPr="00EF4FB5">
              <w:rPr>
                <w:rFonts w:cs="Arial"/>
                <w:i/>
              </w:rPr>
              <w:t xml:space="preserve"> </w:t>
            </w:r>
            <w:r w:rsidRPr="00EF4FB5">
              <w:rPr>
                <w:rFonts w:cs="Arial"/>
              </w:rPr>
              <w:t>der Muster 16 bis</w:t>
            </w:r>
            <w:r w:rsidR="00C44E9A" w:rsidRPr="00EF4FB5">
              <w:rPr>
                <w:rFonts w:cs="Arial"/>
              </w:rPr>
              <w:t xml:space="preserve"> </w:t>
            </w:r>
            <w:r w:rsidRPr="00EF4FB5">
              <w:rPr>
                <w:rFonts w:cs="Arial"/>
              </w:rPr>
              <w:t>18 RBBau kann der Auftragnehmer in Abstimmung mit dem Auftraggeber gleichwertige Formulare oder Kostenkontrollinstrumente einsetzen.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2D52A2" w:rsidP="00347E60">
            <w:pPr>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843752" w:rsidRPr="00EF4FB5">
              <w:rPr>
                <w:rFonts w:cs="Arial"/>
              </w:rPr>
              <w:t xml:space="preserve"> </w:t>
            </w:r>
            <w:r w:rsidR="0037590C" w:rsidRPr="00EF4FB5">
              <w:rPr>
                <w:rFonts w:cs="Arial"/>
              </w:rPr>
              <w:t>Zusätzlich ist im Rahmen der Kostenkontrolle ein vom Auftraggeber vorgegebenes Kostenkontrollinstrument (</w:t>
            </w:r>
            <w:r w:rsidR="000F28C9" w:rsidRPr="00EF4FB5">
              <w:rPr>
                <w:rFonts w:cs="Arial"/>
              </w:rPr>
              <w:t xml:space="preserve">siehe </w:t>
            </w:r>
            <w:r w:rsidR="0037590C" w:rsidRPr="00EF4FB5">
              <w:rPr>
                <w:rFonts w:cs="Arial"/>
              </w:rPr>
              <w:t>Anlage VI.16) einzusetzen.</w:t>
            </w:r>
          </w:p>
        </w:tc>
      </w:tr>
      <w:tr w:rsidR="0037590C" w:rsidRPr="00EF4FB5" w:rsidTr="009C286D">
        <w:tc>
          <w:tcPr>
            <w:tcW w:w="1134" w:type="dxa"/>
          </w:tcPr>
          <w:p w:rsidR="0037590C" w:rsidRPr="00EF4FB5" w:rsidRDefault="0037590C" w:rsidP="00906995">
            <w:pPr>
              <w:spacing w:before="120" w:line="276" w:lineRule="auto"/>
              <w:jc w:val="both"/>
              <w:rPr>
                <w:rFonts w:cs="Arial"/>
              </w:rPr>
            </w:pPr>
          </w:p>
        </w:tc>
        <w:tc>
          <w:tcPr>
            <w:tcW w:w="8080" w:type="dxa"/>
            <w:gridSpan w:val="2"/>
          </w:tcPr>
          <w:p w:rsidR="0037590C" w:rsidRPr="00EF4FB5" w:rsidRDefault="0037590C" w:rsidP="0037590C">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b/>
              </w:rPr>
            </w:pPr>
            <w:r w:rsidRPr="00EF4FB5">
              <w:rPr>
                <w:rFonts w:cs="Arial"/>
                <w:b/>
              </w:rPr>
              <w:t>5.3.4</w:t>
            </w:r>
          </w:p>
        </w:tc>
        <w:tc>
          <w:tcPr>
            <w:tcW w:w="8080" w:type="dxa"/>
            <w:gridSpan w:val="2"/>
          </w:tcPr>
          <w:p w:rsidR="00C3610F" w:rsidRPr="00EF4FB5" w:rsidRDefault="00C3610F" w:rsidP="00C44E9A">
            <w:pPr>
              <w:spacing w:before="120" w:line="276" w:lineRule="auto"/>
              <w:jc w:val="both"/>
              <w:rPr>
                <w:rFonts w:cs="Arial"/>
              </w:rPr>
            </w:pPr>
            <w:r w:rsidRPr="00EF4FB5">
              <w:rPr>
                <w:rFonts w:cs="Arial"/>
              </w:rPr>
              <w:t>Die Kostenobergrenze ist in jeder Leistungsstufe einzuhalten. Der Auftragnehmer hat den Auftraggeber fortlaufend zu Kostenrisiken, insbesondere bei zu erwartenden Baupreissteigerungen, Bestands- oder Baugrundrisiken, zu beraten. Er hat geeignete Maßnahmen zur Reduzierung, Vermeidung, Überwälzung und Steuerung von Kostenrisiken aufzuzeigen. Sofern Kostenrisiken beziffert werden, sind sie in der Kostenermittlung gesondert auszuweisen. Bezifferte Kostenrisiken stellen keine anrechenbaren Kosten dar. Realisiert sich ein Kostenrisiko nach Vertragsschluss und sind dadurch die Planungs- und Überwachungsziele einschließlich der Kostenobergrenze nicht mehr einzuhalten, ist nach §</w:t>
            </w:r>
            <w:r w:rsidR="00C44E9A" w:rsidRPr="00EF4FB5">
              <w:rPr>
                <w:rFonts w:cs="Arial"/>
              </w:rPr>
              <w:t> </w:t>
            </w:r>
            <w:r w:rsidRPr="00EF4FB5">
              <w:rPr>
                <w:rFonts w:cs="Arial"/>
              </w:rPr>
              <w:t>5</w:t>
            </w:r>
            <w:r w:rsidR="00C44E9A" w:rsidRPr="00EF4FB5">
              <w:rPr>
                <w:rFonts w:cs="Arial"/>
              </w:rPr>
              <w:t>.</w:t>
            </w:r>
            <w:r w:rsidRPr="00EF4FB5">
              <w:rPr>
                <w:rFonts w:cs="Arial"/>
              </w:rPr>
              <w:t>5 vorzugehen.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5.4</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Termine</w:t>
            </w: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5.4.1</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seine Leistungen so zu erbringen, dass folgende Termine eingehalten werden können: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Baubeginn</w:t>
            </w:r>
            <w:r w:rsidRPr="00EF4FB5">
              <w:rPr>
                <w:rFonts w:cs="Arial"/>
              </w:rPr>
              <w:t xml:space="preserve">: </w:t>
            </w:r>
            <w:r w:rsidR="002B5D8F" w:rsidRPr="00EF4FB5">
              <w:rPr>
                <w:rFonts w:cs="Arial"/>
              </w:rPr>
              <w:t xml:space="preserve"> </w:t>
            </w:r>
            <w:r w:rsidRPr="00EF4FB5">
              <w:rPr>
                <w:rFonts w:cs="Arial"/>
              </w:rPr>
              <w:fldChar w:fldCharType="begin">
                <w:ffData>
                  <w:name w:val="Text19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Fertigstellungstermin</w:t>
            </w:r>
            <w:r w:rsidRPr="00EF4FB5">
              <w:rPr>
                <w:rFonts w:cs="Arial"/>
              </w:rPr>
              <w:t xml:space="preserve">: </w:t>
            </w:r>
            <w:r w:rsidR="002B5D8F" w:rsidRPr="00EF4FB5">
              <w:rPr>
                <w:rFonts w:cs="Arial"/>
              </w:rPr>
              <w:t xml:space="preserve"> </w:t>
            </w:r>
            <w:r w:rsidRPr="00EF4FB5">
              <w:rPr>
                <w:rFonts w:cs="Arial"/>
              </w:rPr>
              <w:fldChar w:fldCharType="begin">
                <w:ffData>
                  <w:name w:val="Text19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Beginn der Inbetriebnahmephase</w:t>
            </w:r>
            <w:r w:rsidRPr="00EF4FB5">
              <w:rPr>
                <w:rFonts w:cs="Arial"/>
              </w:rPr>
              <w:t>:</w:t>
            </w:r>
            <w:r w:rsidR="002B5D8F" w:rsidRPr="00EF4FB5">
              <w:rPr>
                <w:rFonts w:cs="Arial"/>
              </w:rPr>
              <w:t xml:space="preserve"> </w:t>
            </w:r>
            <w:r w:rsidRPr="00EF4FB5">
              <w:rPr>
                <w:rFonts w:cs="Arial"/>
              </w:rPr>
              <w:t xml:space="preserve"> </w:t>
            </w:r>
            <w:r w:rsidRPr="00EF4FB5">
              <w:rPr>
                <w:rFonts w:cs="Arial"/>
              </w:rPr>
              <w:fldChar w:fldCharType="begin">
                <w:ffData>
                  <w:name w:val="Text19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Übergabetermin nach Abschnitt H RBBau</w:t>
            </w:r>
            <w:r w:rsidRPr="00EF4FB5">
              <w:rPr>
                <w:rFonts w:cs="Arial"/>
              </w:rPr>
              <w:t>:</w:t>
            </w:r>
            <w:r w:rsidR="002B5D8F" w:rsidRPr="00EF4FB5">
              <w:rPr>
                <w:rFonts w:cs="Arial"/>
              </w:rPr>
              <w:t xml:space="preserve"> </w:t>
            </w:r>
            <w:r w:rsidRPr="00EF4FB5">
              <w:rPr>
                <w:rFonts w:cs="Arial"/>
              </w:rPr>
              <w:t xml:space="preserve"> </w:t>
            </w:r>
            <w:r w:rsidRPr="00EF4FB5">
              <w:rPr>
                <w:rFonts w:cs="Arial"/>
              </w:rPr>
              <w:fldChar w:fldCharType="begin">
                <w:ffData>
                  <w:name w:val="Text19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54"/>
                  <w:enabled/>
                  <w:calcOnExit w:val="0"/>
                  <w:textInput/>
                </w:ffData>
              </w:fldChar>
            </w:r>
            <w:bookmarkStart w:id="28" w:name="Text54"/>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8"/>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5.4.2</w:t>
            </w:r>
          </w:p>
        </w:tc>
        <w:tc>
          <w:tcPr>
            <w:tcW w:w="8080" w:type="dxa"/>
            <w:gridSpan w:val="2"/>
          </w:tcPr>
          <w:p w:rsidR="00C3610F" w:rsidRPr="00EF4FB5" w:rsidRDefault="00C3610F" w:rsidP="00C44E9A">
            <w:pPr>
              <w:keepNext/>
              <w:spacing w:before="120" w:line="276" w:lineRule="auto"/>
              <w:jc w:val="both"/>
              <w:rPr>
                <w:rFonts w:cs="Arial"/>
              </w:rPr>
            </w:pPr>
            <w:r w:rsidRPr="00EF4FB5">
              <w:rPr>
                <w:rFonts w:cs="Arial"/>
              </w:rPr>
              <w:t>Auf der Grundlage der Termine gemäß Nummer</w:t>
            </w:r>
            <w:r w:rsidR="00C44E9A" w:rsidRPr="00EF4FB5">
              <w:rPr>
                <w:rFonts w:cs="Arial"/>
              </w:rPr>
              <w:t xml:space="preserve"> </w:t>
            </w:r>
            <w:r w:rsidRPr="00EF4FB5">
              <w:rPr>
                <w:rFonts w:cs="Arial"/>
              </w:rPr>
              <w:t>5.4.1 erarbeitet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der Auftraggeber oder der von ihm beauftragte Dritte</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der Auftragnehmer</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in Abstimmung mit seinem Vertragspartner unverzüglich nach Vertragsschluss einen Zeit- und Ablaufplan betreffend Planung, Vergabe und Ausführung. In Abstimmung mit dem Auftraggeber wird der Auftragnehmer diesen Terminplan in regelmäßigen Abständen überprüfen und, soweit sich die Projektumstände geändert haben, fortschreiben bzw. an dessen Fortschreibung mitwirken.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5.4.3</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 xml:space="preserve">Für die Leistungen des Auftragnehmers werden die nachfolgenden Vertragstermine bzw. </w:t>
            </w:r>
            <w:r w:rsidR="007C659D" w:rsidRPr="00EF4FB5">
              <w:rPr>
                <w:rFonts w:cs="Arial"/>
              </w:rPr>
              <w:br/>
            </w:r>
            <w:r w:rsidRPr="00EF4FB5">
              <w:rPr>
                <w:rFonts w:cs="Arial"/>
              </w:rPr>
              <w:t>-fristen vorgegeben: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Für die komplette Erbringung der folgend</w:t>
            </w:r>
            <w:r w:rsidR="002B5D8F" w:rsidRPr="00EF4FB5">
              <w:rPr>
                <w:rFonts w:cs="Arial"/>
              </w:rPr>
              <w:t>en Leistungen gemäß Anlage zu § </w:t>
            </w:r>
            <w:r w:rsidRPr="00EF4FB5">
              <w:rPr>
                <w:rFonts w:cs="Arial"/>
              </w:rPr>
              <w:t>6, gelten die folgenden Termine oder Leistungszeiträume:</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7827" w:type="dxa"/>
              <w:tblLayout w:type="fixed"/>
              <w:tblLook w:val="01E0" w:firstRow="1" w:lastRow="1" w:firstColumn="1" w:lastColumn="1" w:noHBand="0" w:noVBand="0"/>
            </w:tblPr>
            <w:tblGrid>
              <w:gridCol w:w="3842"/>
              <w:gridCol w:w="1434"/>
              <w:gridCol w:w="2551"/>
            </w:tblGrid>
            <w:tr w:rsidR="00C3610F" w:rsidRPr="00EF4FB5" w:rsidTr="009C286D">
              <w:tc>
                <w:tcPr>
                  <w:tcW w:w="3842" w:type="dxa"/>
                  <w:shd w:val="clear" w:color="auto" w:fill="auto"/>
                </w:tcPr>
                <w:p w:rsidR="00C3610F" w:rsidRPr="00EF4FB5" w:rsidRDefault="00C3610F" w:rsidP="00906995">
                  <w:pPr>
                    <w:keepNext/>
                    <w:spacing w:before="120" w:line="276" w:lineRule="auto"/>
                    <w:jc w:val="both"/>
                    <w:rPr>
                      <w:rFonts w:cs="Arial"/>
                    </w:rPr>
                  </w:pPr>
                  <w:r w:rsidRPr="00EF4FB5">
                    <w:rPr>
                      <w:rFonts w:cs="Arial"/>
                    </w:rPr>
                    <w:t>Leistungen</w:t>
                  </w:r>
                </w:p>
              </w:tc>
              <w:tc>
                <w:tcPr>
                  <w:tcW w:w="1434" w:type="dxa"/>
                  <w:shd w:val="clear" w:color="auto" w:fill="auto"/>
                </w:tcPr>
                <w:p w:rsidR="00C3610F" w:rsidRPr="00EF4FB5" w:rsidRDefault="00C3610F" w:rsidP="00906995">
                  <w:pPr>
                    <w:keepNext/>
                    <w:spacing w:before="120" w:line="276" w:lineRule="auto"/>
                    <w:jc w:val="both"/>
                    <w:rPr>
                      <w:rFonts w:cs="Arial"/>
                    </w:rPr>
                  </w:pPr>
                  <w:r w:rsidRPr="00EF4FB5">
                    <w:rPr>
                      <w:rFonts w:cs="Arial"/>
                    </w:rPr>
                    <w:t>Datum</w:t>
                  </w:r>
                </w:p>
              </w:tc>
              <w:tc>
                <w:tcPr>
                  <w:tcW w:w="2551" w:type="dxa"/>
                  <w:shd w:val="clear" w:color="auto" w:fill="auto"/>
                </w:tcPr>
                <w:p w:rsidR="00C3610F" w:rsidRPr="00EF4FB5" w:rsidRDefault="00C3610F" w:rsidP="00906995">
                  <w:pPr>
                    <w:keepNext/>
                    <w:spacing w:before="120" w:line="276" w:lineRule="auto"/>
                    <w:jc w:val="both"/>
                    <w:rPr>
                      <w:rFonts w:cs="Arial"/>
                    </w:rPr>
                  </w:pPr>
                  <w:r w:rsidRPr="00EF4FB5">
                    <w:rPr>
                      <w:rFonts w:cs="Arial"/>
                    </w:rPr>
                    <w:t>Leistungszeitraum</w:t>
                  </w:r>
                </w:p>
              </w:tc>
            </w:tr>
            <w:tr w:rsidR="00C3610F" w:rsidRPr="00EF4FB5" w:rsidTr="009C286D">
              <w:tc>
                <w:tcPr>
                  <w:tcW w:w="3842" w:type="dxa"/>
                  <w:shd w:val="clear" w:color="auto" w:fill="auto"/>
                </w:tcPr>
                <w:p w:rsidR="00C3610F" w:rsidRPr="00EF4FB5" w:rsidRDefault="00C3610F" w:rsidP="00906995">
                  <w:pPr>
                    <w:keepNext/>
                    <w:spacing w:before="120" w:line="276" w:lineRule="auto"/>
                    <w:ind w:left="284" w:hanging="284"/>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2B5D8F" w:rsidRPr="00EF4FB5">
                    <w:rPr>
                      <w:rFonts w:cs="Arial"/>
                    </w:rPr>
                    <w:t xml:space="preserve"> </w:t>
                  </w:r>
                  <w:r w:rsidRPr="00EF4FB5">
                    <w:rPr>
                      <w:rFonts w:cs="Arial"/>
                      <w:color w:val="000000"/>
                    </w:rPr>
                    <w:t>Vorlage der KVM-Bau</w:t>
                  </w:r>
                  <w:r w:rsidR="003E0AEB" w:rsidRPr="00EF4FB5">
                    <w:rPr>
                      <w:rFonts w:cs="Arial"/>
                      <w:vertAlign w:val="superscript"/>
                    </w:rPr>
                    <w:t>3</w:t>
                  </w:r>
                  <w:r w:rsidRPr="00EF4FB5">
                    <w:rPr>
                      <w:rFonts w:cs="Arial"/>
                    </w:rPr>
                    <w:t>:</w:t>
                  </w:r>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56"/>
                        <w:enabled/>
                        <w:calcOnExit w:val="0"/>
                        <w:textInput/>
                      </w:ffData>
                    </w:fldChar>
                  </w:r>
                  <w:bookmarkStart w:id="29" w:name="Text56"/>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29"/>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3"/>
                        <w:enabled/>
                        <w:calcOnExit w:val="0"/>
                        <w:textInput/>
                      </w:ffData>
                    </w:fldChar>
                  </w:r>
                  <w:bookmarkStart w:id="30" w:name="Text63"/>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0"/>
                  <w:r w:rsidRPr="00EF4FB5">
                    <w:rPr>
                      <w:rFonts w:cs="Arial"/>
                    </w:rPr>
                    <w:t xml:space="preserve"> Wochen</w:t>
                  </w:r>
                </w:p>
              </w:tc>
            </w:tr>
            <w:tr w:rsidR="00C3610F" w:rsidRPr="00EF4FB5" w:rsidTr="009C286D">
              <w:tc>
                <w:tcPr>
                  <w:tcW w:w="3842" w:type="dxa"/>
                  <w:shd w:val="clear" w:color="auto" w:fill="auto"/>
                </w:tcPr>
                <w:p w:rsidR="00C3610F" w:rsidRPr="00EF4FB5" w:rsidRDefault="00C3610F" w:rsidP="002B5D8F">
                  <w:pPr>
                    <w:keepNext/>
                    <w:spacing w:before="120" w:line="276" w:lineRule="auto"/>
                    <w:ind w:left="284" w:hanging="284"/>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Vorlage der EW-Bau/HU-Bau</w:t>
                  </w:r>
                  <w:r w:rsidR="003E0AEB" w:rsidRPr="00EF4FB5">
                    <w:rPr>
                      <w:rFonts w:cs="Arial"/>
                      <w:vertAlign w:val="superscript"/>
                    </w:rPr>
                    <w:t>3</w:t>
                  </w:r>
                  <w:r w:rsidRPr="00EF4FB5">
                    <w:rPr>
                      <w:rFonts w:cs="Arial"/>
                      <w:color w:val="000000"/>
                    </w:rPr>
                    <w:t>/ Bauunterlage:</w:t>
                  </w:r>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59"/>
                        <w:enabled/>
                        <w:calcOnExit w:val="0"/>
                        <w:textInput/>
                      </w:ffData>
                    </w:fldChar>
                  </w:r>
                  <w:bookmarkStart w:id="31" w:name="Text5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1"/>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6"/>
                        <w:enabled/>
                        <w:calcOnExit w:val="0"/>
                        <w:textInput/>
                      </w:ffData>
                    </w:fldChar>
                  </w:r>
                  <w:bookmarkStart w:id="32" w:name="Text66"/>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2"/>
                  <w:r w:rsidRPr="00EF4FB5">
                    <w:rPr>
                      <w:rFonts w:cs="Arial"/>
                    </w:rPr>
                    <w:t xml:space="preserve"> Wochen, ab </w:t>
                  </w:r>
                  <w:r w:rsidRPr="00EF4FB5">
                    <w:rPr>
                      <w:rFonts w:cs="Arial"/>
                    </w:rPr>
                    <w:fldChar w:fldCharType="begin">
                      <w:ffData>
                        <w:name w:val="Text211"/>
                        <w:enabled/>
                        <w:calcOnExit w:val="0"/>
                        <w:textInput/>
                      </w:ffData>
                    </w:fldChar>
                  </w:r>
                  <w:bookmarkStart w:id="33" w:name="Text211"/>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3"/>
                </w:p>
              </w:tc>
            </w:tr>
            <w:tr w:rsidR="00C3610F" w:rsidRPr="00EF4FB5" w:rsidTr="009C286D">
              <w:tc>
                <w:tcPr>
                  <w:tcW w:w="3842" w:type="dxa"/>
                  <w:shd w:val="clear" w:color="auto" w:fill="auto"/>
                </w:tcPr>
                <w:p w:rsidR="00C3610F" w:rsidRPr="00EF4FB5" w:rsidRDefault="00C3610F" w:rsidP="002B5D8F">
                  <w:pPr>
                    <w:keepNext/>
                    <w:spacing w:before="120" w:line="276" w:lineRule="auto"/>
                    <w:ind w:left="284" w:hanging="284"/>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sämtliche Leis</w:t>
                  </w:r>
                  <w:r w:rsidR="002B5D8F" w:rsidRPr="00EF4FB5">
                    <w:rPr>
                      <w:rFonts w:cs="Arial"/>
                      <w:color w:val="000000"/>
                    </w:rPr>
                    <w:t xml:space="preserve">tungen der Leistungsstufe 1 – </w:t>
                  </w:r>
                  <w:r w:rsidRPr="00EF4FB5">
                    <w:rPr>
                      <w:rFonts w:cs="Arial"/>
                      <w:color w:val="000000"/>
                    </w:rPr>
                    <w:t>Anlage zu §</w:t>
                  </w:r>
                  <w:r w:rsidR="002B5D8F" w:rsidRPr="00EF4FB5">
                    <w:rPr>
                      <w:rFonts w:cs="Arial"/>
                      <w:color w:val="000000"/>
                    </w:rPr>
                    <w:t> </w:t>
                  </w:r>
                  <w:r w:rsidRPr="00EF4FB5">
                    <w:rPr>
                      <w:rFonts w:cs="Arial"/>
                      <w:color w:val="000000"/>
                    </w:rPr>
                    <w:t>6:</w:t>
                  </w:r>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5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6"/>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Wochen, ab </w:t>
                  </w:r>
                  <w:r w:rsidRPr="00EF4FB5">
                    <w:rPr>
                      <w:rFonts w:cs="Arial"/>
                    </w:rPr>
                    <w:fldChar w:fldCharType="begin">
                      <w:ffData>
                        <w:name w:val="Text21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3842" w:type="dxa"/>
                  <w:shd w:val="clear" w:color="auto" w:fill="auto"/>
                </w:tcPr>
                <w:p w:rsidR="00C3610F" w:rsidRPr="00EF4FB5" w:rsidRDefault="00C3610F" w:rsidP="002B5D8F">
                  <w:pPr>
                    <w:keepNext/>
                    <w:spacing w:before="120" w:line="276" w:lineRule="auto"/>
                    <w:ind w:left="284" w:hanging="284"/>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sämtliche Leistungen der Le</w:t>
                  </w:r>
                  <w:r w:rsidR="002B5D8F" w:rsidRPr="00EF4FB5">
                    <w:rPr>
                      <w:rFonts w:cs="Arial"/>
                      <w:color w:val="000000"/>
                    </w:rPr>
                    <w:t>istungsstufe 2 – Anlage zu § </w:t>
                  </w:r>
                  <w:r w:rsidRPr="00EF4FB5">
                    <w:rPr>
                      <w:rFonts w:cs="Arial"/>
                      <w:color w:val="000000"/>
                    </w:rPr>
                    <w:t>6:</w:t>
                  </w:r>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5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6"/>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Wochen, ab </w:t>
                  </w:r>
                  <w:r w:rsidRPr="00EF4FB5">
                    <w:rPr>
                      <w:rFonts w:cs="Arial"/>
                    </w:rPr>
                    <w:fldChar w:fldCharType="begin">
                      <w:ffData>
                        <w:name w:val="Text21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3842" w:type="dxa"/>
                  <w:shd w:val="clear" w:color="auto" w:fill="auto"/>
                </w:tcPr>
                <w:p w:rsidR="00C3610F" w:rsidRPr="00EF4FB5" w:rsidRDefault="00C3610F" w:rsidP="009C286D">
                  <w:pPr>
                    <w:keepNext/>
                    <w:spacing w:before="120" w:line="276" w:lineRule="auto"/>
                    <w:ind w:left="284" w:hanging="284"/>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color w:val="000000"/>
                    </w:rPr>
                    <w:t>Vorlage der Ausschreibungs</w:t>
                  </w:r>
                  <w:r w:rsidR="002B5D8F" w:rsidRPr="00EF4FB5">
                    <w:rPr>
                      <w:rFonts w:cs="Arial"/>
                      <w:color w:val="000000"/>
                    </w:rPr>
                    <w:t>unter</w:t>
                  </w:r>
                  <w:r w:rsidR="009C286D" w:rsidRPr="00EF4FB5">
                    <w:rPr>
                      <w:rFonts w:cs="Arial"/>
                      <w:color w:val="000000"/>
                    </w:rPr>
                    <w:t>-</w:t>
                  </w:r>
                  <w:r w:rsidR="002B5D8F" w:rsidRPr="00EF4FB5">
                    <w:rPr>
                      <w:rFonts w:cs="Arial"/>
                      <w:color w:val="000000"/>
                    </w:rPr>
                    <w:t xml:space="preserve">lagen </w:t>
                  </w:r>
                  <w:r w:rsidRPr="00EF4FB5">
                    <w:rPr>
                      <w:rFonts w:cs="Arial"/>
                      <w:color w:val="000000"/>
                    </w:rPr>
                    <w:t>gem</w:t>
                  </w:r>
                  <w:r w:rsidR="002B5D8F" w:rsidRPr="00EF4FB5">
                    <w:rPr>
                      <w:rFonts w:cs="Arial"/>
                      <w:color w:val="000000"/>
                    </w:rPr>
                    <w:t>.</w:t>
                  </w:r>
                  <w:r w:rsidRPr="00EF4FB5">
                    <w:rPr>
                      <w:rFonts w:cs="Arial"/>
                      <w:color w:val="000000"/>
                    </w:rPr>
                    <w:t xml:space="preserve"> Abschnitt G</w:t>
                  </w:r>
                  <w:r w:rsidR="00C44E9A" w:rsidRPr="00EF4FB5">
                    <w:rPr>
                      <w:rFonts w:cs="Arial"/>
                      <w:color w:val="000000"/>
                    </w:rPr>
                    <w:t xml:space="preserve"> </w:t>
                  </w:r>
                  <w:r w:rsidRPr="00EF4FB5">
                    <w:rPr>
                      <w:rFonts w:cs="Arial"/>
                      <w:color w:val="000000"/>
                    </w:rPr>
                    <w:t>RBBau:</w:t>
                  </w:r>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5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6"/>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Wochen, ab </w:t>
                  </w:r>
                  <w:r w:rsidRPr="00EF4FB5">
                    <w:rPr>
                      <w:rFonts w:cs="Arial"/>
                    </w:rPr>
                    <w:fldChar w:fldCharType="begin">
                      <w:ffData>
                        <w:name w:val="Text21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3842" w:type="dxa"/>
                  <w:shd w:val="clear" w:color="auto" w:fill="auto"/>
                </w:tcPr>
                <w:p w:rsidR="00C3610F" w:rsidRPr="00EF4FB5" w:rsidRDefault="00C3610F" w:rsidP="00906995">
                  <w:pPr>
                    <w:keepNext/>
                    <w:spacing w:before="120" w:line="276" w:lineRule="auto"/>
                    <w:ind w:left="284" w:hanging="284"/>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74"/>
                        <w:enabled/>
                        <w:calcOnExit w:val="0"/>
                        <w:textInput/>
                      </w:ffData>
                    </w:fldChar>
                  </w:r>
                  <w:bookmarkStart w:id="34" w:name="Text74"/>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4"/>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61"/>
                        <w:enabled/>
                        <w:calcOnExit w:val="0"/>
                        <w:textInput/>
                      </w:ffData>
                    </w:fldChar>
                  </w:r>
                  <w:bookmarkStart w:id="35" w:name="Text61"/>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5"/>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8"/>
                        <w:enabled/>
                        <w:calcOnExit w:val="0"/>
                        <w:textInput/>
                      </w:ffData>
                    </w:fldChar>
                  </w:r>
                  <w:bookmarkStart w:id="36" w:name="Text68"/>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6"/>
                  <w:r w:rsidRPr="00EF4FB5">
                    <w:rPr>
                      <w:rFonts w:cs="Arial"/>
                    </w:rPr>
                    <w:t xml:space="preserve"> Wochen, ab </w:t>
                  </w:r>
                  <w:r w:rsidRPr="00EF4FB5">
                    <w:rPr>
                      <w:rFonts w:cs="Arial"/>
                    </w:rPr>
                    <w:fldChar w:fldCharType="begin">
                      <w:ffData>
                        <w:name w:val="Text21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3842" w:type="dxa"/>
                  <w:shd w:val="clear" w:color="auto" w:fill="auto"/>
                </w:tcPr>
                <w:p w:rsidR="00C3610F" w:rsidRPr="00EF4FB5" w:rsidRDefault="00C3610F" w:rsidP="00906995">
                  <w:pPr>
                    <w:keepNext/>
                    <w:spacing w:before="120" w:line="276" w:lineRule="auto"/>
                    <w:ind w:left="284" w:hanging="284"/>
                    <w:jc w:val="both"/>
                    <w:rPr>
                      <w:rFonts w:cs="Arial"/>
                    </w:rPr>
                  </w:pPr>
                  <w:r w:rsidRPr="00EF4FB5">
                    <w:rPr>
                      <w:rFonts w:cs="Arial"/>
                    </w:rPr>
                    <w:fldChar w:fldCharType="begin">
                      <w:ffData>
                        <w:name w:val="Kontrollkästchen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75"/>
                        <w:enabled/>
                        <w:calcOnExit w:val="0"/>
                        <w:textInput/>
                      </w:ffData>
                    </w:fldChar>
                  </w:r>
                  <w:bookmarkStart w:id="37" w:name="Text75"/>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7"/>
                </w:p>
              </w:tc>
              <w:tc>
                <w:tcPr>
                  <w:tcW w:w="1434"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 xml:space="preserve">am </w:t>
                  </w:r>
                  <w:r w:rsidRPr="00EF4FB5">
                    <w:rPr>
                      <w:rFonts w:cs="Arial"/>
                    </w:rPr>
                    <w:fldChar w:fldCharType="begin">
                      <w:ffData>
                        <w:name w:val="Text62"/>
                        <w:enabled/>
                        <w:calcOnExit w:val="0"/>
                        <w:textInput/>
                      </w:ffData>
                    </w:fldChar>
                  </w:r>
                  <w:bookmarkStart w:id="38" w:name="Text6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8"/>
                </w:p>
              </w:tc>
              <w:tc>
                <w:tcPr>
                  <w:tcW w:w="2551"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69"/>
                        <w:enabled/>
                        <w:calcOnExit w:val="0"/>
                        <w:textInput/>
                      </w:ffData>
                    </w:fldChar>
                  </w:r>
                  <w:bookmarkStart w:id="39" w:name="Text6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39"/>
                  <w:r w:rsidRPr="00EF4FB5">
                    <w:rPr>
                      <w:rFonts w:cs="Arial"/>
                    </w:rPr>
                    <w:t xml:space="preserve"> Wochen, ab </w:t>
                  </w:r>
                  <w:r w:rsidRPr="00EF4FB5">
                    <w:rPr>
                      <w:rFonts w:cs="Arial"/>
                    </w:rPr>
                    <w:fldChar w:fldCharType="begin">
                      <w:ffData>
                        <w:name w:val="Text21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5.5</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Einhaltung der Planungs- und Überwachungsziele</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5.5.1</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die Einhaltung der Planungs- und Überwachungsziele laufend zu überprüfen und den Auftraggeber unverzüglich in Textform und begründet darauf hinzuweisen, soweit für ihn eine Gefährdung der Planungs- und Überwachungsziele erkennbar wird. Er hat die aus seiner Sicht möglichen Handlungsvarianten zur Gewährleistung der Einhaltung der Planungs- und Überwachungsziele und dabei insbesondere der Kostenobergrenze darzulegen.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5.5.2</w:t>
            </w:r>
          </w:p>
        </w:tc>
        <w:tc>
          <w:tcPr>
            <w:tcW w:w="8080" w:type="dxa"/>
            <w:gridSpan w:val="2"/>
          </w:tcPr>
          <w:p w:rsidR="00C3610F" w:rsidRPr="00EF4FB5" w:rsidRDefault="00C3610F" w:rsidP="00C44E9A">
            <w:pPr>
              <w:spacing w:before="120" w:line="276" w:lineRule="auto"/>
              <w:jc w:val="both"/>
              <w:rPr>
                <w:rFonts w:cs="Arial"/>
              </w:rPr>
            </w:pPr>
            <w:r w:rsidRPr="00EF4FB5">
              <w:rPr>
                <w:rFonts w:cs="Arial"/>
              </w:rPr>
              <w:t>Weist der A</w:t>
            </w:r>
            <w:r w:rsidR="002B5D8F" w:rsidRPr="00EF4FB5">
              <w:rPr>
                <w:rFonts w:cs="Arial"/>
              </w:rPr>
              <w:t>uftragnehmer mit dem ihm nach § 5</w:t>
            </w:r>
            <w:r w:rsidR="00C44E9A" w:rsidRPr="00EF4FB5">
              <w:rPr>
                <w:rFonts w:cs="Arial"/>
              </w:rPr>
              <w:t xml:space="preserve"> </w:t>
            </w:r>
            <w:r w:rsidRPr="00EF4FB5">
              <w:rPr>
                <w:rFonts w:cs="Arial"/>
              </w:rPr>
              <w:t>Nummer</w:t>
            </w:r>
            <w:r w:rsidR="00C44E9A" w:rsidRPr="00EF4FB5">
              <w:rPr>
                <w:rFonts w:cs="Arial"/>
              </w:rPr>
              <w:t xml:space="preserve"> </w:t>
            </w:r>
            <w:r w:rsidRPr="00EF4FB5">
              <w:rPr>
                <w:rFonts w:cs="Arial"/>
              </w:rPr>
              <w:t>5.5.1 obliegenden Hinweis nach, dass eine Beeinträchtigung der Planungs- und Überwachungsziele auf von ihm nicht zu vertretenden, insbesondere äußeren Umständen beruht, wie einem für ihn bei Vertragsschluss nicht erkennbaren Zielkonflikt, einer Anordnung des Auftraggebers, Baupreissteigerungen, den Beiträgen anderer an der Planung fachlich Beteiligter, geänderten technischen Regeln, unvermeidbaren behördlichen Anordnungen, der Realisierung von unvermeidbaren Baugrund- oder Bestandsrisiken und dergleichen, obliegt es dem Auftraggeber, die Planungs- und Überwachungsziele nach §</w:t>
            </w:r>
            <w:r w:rsidR="002B5D8F" w:rsidRPr="00EF4FB5">
              <w:rPr>
                <w:rFonts w:cs="Arial"/>
              </w:rPr>
              <w:t> </w:t>
            </w:r>
            <w:r w:rsidRPr="00EF4FB5">
              <w:rPr>
                <w:rFonts w:cs="Arial"/>
              </w:rPr>
              <w:t>5</w:t>
            </w:r>
            <w:r w:rsidR="00C44E9A" w:rsidRPr="00EF4FB5">
              <w:rPr>
                <w:rFonts w:cs="Arial"/>
              </w:rPr>
              <w:t xml:space="preserve"> </w:t>
            </w:r>
            <w:r w:rsidRPr="00EF4FB5">
              <w:rPr>
                <w:rFonts w:cs="Arial"/>
              </w:rPr>
              <w:t>Nummer</w:t>
            </w:r>
            <w:r w:rsidR="00C44E9A" w:rsidRPr="00EF4FB5">
              <w:rPr>
                <w:rFonts w:cs="Arial"/>
              </w:rPr>
              <w:t xml:space="preserve"> </w:t>
            </w:r>
            <w:r w:rsidRPr="00EF4FB5">
              <w:rPr>
                <w:rFonts w:cs="Arial"/>
              </w:rPr>
              <w:t>5.7 anzupassen. Sind zu deren Umsetzung wiederholte oder geänderte Leistungen erforderlich, gilt §</w:t>
            </w:r>
            <w:r w:rsidR="002B5D8F" w:rsidRPr="00EF4FB5">
              <w:rPr>
                <w:rFonts w:cs="Arial"/>
              </w:rPr>
              <w:t> 10</w:t>
            </w:r>
            <w:r w:rsidR="00C44E9A" w:rsidRPr="00EF4FB5">
              <w:rPr>
                <w:rFonts w:cs="Arial"/>
              </w:rPr>
              <w:t xml:space="preserve"> </w:t>
            </w:r>
            <w:r w:rsidRPr="00EF4FB5">
              <w:rPr>
                <w:rFonts w:cs="Arial"/>
              </w:rPr>
              <w:t>Nummer</w:t>
            </w:r>
            <w:r w:rsidR="00C44E9A" w:rsidRPr="00EF4FB5">
              <w:rPr>
                <w:rFonts w:cs="Arial"/>
              </w:rPr>
              <w:t xml:space="preserve"> </w:t>
            </w:r>
            <w:r w:rsidRPr="00EF4FB5">
              <w:rPr>
                <w:rFonts w:cs="Arial"/>
              </w:rPr>
              <w:t>10.10. Lässt der Auftraggeber die Planungs- und Überwachungsziele unverändert und hat der Auftragnehmer seine weiteren, auf die ordnungsgemäße Vertragserfüllung gerichteten Pflichten erfüllt, haftet der Auftragnehmer insoweit nicht für die berechtigt angezeigte, unvermeidbare Beeinträchtigung der Planungs- und Überwachungsziele.</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lastRenderedPageBreak/>
              <w:t>5.5.3</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Billigt der Auftraggeber Planungsergebnisse des Auftragnehmers im Rahmen einer Leistungsstufe für die weitere Bearbeitung, ist der Auftragnehmer verpflichtet, seine weiterführenden Arbeiten auf den darin enthaltenen gestalterischen, wirtschaftlichen und funktionalen Anforderungen aufzubauen. Die Billigung</w:t>
            </w:r>
            <w:r w:rsidRPr="00EF4FB5">
              <w:rPr>
                <w:rFonts w:cs="Arial"/>
                <w:i/>
              </w:rPr>
              <w:t xml:space="preserve"> </w:t>
            </w:r>
            <w:r w:rsidRPr="00EF4FB5">
              <w:rPr>
                <w:rFonts w:cs="Arial"/>
              </w:rPr>
              <w:t>von Planungsergebnissen durch den Auftraggeber befreit den Auftragnehmer jedoch nicht von seiner Verantwortung für die Einhaltung der Kostenobergrenze, vertragsgerechte Qualität seiner Planungen und die Mangelfreiheit der sie realisierenden Bauleistungen. Sie stellt auch keine Teilabnahme dar.</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5.5.4</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Die Verantwortung des Auftragnehmers für die Erreichung der Planungs- und Überwachungsziele bleibt durch die Beauftragung eines Projektsteuerers unberührt.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5.6</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Besprechungen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5.6.1</w:t>
            </w:r>
          </w:p>
        </w:tc>
        <w:tc>
          <w:tcPr>
            <w:tcW w:w="8080" w:type="dxa"/>
            <w:gridSpan w:val="2"/>
          </w:tcPr>
          <w:p w:rsidR="00C3610F" w:rsidRPr="00EF4FB5" w:rsidRDefault="00C3610F" w:rsidP="00DF1AF0">
            <w:pPr>
              <w:spacing w:before="120" w:line="276" w:lineRule="auto"/>
              <w:jc w:val="both"/>
              <w:rPr>
                <w:rFonts w:cs="Arial"/>
              </w:rPr>
            </w:pPr>
            <w:r w:rsidRPr="00EF4FB5">
              <w:rPr>
                <w:rFonts w:cs="Arial"/>
              </w:rPr>
              <w:t xml:space="preserve">Der Auftragnehmer ist verpflichtet, auf Einladung des Auftraggebers an </w:t>
            </w:r>
            <w:r w:rsidR="00DF1AF0" w:rsidRPr="00EF4FB5">
              <w:rPr>
                <w:rFonts w:cs="Arial"/>
              </w:rPr>
              <w:t>projekt</w:t>
            </w:r>
            <w:r w:rsidRPr="00EF4FB5">
              <w:rPr>
                <w:rFonts w:cs="Arial"/>
              </w:rPr>
              <w:t>bezogenen Besprechungen teilzunehmen und an Verhandlungen mit Behörden mitzuwirken. Diese Termine sind rechtzeitig abzustimmen. Die Besprechungen sind durch rechtzeitige Übersendung von Unterlagen durch den Auftragnehmer zu unterstützen. Der Auftragnehmer fertigt über die Besprechungen und Verhandlungen unverzüglich Niederschriften an und legt sie dem Auftraggeber zur Genehmigung vor.</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5.6.2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fertigt über die von ihm geführten Planungs- und Baubesprechungen Niederschriften. Diese legt er dem Auftraggeber zur Kenntnis vor.</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5.7</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Leistungsänderungen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5.7.1</w:t>
            </w:r>
          </w:p>
        </w:tc>
        <w:tc>
          <w:tcPr>
            <w:tcW w:w="8080" w:type="dxa"/>
            <w:gridSpan w:val="2"/>
          </w:tcPr>
          <w:p w:rsidR="00C3610F" w:rsidRPr="00EF4FB5" w:rsidRDefault="00C3610F" w:rsidP="00C44E9A">
            <w:pPr>
              <w:spacing w:before="120" w:line="276" w:lineRule="auto"/>
              <w:jc w:val="both"/>
              <w:rPr>
                <w:rFonts w:cs="Arial"/>
              </w:rPr>
            </w:pPr>
            <w:r w:rsidRPr="00EF4FB5">
              <w:rPr>
                <w:rFonts w:cs="Arial"/>
              </w:rPr>
              <w:t>Begehrt der Auftraggeber gegenüber dem Auftragnehmer eine Änderung des vereinbarten Werkerfolgs oder eine Änderung, die zur Erreichung des vereinbarten Werkerfolgs notwendig ist, ist der Auftragnehmer verpflichtet, dem Auftraggeber unverzüglich ein Angebot über die Mehr- oder Mindervergütung vorzulegen, bei einer Änderung des vereinbarten Werkerfolgs jedoch nur, soweit ihm die Ausführung der Änderung zumutbar ist. Aus dem Angebot des Auftragnehmers müssen sich Art und Umfang der geänderten oder zusätzlichen Leistungen sowie die geänderte oder zusätzliche Vergütung, die nach Maßgabe der Regelungen in §</w:t>
            </w:r>
            <w:r w:rsidR="005009C8" w:rsidRPr="00EF4FB5">
              <w:rPr>
                <w:rFonts w:cs="Arial"/>
              </w:rPr>
              <w:t> </w:t>
            </w:r>
            <w:r w:rsidRPr="00EF4FB5">
              <w:rPr>
                <w:rFonts w:cs="Arial"/>
              </w:rPr>
              <w:t>10</w:t>
            </w:r>
            <w:r w:rsidR="00C44E9A" w:rsidRPr="00EF4FB5">
              <w:rPr>
                <w:rFonts w:cs="Arial"/>
              </w:rPr>
              <w:t xml:space="preserve"> </w:t>
            </w:r>
            <w:r w:rsidRPr="00EF4FB5">
              <w:rPr>
                <w:rFonts w:cs="Arial"/>
              </w:rPr>
              <w:t>Nummer</w:t>
            </w:r>
            <w:r w:rsidR="00C44E9A" w:rsidRPr="00EF4FB5">
              <w:rPr>
                <w:rFonts w:cs="Arial"/>
              </w:rPr>
              <w:t xml:space="preserve"> </w:t>
            </w:r>
            <w:r w:rsidRPr="00EF4FB5">
              <w:rPr>
                <w:rFonts w:cs="Arial"/>
              </w:rPr>
              <w:t>10.10 zu ermitteln ist, ergeben.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5.7.2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Die Parteien streben Einvernehmen über die Änderung und die infolge der Änderung zu leistende Mehr- oder Mindervergütung an.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5.7.3</w:t>
            </w:r>
          </w:p>
        </w:tc>
        <w:tc>
          <w:tcPr>
            <w:tcW w:w="8080" w:type="dxa"/>
            <w:gridSpan w:val="2"/>
          </w:tcPr>
          <w:p w:rsidR="00C3610F" w:rsidRPr="00EF4FB5" w:rsidRDefault="00C3610F" w:rsidP="00C44E9A">
            <w:pPr>
              <w:spacing w:before="120" w:line="276" w:lineRule="auto"/>
              <w:jc w:val="both"/>
              <w:rPr>
                <w:rFonts w:cs="Arial"/>
              </w:rPr>
            </w:pPr>
            <w:r w:rsidRPr="00EF4FB5">
              <w:rPr>
                <w:rFonts w:cs="Arial"/>
              </w:rPr>
              <w:t>Erzielen die Parteien binnen angemessener Frist, spätestens nach 30 Kalendertagen, nach Zugang des Änderungsbegehrens beim Auftragnehmer keine Einigung nach §</w:t>
            </w:r>
            <w:r w:rsidR="002B5D8F" w:rsidRPr="00EF4FB5">
              <w:rPr>
                <w:rFonts w:cs="Arial"/>
              </w:rPr>
              <w:t> </w:t>
            </w:r>
            <w:r w:rsidRPr="00EF4FB5">
              <w:rPr>
                <w:rFonts w:cs="Arial"/>
              </w:rPr>
              <w:t>5</w:t>
            </w:r>
            <w:r w:rsidR="00C44E9A" w:rsidRPr="00EF4FB5">
              <w:rPr>
                <w:rFonts w:cs="Arial"/>
              </w:rPr>
              <w:t xml:space="preserve"> </w:t>
            </w:r>
            <w:r w:rsidRPr="00EF4FB5">
              <w:rPr>
                <w:rFonts w:cs="Arial"/>
              </w:rPr>
              <w:t>Nummer</w:t>
            </w:r>
            <w:r w:rsidR="00C44E9A" w:rsidRPr="00EF4FB5">
              <w:rPr>
                <w:rFonts w:cs="Arial"/>
              </w:rPr>
              <w:t xml:space="preserve"> </w:t>
            </w:r>
            <w:r w:rsidRPr="00EF4FB5">
              <w:rPr>
                <w:rFonts w:cs="Arial"/>
              </w:rPr>
              <w:t>5.7.2, kann der Auftraggeber die Änderung in Textform anordnen. Der Auftragnehmer ist verpflichtet, der Anordnung nachzukommen, bei einer Änderung des vereinbarten Werkerfolgs aber nur, soweit ihm die Ausführung zumutbar ist.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5.7.4</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Dem Auftraggeber steht ein Anordnungsrecht ohne Einhaltung einer Frist zu, soweit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C44E9A">
            <w:pPr>
              <w:tabs>
                <w:tab w:val="left" w:pos="336"/>
              </w:tabs>
              <w:spacing w:before="120" w:line="276" w:lineRule="auto"/>
              <w:jc w:val="both"/>
              <w:rPr>
                <w:rFonts w:cs="Arial"/>
              </w:rPr>
            </w:pPr>
            <w:r w:rsidRPr="00EF4FB5">
              <w:rPr>
                <w:rFonts w:cs="Arial"/>
              </w:rPr>
              <w:t>(a)</w:t>
            </w:r>
            <w:r w:rsidRPr="00EF4FB5">
              <w:rPr>
                <w:rFonts w:cs="Arial"/>
              </w:rPr>
              <w:tab/>
              <w:t>der Auftragnehmer ein Angebot nach §</w:t>
            </w:r>
            <w:r w:rsidR="002B5D8F" w:rsidRPr="00EF4FB5">
              <w:rPr>
                <w:rFonts w:cs="Arial"/>
              </w:rPr>
              <w:t> </w:t>
            </w:r>
            <w:r w:rsidRPr="00EF4FB5">
              <w:rPr>
                <w:rFonts w:cs="Arial"/>
              </w:rPr>
              <w:t>5</w:t>
            </w:r>
            <w:r w:rsidR="00C44E9A" w:rsidRPr="00EF4FB5">
              <w:rPr>
                <w:rFonts w:cs="Arial"/>
              </w:rPr>
              <w:t xml:space="preserve"> </w:t>
            </w:r>
            <w:r w:rsidRPr="00EF4FB5">
              <w:rPr>
                <w:rFonts w:cs="Arial"/>
              </w:rPr>
              <w:t>Nr.</w:t>
            </w:r>
            <w:r w:rsidR="00C44E9A" w:rsidRPr="00EF4FB5">
              <w:rPr>
                <w:rFonts w:cs="Arial"/>
              </w:rPr>
              <w:t xml:space="preserve"> </w:t>
            </w:r>
            <w:r w:rsidRPr="00EF4FB5">
              <w:rPr>
                <w:rFonts w:cs="Arial"/>
              </w:rPr>
              <w:t>5.7.1 nicht rechtzeitig vorgelegt hat oder</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C44E9A">
            <w:pPr>
              <w:tabs>
                <w:tab w:val="left" w:pos="336"/>
              </w:tabs>
              <w:spacing w:before="120" w:line="276" w:lineRule="auto"/>
              <w:ind w:left="335" w:hanging="335"/>
              <w:jc w:val="both"/>
              <w:rPr>
                <w:rFonts w:cs="Arial"/>
              </w:rPr>
            </w:pPr>
            <w:r w:rsidRPr="00EF4FB5">
              <w:rPr>
                <w:rFonts w:cs="Arial"/>
              </w:rPr>
              <w:t>(b)</w:t>
            </w:r>
            <w:r w:rsidRPr="00EF4FB5">
              <w:rPr>
                <w:rFonts w:cs="Arial"/>
              </w:rPr>
              <w:tab/>
              <w:t>nach Vorlage des Angebots eine Einigung nach §</w:t>
            </w:r>
            <w:r w:rsidR="002B5D8F" w:rsidRPr="00EF4FB5">
              <w:rPr>
                <w:rFonts w:cs="Arial"/>
              </w:rPr>
              <w:t> </w:t>
            </w:r>
            <w:r w:rsidRPr="00EF4FB5">
              <w:rPr>
                <w:rFonts w:cs="Arial"/>
              </w:rPr>
              <w:t>5</w:t>
            </w:r>
            <w:r w:rsidR="00C44E9A" w:rsidRPr="00EF4FB5">
              <w:rPr>
                <w:rFonts w:cs="Arial"/>
              </w:rPr>
              <w:t xml:space="preserve"> </w:t>
            </w:r>
            <w:r w:rsidRPr="00EF4FB5">
              <w:rPr>
                <w:rFonts w:cs="Arial"/>
              </w:rPr>
              <w:t>Nummer</w:t>
            </w:r>
            <w:r w:rsidR="00C44E9A" w:rsidRPr="00EF4FB5">
              <w:rPr>
                <w:rFonts w:cs="Arial"/>
              </w:rPr>
              <w:t xml:space="preserve"> </w:t>
            </w:r>
            <w:r w:rsidRPr="00EF4FB5">
              <w:rPr>
                <w:rFonts w:cs="Arial"/>
              </w:rPr>
              <w:t>5.7.3 endgültig gescheitert ist oder</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tabs>
                <w:tab w:val="left" w:pos="336"/>
              </w:tabs>
              <w:spacing w:before="120" w:line="276" w:lineRule="auto"/>
              <w:ind w:left="335" w:hanging="335"/>
              <w:jc w:val="both"/>
              <w:rPr>
                <w:rFonts w:cs="Arial"/>
              </w:rPr>
            </w:pPr>
            <w:r w:rsidRPr="00EF4FB5">
              <w:rPr>
                <w:rFonts w:cs="Arial"/>
              </w:rPr>
              <w:t>(c)</w:t>
            </w:r>
            <w:r w:rsidRPr="00EF4FB5">
              <w:rPr>
                <w:rFonts w:cs="Arial"/>
              </w:rPr>
              <w:tab/>
              <w:t>die Ausführung der Änderung vor Ablauf der Verhandlungsfrist unter Abwägung der beiderseitigen Interessen dem Auftragnehmer zumutbar ist. Die Ausführung vor Ablauf der Verhandlungsfrist ist dem Auftragnehmer in der Regel zumutbar, soweit ohne eine sofortige Anordnung einer notwendigen Änderung zur Erreichung des vereinbarten Werkerfolges die Bau-, Planungs- oder Projektabläufe nicht nur unwesentlich beeinträchtigt werden, insbesondere Gefahr im Verzug ist.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5.7.5</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Macht der Auftragnehmer betriebsinterne Vorgänge für die Unzumutbarkeit der Änderung oder der Ausführung geltend, trifft ihn dafür die Beweislast.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5.8</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Behandlung von Unterlagen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5.8.1</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sämtliche ihm vom Auftraggeber zur Verfügung gestellten Unterlagen unverzüglich zu sichten und ihn schriftlich zu unterrichten, wenn er feststellt, dass sie unvollständig oder unzutreffend sind oder ihre Beachtung als Grundlage der Planung und Ausführung mit den Planungs- und Überwachungszielen nicht vereinbar ist.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5.8.2</w:t>
            </w:r>
          </w:p>
        </w:tc>
        <w:tc>
          <w:tcPr>
            <w:tcW w:w="8080" w:type="dxa"/>
            <w:gridSpan w:val="2"/>
          </w:tcPr>
          <w:p w:rsidR="00C3610F" w:rsidRPr="00EF4FB5" w:rsidRDefault="00C3610F" w:rsidP="00AD19F9">
            <w:pPr>
              <w:spacing w:before="120" w:line="276" w:lineRule="auto"/>
              <w:jc w:val="both"/>
              <w:rPr>
                <w:rFonts w:cs="Arial"/>
              </w:rPr>
            </w:pPr>
            <w:r w:rsidRPr="00EF4FB5">
              <w:rPr>
                <w:rFonts w:cs="Arial"/>
              </w:rPr>
              <w:t>Die vom Auftragnehmer vorzulegenden Zeichnungen, Beschreibungen einschließlich der Leistungsverzeichnisse und der Berechnungen sind dem Auftraggeber in kopierfähiger Ausführung</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210"/>
                  <w:enabled/>
                  <w:calcOnExit w:val="0"/>
                  <w:checkBox>
                    <w:sizeAuto/>
                    <w:default w:val="0"/>
                  </w:checkBox>
                </w:ffData>
              </w:fldChar>
            </w:r>
            <w:bookmarkStart w:id="40" w:name="Kontrollkästchen210"/>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40"/>
            <w:r w:rsidRPr="00EF4FB5">
              <w:rPr>
                <w:rFonts w:cs="Arial"/>
              </w:rPr>
              <w:t xml:space="preserve">  sowie in digitaler Form auf Datenträger/n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zu übergeben.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5009C8" w:rsidRPr="00EF4FB5">
              <w:rPr>
                <w:rFonts w:cs="Arial"/>
              </w:rPr>
              <w:t xml:space="preserve">  Abweichend zur Anlage zu § </w:t>
            </w:r>
            <w:r w:rsidRPr="00EF4FB5">
              <w:rPr>
                <w:rFonts w:cs="Arial"/>
              </w:rPr>
              <w:t>6 dieses Vertrages sind folgende Unterlagen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Text70"/>
                  <w:enabled/>
                  <w:calcOnExit w:val="0"/>
                  <w:textInput/>
                </w:ffData>
              </w:fldChar>
            </w:r>
            <w:bookmarkStart w:id="41" w:name="Text70"/>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41"/>
            <w:r w:rsidRPr="00EF4FB5">
              <w:rPr>
                <w:rFonts w:cs="Arial"/>
              </w:rPr>
              <w:t xml:space="preserve">  </w:t>
            </w:r>
            <w:r w:rsidRPr="00EF4FB5">
              <w:rPr>
                <w:rFonts w:cs="Arial"/>
              </w:rPr>
              <w:fldChar w:fldCharType="begin">
                <w:ffData>
                  <w:name w:val="Text71"/>
                  <w:enabled/>
                  <w:calcOnExit w:val="0"/>
                  <w:textInput/>
                </w:ffData>
              </w:fldChar>
            </w:r>
            <w:bookmarkStart w:id="42" w:name="Text71"/>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42"/>
            <w:r w:rsidRPr="00EF4FB5">
              <w:rPr>
                <w:rFonts w:cs="Arial"/>
              </w:rPr>
              <w:t>fach</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Text72"/>
                  <w:enabled/>
                  <w:calcOnExit w:val="0"/>
                  <w:textInput/>
                </w:ffData>
              </w:fldChar>
            </w:r>
            <w:bookmarkStart w:id="43" w:name="Text7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43"/>
            <w:r w:rsidRPr="00EF4FB5">
              <w:rPr>
                <w:rFonts w:cs="Arial"/>
              </w:rPr>
              <w:t xml:space="preserve">  </w:t>
            </w:r>
            <w:r w:rsidRPr="00EF4FB5">
              <w:rPr>
                <w:rFonts w:cs="Arial"/>
              </w:rPr>
              <w:fldChar w:fldCharType="begin">
                <w:ffData>
                  <w:name w:val="Text73"/>
                  <w:enabled/>
                  <w:calcOnExit w:val="0"/>
                  <w:textInput/>
                </w:ffData>
              </w:fldChar>
            </w:r>
            <w:bookmarkStart w:id="44" w:name="Text73"/>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44"/>
            <w:r w:rsidRPr="00EF4FB5">
              <w:rPr>
                <w:rFonts w:cs="Arial"/>
              </w:rPr>
              <w:t>fach</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zu übergeben.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C44E9A">
            <w:pPr>
              <w:spacing w:before="120" w:line="276" w:lineRule="auto"/>
              <w:jc w:val="both"/>
              <w:rPr>
                <w:rFonts w:cs="Arial"/>
              </w:rPr>
            </w:pPr>
            <w:r w:rsidRPr="00EF4FB5">
              <w:rPr>
                <w:rFonts w:cs="Arial"/>
              </w:rPr>
              <w:t>Die von den Zeichnungen angefertigten Vervielfältigungen sind vom Auftragnehmer im nötigen Umfang weiter zu bearbeiten, normengerecht farbig oder mit Symbolen anzulegen, DIN-gemäß zu falten und in Ordnern vorzulegen. Werden Unterlagen in digitaler Form vorgelegt, sind Vorgaben gemäß §</w:t>
            </w:r>
            <w:r w:rsidR="005009C8" w:rsidRPr="00EF4FB5">
              <w:rPr>
                <w:rFonts w:cs="Arial"/>
              </w:rPr>
              <w:t> </w:t>
            </w:r>
            <w:r w:rsidRPr="00EF4FB5">
              <w:rPr>
                <w:rFonts w:cs="Arial"/>
              </w:rPr>
              <w:t>2</w:t>
            </w:r>
            <w:r w:rsidR="00C44E9A" w:rsidRPr="00EF4FB5">
              <w:rPr>
                <w:rFonts w:cs="Arial"/>
              </w:rPr>
              <w:t xml:space="preserve"> </w:t>
            </w:r>
            <w:r w:rsidRPr="00EF4FB5">
              <w:rPr>
                <w:rFonts w:cs="Arial"/>
              </w:rPr>
              <w:t>Nummern</w:t>
            </w:r>
            <w:r w:rsidR="00C44E9A" w:rsidRPr="00EF4FB5">
              <w:rPr>
                <w:rFonts w:cs="Arial"/>
              </w:rPr>
              <w:t xml:space="preserve"> </w:t>
            </w:r>
            <w:r w:rsidRPr="00EF4FB5">
              <w:rPr>
                <w:rFonts w:cs="Arial"/>
              </w:rPr>
              <w:t>2.1 und 2.2 einzuhalten.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5.9</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Koordination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die fachlich Beteiligten in jeder Leistungsstufe zeitlich und sachlich so zu koordinieren und ihre Beiträge rechtzeitig und ordnungsgemäß</w:t>
            </w:r>
            <w:r w:rsidRPr="00EF4FB5" w:rsidDel="00533441">
              <w:rPr>
                <w:rFonts w:cs="Arial"/>
              </w:rPr>
              <w:t xml:space="preserve"> </w:t>
            </w:r>
            <w:r w:rsidRPr="00EF4FB5">
              <w:rPr>
                <w:rFonts w:cs="Arial"/>
              </w:rPr>
              <w:t>zu integrieren, dass die vereinbarten Planungs- und Überwachungszielen eingehalten werden.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9214" w:type="dxa"/>
            <w:gridSpan w:val="3"/>
          </w:tcPr>
          <w:p w:rsidR="00C3610F" w:rsidRPr="00EF4FB5" w:rsidRDefault="00C3610F" w:rsidP="00906995">
            <w:pPr>
              <w:keepNext/>
              <w:keepLines/>
              <w:spacing w:before="240" w:line="276" w:lineRule="auto"/>
              <w:jc w:val="center"/>
              <w:rPr>
                <w:rFonts w:cs="Arial"/>
                <w:b/>
              </w:rPr>
            </w:pPr>
            <w:r w:rsidRPr="00EF4FB5">
              <w:rPr>
                <w:rFonts w:cs="Arial"/>
                <w:b/>
              </w:rPr>
              <w:lastRenderedPageBreak/>
              <w:t>§</w:t>
            </w:r>
            <w:r w:rsidR="005009C8" w:rsidRPr="00EF4FB5">
              <w:rPr>
                <w:rFonts w:cs="Arial"/>
                <w:b/>
              </w:rPr>
              <w:t> </w:t>
            </w:r>
            <w:r w:rsidRPr="00EF4FB5">
              <w:rPr>
                <w:rFonts w:cs="Arial"/>
                <w:b/>
              </w:rPr>
              <w:t>6</w:t>
            </w:r>
          </w:p>
          <w:p w:rsidR="00C3610F" w:rsidRPr="00EF4FB5" w:rsidRDefault="00C3610F" w:rsidP="005009C8">
            <w:pPr>
              <w:keepNext/>
              <w:keepLines/>
              <w:spacing w:before="120" w:after="240" w:line="276" w:lineRule="auto"/>
              <w:jc w:val="center"/>
              <w:rPr>
                <w:rFonts w:cs="Arial"/>
                <w:b/>
              </w:rPr>
            </w:pPr>
            <w:r w:rsidRPr="00EF4FB5">
              <w:rPr>
                <w:rFonts w:cs="Arial"/>
                <w:b/>
              </w:rPr>
              <w:t>Spezifische Leistungspflichten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b/>
              </w:rPr>
            </w:pPr>
          </w:p>
        </w:tc>
        <w:tc>
          <w:tcPr>
            <w:tcW w:w="8080" w:type="dxa"/>
            <w:gridSpan w:val="2"/>
          </w:tcPr>
          <w:p w:rsidR="00C3610F" w:rsidRPr="00EF4FB5" w:rsidRDefault="00C3610F" w:rsidP="005009C8">
            <w:pPr>
              <w:spacing w:before="120" w:line="276" w:lineRule="auto"/>
              <w:jc w:val="both"/>
              <w:rPr>
                <w:rFonts w:cs="Arial"/>
              </w:rPr>
            </w:pPr>
            <w:r w:rsidRPr="00EF4FB5">
              <w:rPr>
                <w:rFonts w:cs="Arial"/>
              </w:rPr>
              <w:t>Die spezifischen Leistungspflichten des Auftragnehmers umfassen die in der Anlage zu §</w:t>
            </w:r>
            <w:r w:rsidR="005009C8" w:rsidRPr="00EF4FB5">
              <w:rPr>
                <w:rFonts w:cs="Arial"/>
              </w:rPr>
              <w:t> </w:t>
            </w:r>
            <w:r w:rsidRPr="00EF4FB5">
              <w:rPr>
                <w:rFonts w:cs="Arial"/>
              </w:rPr>
              <w:t>6 enthaltenen Leistungen und gliedern sich in folgende Leistungsstufen: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6.1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Leistungsstufe 1 – EW-Bau/HU-Bau</w:t>
            </w:r>
            <w:r w:rsidRPr="00EF4FB5">
              <w:rPr>
                <w:rFonts w:cs="Arial"/>
              </w:rPr>
              <w:fldChar w:fldCharType="begin"/>
            </w:r>
            <w:r w:rsidRPr="00EF4FB5">
              <w:rPr>
                <w:rFonts w:cs="Arial"/>
              </w:rPr>
              <w:instrText xml:space="preserve"> NOTEREF _Ref366573437 \f \h  \* MERGEFORMAT </w:instrText>
            </w:r>
            <w:r w:rsidRPr="00EF4FB5">
              <w:rPr>
                <w:rFonts w:cs="Arial"/>
              </w:rPr>
            </w:r>
            <w:r w:rsidRPr="00EF4FB5">
              <w:rPr>
                <w:rFonts w:cs="Arial"/>
              </w:rPr>
              <w:fldChar w:fldCharType="separate"/>
            </w:r>
            <w:r w:rsidR="00DA0DF9" w:rsidRPr="00DA0DF9">
              <w:rPr>
                <w:rStyle w:val="Funotenzeichen"/>
                <w:rFonts w:cs="Arial"/>
              </w:rPr>
              <w:t>3</w:t>
            </w:r>
            <w:r w:rsidRPr="00EF4FB5">
              <w:rPr>
                <w:rFonts w:cs="Arial"/>
              </w:rPr>
              <w:fldChar w:fldCharType="end"/>
            </w:r>
            <w:r w:rsidRPr="00EF4FB5">
              <w:rPr>
                <w:rFonts w:cs="Arial"/>
              </w:rPr>
              <w:t>/Bauunterlage</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6.1.1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Die Leistungsstufe 1 umfasst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009C8">
            <w:pPr>
              <w:spacing w:before="120" w:line="276" w:lineRule="auto"/>
              <w:jc w:val="both"/>
              <w:rPr>
                <w:rFonts w:cs="Arial"/>
              </w:rPr>
            </w:pPr>
            <w:r w:rsidRPr="00EF4FB5">
              <w:rPr>
                <w:rFonts w:cs="Arial"/>
              </w:rPr>
              <w:fldChar w:fldCharType="begin">
                <w:ffData>
                  <w:name w:val="Kontrollkästchen211"/>
                  <w:enabled/>
                  <w:calcOnExit w:val="0"/>
                  <w:checkBox>
                    <w:sizeAuto/>
                    <w:default w:val="0"/>
                  </w:checkBox>
                </w:ffData>
              </w:fldChar>
            </w:r>
            <w:bookmarkStart w:id="45" w:name="Kontrollkästchen211"/>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45"/>
            <w:r w:rsidRPr="00EF4FB5">
              <w:rPr>
                <w:rFonts w:cs="Arial"/>
              </w:rPr>
              <w:t xml:space="preserve">  für die Erarbeitung der EW-Bau gemäß Abschnitt F</w:t>
            </w:r>
            <w:r w:rsidR="00C44E9A" w:rsidRPr="00EF4FB5">
              <w:rPr>
                <w:rFonts w:cs="Arial"/>
              </w:rPr>
              <w:t xml:space="preserve"> </w:t>
            </w:r>
            <w:r w:rsidRPr="00EF4FB5">
              <w:rPr>
                <w:rFonts w:cs="Arial"/>
              </w:rPr>
              <w:t>2</w:t>
            </w:r>
            <w:r w:rsidR="00C44E9A" w:rsidRPr="00EF4FB5">
              <w:rPr>
                <w:rFonts w:cs="Arial"/>
              </w:rPr>
              <w:t xml:space="preserve"> </w:t>
            </w:r>
            <w:r w:rsidRPr="00EF4FB5">
              <w:rPr>
                <w:rFonts w:cs="Arial"/>
              </w:rPr>
              <w:t>RBBau</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C44E9A">
            <w:pPr>
              <w:spacing w:before="120" w:line="276" w:lineRule="auto"/>
              <w:jc w:val="both"/>
              <w:rPr>
                <w:rFonts w:cs="Arial"/>
              </w:rPr>
            </w:pPr>
            <w:r w:rsidRPr="00EF4FB5">
              <w:rPr>
                <w:rFonts w:cs="Arial"/>
              </w:rPr>
              <w:fldChar w:fldCharType="begin">
                <w:ffData>
                  <w:name w:val="Kontrollkästchen211"/>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die Erarbeitung de</w:t>
            </w:r>
            <w:r w:rsidR="005009C8" w:rsidRPr="00EF4FB5">
              <w:rPr>
                <w:rFonts w:cs="Arial"/>
              </w:rPr>
              <w:t>r Bauunterlage nach Abschnitt D</w:t>
            </w:r>
            <w:r w:rsidR="00C44E9A" w:rsidRPr="00EF4FB5">
              <w:rPr>
                <w:rFonts w:cs="Arial"/>
              </w:rPr>
              <w:t xml:space="preserve"> </w:t>
            </w:r>
            <w:r w:rsidRPr="00EF4FB5">
              <w:rPr>
                <w:rFonts w:cs="Arial"/>
              </w:rPr>
              <w:t xml:space="preserve">RBBau </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0A7FE5">
            <w:pPr>
              <w:spacing w:before="120" w:line="276" w:lineRule="auto"/>
              <w:jc w:val="both"/>
              <w:rPr>
                <w:rFonts w:cs="Arial"/>
              </w:rPr>
            </w:pPr>
            <w:r w:rsidRPr="00EF4FB5">
              <w:rPr>
                <w:rFonts w:cs="Arial"/>
              </w:rPr>
              <w:fldChar w:fldCharType="begin">
                <w:ffData>
                  <w:name w:val="Kontrollkästchen211"/>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die Erarbeitung der KVM-Bau gemäß Art.</w:t>
            </w:r>
            <w:r w:rsidR="005009C8" w:rsidRPr="00EF4FB5">
              <w:rPr>
                <w:rFonts w:cs="Arial"/>
              </w:rPr>
              <w:t> </w:t>
            </w:r>
            <w:r w:rsidRPr="00EF4FB5">
              <w:rPr>
                <w:rFonts w:cs="Arial"/>
              </w:rPr>
              <w:t>7</w:t>
            </w:r>
            <w:r w:rsidR="00A32DB9" w:rsidRPr="00EF4FB5">
              <w:rPr>
                <w:rFonts w:cs="Arial"/>
              </w:rPr>
              <w:t xml:space="preserve"> </w:t>
            </w:r>
            <w:r w:rsidRPr="00EF4FB5">
              <w:rPr>
                <w:rFonts w:cs="Arial"/>
              </w:rPr>
              <w:t>ABG 1975/RiABG</w:t>
            </w:r>
            <w:r w:rsidR="00CE6B84" w:rsidRPr="00EF4FB5">
              <w:rPr>
                <w:rFonts w:cs="Arial"/>
                <w:vertAlign w:val="superscript"/>
              </w:rPr>
              <w:t>3</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0A7FE5">
            <w:pPr>
              <w:spacing w:before="120" w:line="276" w:lineRule="auto"/>
              <w:jc w:val="both"/>
              <w:rPr>
                <w:rFonts w:cs="Arial"/>
              </w:rPr>
            </w:pPr>
            <w:r w:rsidRPr="00EF4FB5">
              <w:rPr>
                <w:rFonts w:cs="Arial"/>
              </w:rPr>
              <w:fldChar w:fldCharType="begin">
                <w:ffData>
                  <w:name w:val="Kontrollkästchen211"/>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die Erarbeitung der HU-Bau nach Zustimmung zur KVM-Bau und unter Beachtung der Prüfbemerkung der Gaststreitkräfte gemäß Art.</w:t>
            </w:r>
            <w:r w:rsidR="005009C8" w:rsidRPr="00EF4FB5">
              <w:rPr>
                <w:rFonts w:cs="Arial"/>
              </w:rPr>
              <w:t> </w:t>
            </w:r>
            <w:r w:rsidRPr="00EF4FB5">
              <w:rPr>
                <w:rFonts w:cs="Arial"/>
              </w:rPr>
              <w:t>7</w:t>
            </w:r>
            <w:r w:rsidR="00A32DB9" w:rsidRPr="00EF4FB5">
              <w:rPr>
                <w:rFonts w:cs="Arial"/>
              </w:rPr>
              <w:t xml:space="preserve"> </w:t>
            </w:r>
            <w:r w:rsidRPr="00EF4FB5">
              <w:rPr>
                <w:rFonts w:cs="Arial"/>
              </w:rPr>
              <w:t>ABG 1975/RiABG</w:t>
            </w:r>
            <w:r w:rsidR="00CE6B84" w:rsidRPr="00EF4FB5">
              <w:rPr>
                <w:rFonts w:cs="Arial"/>
                <w:vertAlign w:val="superscript"/>
              </w:rPr>
              <w:t>3</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009C8">
            <w:pPr>
              <w:spacing w:before="120" w:line="276" w:lineRule="auto"/>
              <w:jc w:val="both"/>
              <w:rPr>
                <w:rFonts w:cs="Arial"/>
              </w:rPr>
            </w:pPr>
            <w:r w:rsidRPr="00EF4FB5">
              <w:rPr>
                <w:rFonts w:cs="Arial"/>
              </w:rPr>
              <w:t>alle in der Anlage zu §</w:t>
            </w:r>
            <w:r w:rsidR="005009C8" w:rsidRPr="00EF4FB5">
              <w:rPr>
                <w:rFonts w:cs="Arial"/>
              </w:rPr>
              <w:t> </w:t>
            </w:r>
            <w:r w:rsidRPr="00EF4FB5">
              <w:rPr>
                <w:rFonts w:cs="Arial"/>
              </w:rPr>
              <w:t>6 zu dieser Leistungsstufe gekennzeichneten/aufgeführten Leistungen (Vorplanung soweit noch nicht im Rahmen der ES-Bau erbracht, Entwurfsplanung, Genehmigungsplanung)</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009C8">
            <w:pPr>
              <w:spacing w:before="120" w:line="276" w:lineRule="auto"/>
              <w:jc w:val="both"/>
              <w:rPr>
                <w:rFonts w:cs="Arial"/>
              </w:rPr>
            </w:pPr>
            <w:r w:rsidRPr="00EF4FB5">
              <w:rPr>
                <w:rFonts w:cs="Arial"/>
              </w:rPr>
              <w:t>Der Auftragnehmer hat über die in Abschnitt F</w:t>
            </w:r>
            <w:r w:rsidR="00232365" w:rsidRPr="00EF4FB5">
              <w:rPr>
                <w:rFonts w:cs="Arial"/>
              </w:rPr>
              <w:t xml:space="preserve"> </w:t>
            </w:r>
            <w:r w:rsidRPr="00EF4FB5">
              <w:rPr>
                <w:rFonts w:cs="Arial"/>
              </w:rPr>
              <w:t>2</w:t>
            </w:r>
            <w:r w:rsidR="00232365" w:rsidRPr="00EF4FB5">
              <w:rPr>
                <w:rFonts w:cs="Arial"/>
              </w:rPr>
              <w:t xml:space="preserve"> </w:t>
            </w:r>
            <w:r w:rsidRPr="00EF4FB5">
              <w:rPr>
                <w:rFonts w:cs="Arial"/>
              </w:rPr>
              <w:t>RBBau hinaus genannten Unterlagen, folgende Pläne/Unterlagen vorzulegen: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0" w:type="auto"/>
              <w:tblLayout w:type="fixed"/>
              <w:tblLook w:val="01E0" w:firstRow="1" w:lastRow="1" w:firstColumn="1" w:lastColumn="1" w:noHBand="0" w:noVBand="0"/>
            </w:tblPr>
            <w:tblGrid>
              <w:gridCol w:w="6363"/>
              <w:gridCol w:w="1444"/>
            </w:tblGrid>
            <w:tr w:rsidR="00C3610F" w:rsidRPr="00EF4FB5" w:rsidTr="000A7FE5">
              <w:tc>
                <w:tcPr>
                  <w:tcW w:w="6363"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spacing w:before="120" w:line="276" w:lineRule="auto"/>
                    <w:jc w:val="right"/>
                    <w:rPr>
                      <w:rFonts w:cs="Arial"/>
                    </w:rPr>
                  </w:pPr>
                  <w:r w:rsidRPr="00EF4FB5">
                    <w:rPr>
                      <w:rFonts w:cs="Arial"/>
                    </w:rPr>
                    <w:t>M</w:t>
                  </w:r>
                  <w:r w:rsidR="005009C8"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0A7FE5">
              <w:tc>
                <w:tcPr>
                  <w:tcW w:w="6363"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F12C05">
                  <w:pPr>
                    <w:keepNext/>
                    <w:spacing w:before="120" w:line="276" w:lineRule="auto"/>
                    <w:jc w:val="right"/>
                    <w:rPr>
                      <w:rFonts w:cs="Arial"/>
                    </w:rPr>
                  </w:pPr>
                  <w:r w:rsidRPr="00EF4FB5">
                    <w:rPr>
                      <w:rFonts w:cs="Arial"/>
                    </w:rPr>
                    <w:t>M</w:t>
                  </w:r>
                  <w:r w:rsidR="005009C8" w:rsidRPr="00EF4FB5">
                    <w:rPr>
                      <w:rFonts w:cs="Arial"/>
                    </w:rPr>
                    <w:t xml:space="preserve"> </w:t>
                  </w:r>
                  <w:r w:rsidR="00F12C05"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0A7FE5">
              <w:tc>
                <w:tcPr>
                  <w:tcW w:w="6363"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spacing w:before="120" w:line="276" w:lineRule="auto"/>
                    <w:jc w:val="right"/>
                    <w:rPr>
                      <w:rFonts w:cs="Arial"/>
                    </w:rPr>
                  </w:pPr>
                  <w:r w:rsidRPr="00EF4FB5">
                    <w:rPr>
                      <w:rFonts w:cs="Arial"/>
                    </w:rPr>
                    <w:t>M</w:t>
                  </w:r>
                  <w:r w:rsidR="005009C8"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0A7FE5">
              <w:tc>
                <w:tcPr>
                  <w:tcW w:w="6363"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spacing w:before="120" w:line="276" w:lineRule="auto"/>
                    <w:jc w:val="right"/>
                    <w:rPr>
                      <w:rFonts w:cs="Arial"/>
                    </w:rPr>
                  </w:pPr>
                  <w:r w:rsidRPr="00EF4FB5">
                    <w:rPr>
                      <w:rFonts w:cs="Arial"/>
                    </w:rPr>
                    <w:t>M</w:t>
                  </w:r>
                  <w:r w:rsidR="005009C8"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spacing w:before="120" w:line="276" w:lineRule="auto"/>
              <w:jc w:val="both"/>
              <w:rPr>
                <w:rFonts w:cs="Arial"/>
                <w:u w:val="dash"/>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Dem Auftraggeber obliegt im Rahmen des Genehmigungsverfahrens die Federführung für das</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212"/>
                  <w:enabled/>
                  <w:calcOnExit w:val="0"/>
                  <w:checkBox>
                    <w:sizeAuto/>
                    <w:default w:val="1"/>
                  </w:checkBox>
                </w:ffData>
              </w:fldChar>
            </w:r>
            <w:bookmarkStart w:id="46" w:name="Kontrollkästchen212"/>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46"/>
            <w:r w:rsidRPr="00EF4FB5">
              <w:rPr>
                <w:rFonts w:cs="Arial"/>
              </w:rPr>
              <w:t xml:space="preserve">  Führen von Verhandlungen mit den Behörden über die Genehmigungsfähigkeit</w:t>
            </w:r>
            <w:r w:rsidR="00B17F15" w:rsidRPr="00EF4FB5">
              <w:rPr>
                <w:rFonts w:cs="Arial"/>
              </w:rPr>
              <w: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213"/>
                  <w:enabled/>
                  <w:calcOnExit w:val="0"/>
                  <w:checkBox>
                    <w:sizeAuto/>
                    <w:default w:val="1"/>
                  </w:checkBox>
                </w:ffData>
              </w:fldChar>
            </w:r>
            <w:bookmarkStart w:id="47" w:name="Kontrollkästchen213"/>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47"/>
            <w:r w:rsidRPr="00EF4FB5">
              <w:rPr>
                <w:rFonts w:cs="Arial"/>
              </w:rPr>
              <w:t xml:space="preserve">  Einreichen dieser Unterlagen einschließlich der noch notwendigen Verhandlungen mit Behörden</w:t>
            </w:r>
            <w:r w:rsidR="00B17F15" w:rsidRPr="00EF4FB5">
              <w:rPr>
                <w:rFonts w:cs="Arial"/>
              </w:rPr>
              <w: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6.1.2</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Die Leistungen der Leistungsstufe 1 sind erbracht, wenn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0A7FE5" w:rsidP="00522069">
            <w:pPr>
              <w:pStyle w:val="Listenabsatz"/>
              <w:numPr>
                <w:ilvl w:val="0"/>
                <w:numId w:val="8"/>
              </w:numPr>
              <w:spacing w:before="120" w:line="276" w:lineRule="auto"/>
              <w:ind w:left="268" w:hanging="268"/>
              <w:jc w:val="both"/>
              <w:rPr>
                <w:rFonts w:cs="Arial"/>
              </w:rPr>
            </w:pPr>
            <w:r w:rsidRPr="00EF4FB5">
              <w:rPr>
                <w:rFonts w:cs="Arial"/>
              </w:rPr>
              <w:t>sämtliche in der Anlage zu § </w:t>
            </w:r>
            <w:r w:rsidR="00C3610F" w:rsidRPr="00EF4FB5">
              <w:rPr>
                <w:rFonts w:cs="Arial"/>
              </w:rPr>
              <w:t xml:space="preserve">6 zur Leistungsstufe 1 gekennzeichneten/aufgeführten Leistungen erbracht sind, </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endgültige Lösung der Planungsaufgabe in einer Weise erarbeitet ist, dass die vereinbarten Planungs- und Überwachungszielen nachweislich eingehalten werden können,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auf ihrer Grundlage die Ausführung geplant werden kann und</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der Auftragnehmer die für die öffentlich-rechtlichen Genehmigungen und Zustimmungen erforderlichen Unterlagen genehmigungs- und zustimmungsfähig übergeben hat.</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B17F15">
            <w:pPr>
              <w:pStyle w:val="Listenabsatz"/>
              <w:numPr>
                <w:ilvl w:val="0"/>
                <w:numId w:val="8"/>
              </w:numPr>
              <w:spacing w:before="120" w:line="276" w:lineRule="auto"/>
              <w:ind w:left="268" w:hanging="268"/>
              <w:jc w:val="both"/>
              <w:rPr>
                <w:rFonts w:cs="Arial"/>
              </w:rPr>
            </w:pPr>
            <w:r w:rsidRPr="00EF4FB5">
              <w:rPr>
                <w:rFonts w:cs="Arial"/>
              </w:rPr>
              <w:t>die Prüfbemerkungen (Review Comments) des Auftraggebers und der Gaststreitkräfte vollständig eingearbeitet und die Leistungen freigabefähig sind</w:t>
            </w:r>
            <w:r w:rsidR="00B17F15" w:rsidRPr="00EF4FB5">
              <w:rPr>
                <w:rFonts w:cs="Arial"/>
                <w:vertAlign w:val="superscript"/>
              </w:rPr>
              <w:t>3</w:t>
            </w:r>
            <w:r w:rsidR="00FD04DF" w:rsidRPr="00EF4FB5">
              <w:rPr>
                <w:rFonts w:cs="Arial"/>
              </w:rPr>
              <w: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b/>
              </w:rPr>
            </w:pPr>
            <w:r w:rsidRPr="00EF4FB5">
              <w:rPr>
                <w:rFonts w:cs="Arial"/>
                <w:b/>
              </w:rPr>
              <w:t>6.2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Leistungsstufe 2 – Ausführungsplanung</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6.2.1</w:t>
            </w:r>
          </w:p>
        </w:tc>
        <w:tc>
          <w:tcPr>
            <w:tcW w:w="8080" w:type="dxa"/>
            <w:gridSpan w:val="2"/>
          </w:tcPr>
          <w:p w:rsidR="00C3610F" w:rsidRPr="00EF4FB5" w:rsidRDefault="00C3610F" w:rsidP="00522069">
            <w:pPr>
              <w:spacing w:before="120" w:line="276" w:lineRule="auto"/>
              <w:jc w:val="both"/>
              <w:rPr>
                <w:rFonts w:cs="Arial"/>
              </w:rPr>
            </w:pPr>
            <w:r w:rsidRPr="00EF4FB5">
              <w:rPr>
                <w:rFonts w:cs="Arial"/>
              </w:rPr>
              <w:t>Die Leistungsstufe 2 umfasst alle Leistungen, die zur Erstellung der Ausf</w:t>
            </w:r>
            <w:r w:rsidR="000A7FE5" w:rsidRPr="00EF4FB5">
              <w:rPr>
                <w:rFonts w:cs="Arial"/>
              </w:rPr>
              <w:t>ührungsplanung nach Abschnitt F</w:t>
            </w:r>
            <w:r w:rsidR="00522069" w:rsidRPr="00EF4FB5">
              <w:rPr>
                <w:rFonts w:cs="Arial"/>
              </w:rPr>
              <w:t xml:space="preserve"> </w:t>
            </w:r>
            <w:r w:rsidRPr="00EF4FB5">
              <w:rPr>
                <w:rFonts w:cs="Arial"/>
              </w:rPr>
              <w:t>3</w:t>
            </w:r>
            <w:r w:rsidR="00522069" w:rsidRPr="00EF4FB5">
              <w:rPr>
                <w:rFonts w:cs="Arial"/>
              </w:rPr>
              <w:t xml:space="preserve"> </w:t>
            </w:r>
            <w:r w:rsidRPr="00EF4FB5">
              <w:rPr>
                <w:rFonts w:cs="Arial"/>
              </w:rPr>
              <w:t>RBBau erforderlich sind. Hierzu gehören alle in der Anlage zu §</w:t>
            </w:r>
            <w:r w:rsidR="00522069" w:rsidRPr="00EF4FB5">
              <w:rPr>
                <w:rFonts w:cs="Arial"/>
              </w:rPr>
              <w:t> </w:t>
            </w:r>
            <w:r w:rsidRPr="00EF4FB5">
              <w:rPr>
                <w:rFonts w:cs="Arial"/>
              </w:rPr>
              <w:t>6 zu dieser Leistungsstufe gekennzeichneten/aufgeführten Leistungen.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insbesondere folgende Ausführungsunterlagen vorzulegen:</w:t>
            </w:r>
          </w:p>
        </w:tc>
      </w:tr>
      <w:tr w:rsidR="00C3610F" w:rsidRPr="00EF4FB5" w:rsidTr="009C286D">
        <w:tc>
          <w:tcPr>
            <w:tcW w:w="1134" w:type="dxa"/>
          </w:tcPr>
          <w:p w:rsidR="00C3610F" w:rsidRPr="00EF4FB5" w:rsidRDefault="00C3610F" w:rsidP="00906995">
            <w:pPr>
              <w:keepNext/>
              <w:keepLines/>
              <w:spacing w:before="120" w:line="276" w:lineRule="auto"/>
              <w:jc w:val="both"/>
              <w:rPr>
                <w:rFonts w:cs="Arial"/>
              </w:rPr>
            </w:pPr>
          </w:p>
        </w:tc>
        <w:tc>
          <w:tcPr>
            <w:tcW w:w="8080" w:type="dxa"/>
            <w:gridSpan w:val="2"/>
          </w:tcPr>
          <w:p w:rsidR="00C3610F" w:rsidRPr="00EF4FB5" w:rsidRDefault="00C3610F" w:rsidP="00906995">
            <w:pPr>
              <w:keepNext/>
              <w:keepLines/>
              <w:spacing w:before="120" w:line="276" w:lineRule="auto"/>
              <w:jc w:val="both"/>
              <w:rPr>
                <w:rFonts w:cs="Arial"/>
              </w:rPr>
            </w:pPr>
          </w:p>
          <w:tbl>
            <w:tblPr>
              <w:tblW w:w="0" w:type="auto"/>
              <w:tblLayout w:type="fixed"/>
              <w:tblLook w:val="01E0" w:firstRow="1" w:lastRow="1" w:firstColumn="1" w:lastColumn="1" w:noHBand="0" w:noVBand="0"/>
            </w:tblPr>
            <w:tblGrid>
              <w:gridCol w:w="6363"/>
              <w:gridCol w:w="1444"/>
            </w:tblGrid>
            <w:tr w:rsidR="00C3610F" w:rsidRPr="00EF4FB5" w:rsidTr="000A7FE5">
              <w:tc>
                <w:tcPr>
                  <w:tcW w:w="6363" w:type="dxa"/>
                  <w:shd w:val="clear" w:color="auto" w:fill="auto"/>
                </w:tcPr>
                <w:p w:rsidR="00C3610F" w:rsidRPr="00EF4FB5" w:rsidRDefault="00C3610F" w:rsidP="00906995">
                  <w:pPr>
                    <w:keepNext/>
                    <w:keepLines/>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keepLines/>
                    <w:spacing w:before="120" w:line="276" w:lineRule="auto"/>
                    <w:jc w:val="right"/>
                    <w:rPr>
                      <w:rFonts w:cs="Arial"/>
                    </w:rPr>
                  </w:pPr>
                  <w:r w:rsidRPr="00EF4FB5">
                    <w:rPr>
                      <w:rFonts w:cs="Arial"/>
                    </w:rPr>
                    <w:t>M</w:t>
                  </w:r>
                  <w:r w:rsidR="000A7FE5"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0A7FE5">
              <w:tc>
                <w:tcPr>
                  <w:tcW w:w="6363" w:type="dxa"/>
                  <w:shd w:val="clear" w:color="auto" w:fill="auto"/>
                </w:tcPr>
                <w:p w:rsidR="00C3610F" w:rsidRPr="00EF4FB5" w:rsidRDefault="00C3610F" w:rsidP="00906995">
                  <w:pPr>
                    <w:keepNext/>
                    <w:keepLines/>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keepLines/>
                    <w:spacing w:before="120" w:line="276" w:lineRule="auto"/>
                    <w:jc w:val="right"/>
                    <w:rPr>
                      <w:rFonts w:cs="Arial"/>
                    </w:rPr>
                  </w:pPr>
                  <w:r w:rsidRPr="00EF4FB5">
                    <w:rPr>
                      <w:rFonts w:cs="Arial"/>
                    </w:rPr>
                    <w:t>M</w:t>
                  </w:r>
                  <w:r w:rsidR="000A7FE5"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0A7FE5">
              <w:tc>
                <w:tcPr>
                  <w:tcW w:w="6363" w:type="dxa"/>
                  <w:shd w:val="clear" w:color="auto" w:fill="auto"/>
                </w:tcPr>
                <w:p w:rsidR="00C3610F" w:rsidRPr="00EF4FB5" w:rsidRDefault="00C3610F" w:rsidP="00906995">
                  <w:pPr>
                    <w:keepNext/>
                    <w:keepLines/>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keepLines/>
                    <w:spacing w:before="120" w:line="276" w:lineRule="auto"/>
                    <w:jc w:val="right"/>
                    <w:rPr>
                      <w:rFonts w:cs="Arial"/>
                    </w:rPr>
                  </w:pPr>
                  <w:r w:rsidRPr="00EF4FB5">
                    <w:rPr>
                      <w:rFonts w:cs="Arial"/>
                    </w:rPr>
                    <w:t>M</w:t>
                  </w:r>
                  <w:r w:rsidR="000A7FE5"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0A7FE5">
              <w:tc>
                <w:tcPr>
                  <w:tcW w:w="6363" w:type="dxa"/>
                  <w:shd w:val="clear" w:color="auto" w:fill="auto"/>
                </w:tcPr>
                <w:p w:rsidR="00C3610F" w:rsidRPr="00EF4FB5" w:rsidRDefault="00C3610F" w:rsidP="00906995">
                  <w:pPr>
                    <w:keepNext/>
                    <w:keepLines/>
                    <w:spacing w:before="120" w:line="276" w:lineRule="auto"/>
                    <w:jc w:val="both"/>
                    <w:rPr>
                      <w:rFonts w:cs="Arial"/>
                    </w:rPr>
                  </w:pPr>
                  <w:r w:rsidRPr="00EF4FB5">
                    <w:rPr>
                      <w:rFonts w:cs="Arial"/>
                    </w:rPr>
                    <w:fldChar w:fldCharType="begin">
                      <w:ffData>
                        <w:name w:val="Text7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c>
                <w:tcPr>
                  <w:tcW w:w="1444" w:type="dxa"/>
                  <w:shd w:val="clear" w:color="auto" w:fill="auto"/>
                </w:tcPr>
                <w:p w:rsidR="00C3610F" w:rsidRPr="00EF4FB5" w:rsidRDefault="00C3610F" w:rsidP="00906995">
                  <w:pPr>
                    <w:keepNext/>
                    <w:keepLines/>
                    <w:spacing w:before="120" w:line="276" w:lineRule="auto"/>
                    <w:jc w:val="right"/>
                    <w:rPr>
                      <w:rFonts w:cs="Arial"/>
                    </w:rPr>
                  </w:pPr>
                  <w:r w:rsidRPr="00EF4FB5">
                    <w:rPr>
                      <w:rFonts w:cs="Arial"/>
                    </w:rPr>
                    <w:t>M</w:t>
                  </w:r>
                  <w:r w:rsidR="000A7FE5" w:rsidRPr="00EF4FB5">
                    <w:rPr>
                      <w:rFonts w:cs="Arial"/>
                    </w:rPr>
                    <w:t xml:space="preserve"> </w:t>
                  </w:r>
                  <w:r w:rsidRPr="00EF4FB5">
                    <w:rPr>
                      <w:rFonts w:cs="Arial"/>
                    </w:rPr>
                    <w:t>= 1:</w:t>
                  </w:r>
                  <w:r w:rsidRPr="00EF4FB5">
                    <w:rPr>
                      <w:rFonts w:cs="Arial"/>
                    </w:rPr>
                    <w:fldChar w:fldCharType="begin">
                      <w:ffData>
                        <w:name w:val="Text8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keepLines/>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6.2.2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Die Leistungen der Leistungsstufe 2 sind erbracht, wenn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sämtliche in der Anlage zu §</w:t>
            </w:r>
            <w:r w:rsidR="00073C1D" w:rsidRPr="00EF4FB5">
              <w:rPr>
                <w:rFonts w:cs="Arial"/>
              </w:rPr>
              <w:t> </w:t>
            </w:r>
            <w:r w:rsidRPr="00EF4FB5">
              <w:rPr>
                <w:rFonts w:cs="Arial"/>
              </w:rPr>
              <w:t>6 zur Leitungsstufe 2 gekennzeichneten/aufgeführten Leistungen erbracht sind,</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in Leistungsstufe 1 erarbeitete Lösung der Planungsaufgabe nach Maßgabe des beschriebenen Leistungsumfanges ausführungsreif durchgeplant und dargestellt ist,</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zur Vorbereitung der Vergabe für die Ausschreibung notwendigen zeichnerischen Details einschließlich der Planvorgaben DIN-gerecht und so vollständig erstellt sind, dass auf dieser Grundlage eindeutige und erschöpfende Leistungsbeschreibungen unter Beachtung der allgemeinen technischen Vertragsbedingungen (VOB/C) aufgestellt werden können,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Ausführungsplanung die Kostenobergrenze gemäß §</w:t>
            </w:r>
            <w:r w:rsidR="00073C1D" w:rsidRPr="00EF4FB5">
              <w:rPr>
                <w:rFonts w:cs="Arial"/>
              </w:rPr>
              <w:t> </w:t>
            </w:r>
            <w:r w:rsidRPr="00EF4FB5">
              <w:rPr>
                <w:rFonts w:cs="Arial"/>
              </w:rPr>
              <w:t>5</w:t>
            </w:r>
            <w:r w:rsidR="00522069" w:rsidRPr="00EF4FB5">
              <w:rPr>
                <w:rFonts w:cs="Arial"/>
              </w:rPr>
              <w:t xml:space="preserve"> </w:t>
            </w:r>
            <w:r w:rsidRPr="00EF4FB5">
              <w:rPr>
                <w:rFonts w:cs="Arial"/>
              </w:rPr>
              <w:t>Nummer</w:t>
            </w:r>
            <w:r w:rsidR="00522069" w:rsidRPr="00EF4FB5">
              <w:rPr>
                <w:rFonts w:cs="Arial"/>
              </w:rPr>
              <w:t xml:space="preserve"> </w:t>
            </w:r>
            <w:r w:rsidRPr="00EF4FB5">
              <w:rPr>
                <w:rFonts w:cs="Arial"/>
              </w:rPr>
              <w:t>5.3.1</w:t>
            </w:r>
            <w:r w:rsidR="00073C1D" w:rsidRPr="00EF4FB5">
              <w:rPr>
                <w:rFonts w:cs="Arial"/>
              </w:rPr>
              <w:t xml:space="preserve"> nachweislich einhält (Muster 6</w:t>
            </w:r>
            <w:r w:rsidR="00522069" w:rsidRPr="00EF4FB5">
              <w:rPr>
                <w:rFonts w:cs="Arial"/>
              </w:rPr>
              <w:t xml:space="preserve"> </w:t>
            </w:r>
            <w:r w:rsidRPr="00EF4FB5">
              <w:rPr>
                <w:rFonts w:cs="Arial"/>
              </w:rPr>
              <w:t>RBBau),</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fortgeschriebenen Ausführungspläne mit der tatsächlich zu realisierenden Ausführung übereinstimmen.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6.3</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Leistungsstufe 3 – Leistungen für die Vorbereitung und Mitwirkung bei der Vergabe</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6.3.1</w:t>
            </w:r>
          </w:p>
        </w:tc>
        <w:tc>
          <w:tcPr>
            <w:tcW w:w="8080" w:type="dxa"/>
            <w:gridSpan w:val="2"/>
          </w:tcPr>
          <w:p w:rsidR="00C3610F" w:rsidRPr="00EF4FB5" w:rsidRDefault="00C3610F" w:rsidP="00073C1D">
            <w:pPr>
              <w:spacing w:before="120" w:line="276" w:lineRule="auto"/>
              <w:jc w:val="both"/>
              <w:rPr>
                <w:rFonts w:cs="Arial"/>
              </w:rPr>
            </w:pPr>
            <w:r w:rsidRPr="00EF4FB5">
              <w:rPr>
                <w:rFonts w:cs="Arial"/>
              </w:rPr>
              <w:t>Die Leistungsstufe 3 umfasst alle in der Anlage zu §</w:t>
            </w:r>
            <w:r w:rsidR="00073C1D" w:rsidRPr="00EF4FB5">
              <w:rPr>
                <w:rFonts w:cs="Arial"/>
              </w:rPr>
              <w:t> </w:t>
            </w:r>
            <w:r w:rsidRPr="00EF4FB5">
              <w:rPr>
                <w:rFonts w:cs="Arial"/>
              </w:rPr>
              <w:t>6 zu dieser Leistungsstufe gekennzeichneten/aufgeführten Leistungen.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6.3.2</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Der Auftraggeber erbringt im Rahmen der Vergabe</w:t>
            </w:r>
            <w:r w:rsidRPr="00EF4FB5" w:rsidDel="00AF2700">
              <w:rPr>
                <w:rFonts w:cs="Arial"/>
              </w:rPr>
              <w:t xml:space="preserve"> </w:t>
            </w:r>
            <w:r w:rsidRPr="00EF4FB5">
              <w:rPr>
                <w:rFonts w:cs="Arial"/>
              </w:rPr>
              <w:t>folgende Leistungen: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Zusammenstellen und Versenden der Vergabe- und Vertragsunterlagen für alle Leistungsbereiche, einschließlich Führen der Bewerber- und Bieterliste,</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Auskunftserteilung gegenüber Bewerbern und Bietern,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Einholen von Angeboten,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Durchsicht und Nachrechnen der Angebote, einschließlich Aufstellen des Preisspiegels,</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Führung von Aufklärungsgesprächen mit Bietern,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Auftragserteilung,</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fldChar w:fldCharType="begin">
                <w:ffData>
                  <w:name w:val="Text104"/>
                  <w:enabled/>
                  <w:calcOnExit w:val="0"/>
                  <w:textInput/>
                </w:ffData>
              </w:fldChar>
            </w:r>
            <w:bookmarkStart w:id="48" w:name="Text104"/>
            <w:r w:rsidRPr="00EF4FB5">
              <w:rPr>
                <w:rFonts w:cs="Arial"/>
              </w:rPr>
              <w:instrText xml:space="preserve"> FORMTEXT </w:instrText>
            </w:r>
            <w:r w:rsidRPr="00EF4FB5">
              <w:rPr>
                <w:rFonts w:cs="Arial"/>
              </w:rPr>
            </w:r>
            <w:r w:rsidRPr="00EF4FB5">
              <w:rPr>
                <w:rFonts w:cs="Arial"/>
              </w:rPr>
              <w:fldChar w:fldCharType="separate"/>
            </w:r>
            <w:r w:rsidRPr="00EF4FB5">
              <w:rPr>
                <w:rFonts w:cs="Arial"/>
              </w:rPr>
              <w:t> </w:t>
            </w:r>
            <w:r w:rsidRPr="00EF4FB5">
              <w:rPr>
                <w:rFonts w:cs="Arial"/>
              </w:rPr>
              <w:t> </w:t>
            </w:r>
            <w:r w:rsidRPr="00EF4FB5">
              <w:rPr>
                <w:rFonts w:cs="Arial"/>
              </w:rPr>
              <w:t> </w:t>
            </w:r>
            <w:r w:rsidRPr="00EF4FB5">
              <w:rPr>
                <w:rFonts w:cs="Arial"/>
              </w:rPr>
              <w:t> </w:t>
            </w:r>
            <w:r w:rsidRPr="00EF4FB5">
              <w:rPr>
                <w:rFonts w:cs="Arial"/>
              </w:rPr>
              <w:t> </w:t>
            </w:r>
            <w:r w:rsidRPr="00EF4FB5">
              <w:rPr>
                <w:rFonts w:cs="Arial"/>
              </w:rPr>
              <w:fldChar w:fldCharType="end"/>
            </w:r>
            <w:bookmarkEnd w:id="48"/>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fldChar w:fldCharType="begin">
                <w:ffData>
                  <w:name w:val="Text103"/>
                  <w:enabled/>
                  <w:calcOnExit w:val="0"/>
                  <w:textInput/>
                </w:ffData>
              </w:fldChar>
            </w:r>
            <w:bookmarkStart w:id="49" w:name="Text103"/>
            <w:r w:rsidRPr="00EF4FB5">
              <w:rPr>
                <w:rFonts w:cs="Arial"/>
              </w:rPr>
              <w:instrText xml:space="preserve"> FORMTEXT </w:instrText>
            </w:r>
            <w:r w:rsidRPr="00EF4FB5">
              <w:rPr>
                <w:rFonts w:cs="Arial"/>
              </w:rPr>
            </w:r>
            <w:r w:rsidRPr="00EF4FB5">
              <w:rPr>
                <w:rFonts w:cs="Arial"/>
              </w:rPr>
              <w:fldChar w:fldCharType="separate"/>
            </w:r>
            <w:r w:rsidRPr="00EF4FB5">
              <w:rPr>
                <w:rFonts w:cs="Arial"/>
              </w:rPr>
              <w:t> </w:t>
            </w:r>
            <w:r w:rsidRPr="00EF4FB5">
              <w:rPr>
                <w:rFonts w:cs="Arial"/>
              </w:rPr>
              <w:t> </w:t>
            </w:r>
            <w:r w:rsidRPr="00EF4FB5">
              <w:rPr>
                <w:rFonts w:cs="Arial"/>
              </w:rPr>
              <w:t> </w:t>
            </w:r>
            <w:r w:rsidRPr="00EF4FB5">
              <w:rPr>
                <w:rFonts w:cs="Arial"/>
              </w:rPr>
              <w:t> </w:t>
            </w:r>
            <w:r w:rsidRPr="00EF4FB5">
              <w:rPr>
                <w:rFonts w:cs="Arial"/>
              </w:rPr>
              <w:t> </w:t>
            </w:r>
            <w:r w:rsidRPr="00EF4FB5">
              <w:rPr>
                <w:rFonts w:cs="Arial"/>
              </w:rPr>
              <w:fldChar w:fldCharType="end"/>
            </w:r>
            <w:bookmarkEnd w:id="49"/>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keepNext/>
              <w:spacing w:before="120" w:line="276" w:lineRule="auto"/>
              <w:jc w:val="both"/>
              <w:rPr>
                <w:rFonts w:cs="Arial"/>
              </w:rPr>
            </w:pPr>
            <w:r w:rsidRPr="00EF4FB5">
              <w:rPr>
                <w:rFonts w:cs="Arial"/>
                <w:b/>
              </w:rPr>
              <w:t>6.3.3</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Unverzüglich nach der ersten maßgeblichen Ausschreibungsrunde ist durch den Auftragnehmer ein Vergleich der Ausschreibungsergebnisse</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212"/>
                  <w:enabled/>
                  <w:calcOnExit w:val="0"/>
                  <w:checkBox>
                    <w:sizeAuto/>
                    <w:default w:val="1"/>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mit den vom Planer bepreisten Leistungsverzeichnissen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073C1D">
            <w:pPr>
              <w:spacing w:before="120" w:line="276" w:lineRule="auto"/>
              <w:jc w:val="both"/>
              <w:rPr>
                <w:rFonts w:cs="Arial"/>
              </w:rPr>
            </w:pPr>
            <w:r w:rsidRPr="00EF4FB5">
              <w:rPr>
                <w:rFonts w:cs="Arial"/>
              </w:rPr>
              <w:fldChar w:fldCharType="begin">
                <w:ffData>
                  <w:name w:val=""/>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mit der Kostenberechnung gemäß DIN</w:t>
            </w:r>
            <w:r w:rsidR="00073C1D" w:rsidRPr="00EF4FB5">
              <w:rPr>
                <w:rFonts w:cs="Arial"/>
              </w:rPr>
              <w:t> </w:t>
            </w:r>
            <w:r w:rsidRPr="00EF4FB5">
              <w:rPr>
                <w:rFonts w:cs="Arial"/>
              </w:rPr>
              <w:t>276</w:t>
            </w:r>
            <w:r w:rsidR="00BF5E74" w:rsidRPr="00EF4FB5">
              <w:rPr>
                <w:rFonts w:cs="Arial"/>
              </w:rPr>
              <w:t>-1</w:t>
            </w:r>
            <w:r w:rsidRPr="00EF4FB5">
              <w:rPr>
                <w:rFonts w:cs="Arial"/>
              </w:rPr>
              <w:t>:2008-12</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 xml:space="preserve">vorzulegen; das Ergebnis des Kostenvergleichs und etwaige daraus erforderlich werdende Änderungen der Planungs- und Überwachungsziele sind mit dem Auftraggeber abzustimmen. </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6.3.4</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Die Leistungen der Leistungsstufe 3 sind erbracht, wenn </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073C1D" w:rsidP="00522069">
            <w:pPr>
              <w:pStyle w:val="Listenabsatz"/>
              <w:numPr>
                <w:ilvl w:val="0"/>
                <w:numId w:val="8"/>
              </w:numPr>
              <w:spacing w:before="120" w:line="276" w:lineRule="auto"/>
              <w:ind w:left="268" w:hanging="268"/>
              <w:jc w:val="both"/>
              <w:rPr>
                <w:rFonts w:cs="Arial"/>
              </w:rPr>
            </w:pPr>
            <w:r w:rsidRPr="00EF4FB5">
              <w:rPr>
                <w:rFonts w:cs="Arial"/>
              </w:rPr>
              <w:t>sämtliche in der Anlage zu § </w:t>
            </w:r>
            <w:r w:rsidR="00C3610F" w:rsidRPr="00EF4FB5">
              <w:rPr>
                <w:rFonts w:cs="Arial"/>
              </w:rPr>
              <w:t>6 zur Leistungsstufe 3 gekennzeichneten/aufgeführten Leistungen erbracht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zur Realisierung der ausführungsreifen Planungen erforderlichen Mengen nachvollziehbar, richtig und genau ermittelt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erforderlichen Leistungsbeschreibungen eindeutig und erschöpfend aufgestellt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Prüfung und Wertung der eingereichten Angebote fachlich zuschlagsreif abgeschlossen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22069">
            <w:pPr>
              <w:pStyle w:val="Listenabsatz"/>
              <w:numPr>
                <w:ilvl w:val="0"/>
                <w:numId w:val="8"/>
              </w:numPr>
              <w:spacing w:before="120" w:line="276" w:lineRule="auto"/>
              <w:ind w:left="268" w:hanging="268"/>
              <w:jc w:val="both"/>
              <w:rPr>
                <w:rFonts w:cs="Arial"/>
              </w:rPr>
            </w:pPr>
            <w:r w:rsidRPr="00EF4FB5">
              <w:rPr>
                <w:rFonts w:cs="Arial"/>
              </w:rPr>
              <w:t>die Kosten auf der Grundlage vom Planer bepreister Leistungsverzeichnisse vertragsgemäß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B17F15">
            <w:pPr>
              <w:pStyle w:val="Listenabsatz"/>
              <w:numPr>
                <w:ilvl w:val="0"/>
                <w:numId w:val="8"/>
              </w:numPr>
              <w:spacing w:before="120" w:line="276" w:lineRule="auto"/>
              <w:ind w:left="268" w:hanging="268"/>
              <w:jc w:val="both"/>
              <w:rPr>
                <w:rFonts w:cs="Arial"/>
              </w:rPr>
            </w:pPr>
            <w:r w:rsidRPr="00EF4FB5">
              <w:rPr>
                <w:rFonts w:cs="Arial"/>
              </w:rPr>
              <w:t>die Prüfbemerkungen (Review Comments) des Auftraggebers und der Gaststreitkräfte vollständig und vertragsgemäß eingearbeitet sind</w:t>
            </w:r>
            <w:r w:rsidR="00B17F15" w:rsidRPr="00EF4FB5">
              <w:rPr>
                <w:rFonts w:cs="Arial"/>
                <w:vertAlign w:val="superscript"/>
              </w:rPr>
              <w:t>3</w:t>
            </w:r>
            <w:r w:rsidR="00FD04DF" w:rsidRPr="00EF4FB5">
              <w:rPr>
                <w:rFonts w:cs="Arial"/>
              </w:rPr>
              <w: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6.4</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Leistungsstufe 4 – Objektüberwachung und Dokumentation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6.4.1</w:t>
            </w:r>
          </w:p>
        </w:tc>
        <w:tc>
          <w:tcPr>
            <w:tcW w:w="8080" w:type="dxa"/>
            <w:gridSpan w:val="2"/>
          </w:tcPr>
          <w:p w:rsidR="00C3610F" w:rsidRPr="00EF4FB5" w:rsidRDefault="00C3610F" w:rsidP="00073C1D">
            <w:pPr>
              <w:spacing w:before="120" w:line="276" w:lineRule="auto"/>
              <w:jc w:val="both"/>
              <w:rPr>
                <w:rFonts w:cs="Arial"/>
              </w:rPr>
            </w:pPr>
            <w:r w:rsidRPr="00EF4FB5">
              <w:rPr>
                <w:rFonts w:cs="Arial"/>
              </w:rPr>
              <w:t>Die Leistungsstufe 4 umfasst alle in der Anlage zu §</w:t>
            </w:r>
            <w:r w:rsidR="00073C1D" w:rsidRPr="00EF4FB5">
              <w:rPr>
                <w:rFonts w:cs="Arial"/>
              </w:rPr>
              <w:t> </w:t>
            </w:r>
            <w:r w:rsidRPr="00EF4FB5">
              <w:rPr>
                <w:rFonts w:cs="Arial"/>
              </w:rPr>
              <w:t>6 zu dieser Leistungsstufe gekennzeichneten/aufgeführten Leistungen.</w:t>
            </w:r>
          </w:p>
        </w:tc>
      </w:tr>
      <w:tr w:rsidR="00C3610F" w:rsidRPr="00EF4FB5" w:rsidTr="009C286D">
        <w:tc>
          <w:tcPr>
            <w:tcW w:w="1134" w:type="dxa"/>
          </w:tcPr>
          <w:p w:rsidR="00C3610F" w:rsidRPr="00EF4FB5" w:rsidRDefault="00C3610F" w:rsidP="00906995">
            <w:pPr>
              <w:spacing w:before="120" w:line="276" w:lineRule="auto"/>
              <w:jc w:val="both"/>
              <w:rPr>
                <w:rFonts w:cs="Arial"/>
                <w:b/>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6.4.2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seine für die Bauausführung erforderlichen Leistungen so zu erbringen, dass der mit den ausführenden Firmen und dem Auftraggeber vereinbarte Bauablauf störungsfrei verläuft.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lastRenderedPageBreak/>
              <w:t>6.4.3</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Eingehende Rechnungen sind unverzüglich auf ihre Prüffähigkeit zu prüfen und wenn prüffähig,</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b/>
              </w:rPr>
              <w:fldChar w:fldCharType="begin">
                <w:ffData>
                  <w:name w:val="Kontrollkästchen194"/>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rPr>
              <w:t xml:space="preserve">  fachtechnisch und rechnerisch</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strike/>
              </w:rPr>
            </w:pPr>
            <w:r w:rsidRPr="00EF4FB5">
              <w:rPr>
                <w:rFonts w:cs="Arial"/>
                <w:strike/>
              </w:rPr>
              <w:fldChar w:fldCharType="begin">
                <w:ffData>
                  <w:name w:val="Kontrollkästchen194"/>
                  <w:enabled/>
                  <w:calcOnExit w:val="0"/>
                  <w:checkBox>
                    <w:sizeAuto/>
                    <w:default w:val="0"/>
                  </w:checkBox>
                </w:ffData>
              </w:fldChar>
            </w:r>
            <w:r w:rsidRPr="00EF4FB5">
              <w:rPr>
                <w:rFonts w:cs="Arial"/>
                <w:strike/>
              </w:rPr>
              <w:instrText xml:space="preserve"> FORMCHECKBOX </w:instrText>
            </w:r>
            <w:r w:rsidR="00260D9B">
              <w:rPr>
                <w:rFonts w:cs="Arial"/>
                <w:strike/>
              </w:rPr>
            </w:r>
            <w:r w:rsidR="00260D9B">
              <w:rPr>
                <w:rFonts w:cs="Arial"/>
                <w:strike/>
              </w:rPr>
              <w:fldChar w:fldCharType="separate"/>
            </w:r>
            <w:r w:rsidRPr="00EF4FB5">
              <w:rPr>
                <w:rFonts w:cs="Arial"/>
                <w:strike/>
              </w:rPr>
              <w:fldChar w:fldCharType="end"/>
            </w:r>
            <w:r w:rsidRPr="00EF4FB5">
              <w:rPr>
                <w:rFonts w:cs="Arial"/>
                <w:strike/>
              </w:rPr>
              <w:t xml:space="preserve">  sachlich (schließt die fachtechnische Prüfung ein) und rechnerisch</w:t>
            </w:r>
            <w:r w:rsidRPr="00EF4FB5">
              <w:rPr>
                <w:rFonts w:cs="Arial"/>
                <w:b/>
                <w:strike/>
              </w:rPr>
              <w:t xml:space="preserve"> </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zu prüfen und mit den entsprechenden Feststellungsvermerken festzustellen. Nicht prüffähige Rechnungen sind unverzüglich mit entsprechender Begründung zurück zu geben.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Bei der Behandlung der Rechnungen und der diese begründenden Unterlagen sind die Abschnitte B und J der RBBau und die Anlage VI.3 (ZVB Rechnungsprüfung, Feststellungsvermerke) zu beachten.</w:t>
            </w:r>
          </w:p>
        </w:tc>
      </w:tr>
      <w:tr w:rsidR="004645A1" w:rsidRPr="00EF4FB5" w:rsidTr="009C286D">
        <w:trPr>
          <w:cantSplit/>
        </w:trPr>
        <w:tc>
          <w:tcPr>
            <w:tcW w:w="1134" w:type="dxa"/>
          </w:tcPr>
          <w:p w:rsidR="004645A1" w:rsidRPr="00EF4FB5" w:rsidRDefault="004645A1" w:rsidP="00906995">
            <w:pPr>
              <w:spacing w:before="120" w:line="276" w:lineRule="auto"/>
              <w:jc w:val="both"/>
              <w:rPr>
                <w:rFonts w:cs="Arial"/>
              </w:rPr>
            </w:pPr>
          </w:p>
        </w:tc>
        <w:tc>
          <w:tcPr>
            <w:tcW w:w="8080" w:type="dxa"/>
            <w:gridSpan w:val="2"/>
          </w:tcPr>
          <w:p w:rsidR="004645A1" w:rsidRPr="00EF4FB5" w:rsidRDefault="004645A1"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6.4.4</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bei der Vorlage von Rechnungen der ausführenden Unternehmen beim Auftraggeber folgende Fristen einzuhalten: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253A26">
            <w:pPr>
              <w:pStyle w:val="Listenabsatz"/>
              <w:numPr>
                <w:ilvl w:val="0"/>
                <w:numId w:val="8"/>
              </w:numPr>
              <w:spacing w:before="120" w:line="276" w:lineRule="auto"/>
              <w:ind w:left="268" w:hanging="268"/>
              <w:jc w:val="both"/>
              <w:rPr>
                <w:rFonts w:cs="Arial"/>
              </w:rPr>
            </w:pPr>
            <w:r w:rsidRPr="00EF4FB5">
              <w:rPr>
                <w:rFonts w:cs="Arial"/>
              </w:rPr>
              <w:t xml:space="preserve">Abschlagsrechnungen: </w:t>
            </w:r>
            <w:r w:rsidR="00073C1D" w:rsidRPr="00EF4FB5">
              <w:rPr>
                <w:rFonts w:cs="Arial"/>
              </w:rPr>
              <w:t xml:space="preserve"> </w:t>
            </w:r>
            <w:r w:rsidRPr="00EF4FB5">
              <w:rPr>
                <w:rFonts w:cs="Arial"/>
              </w:rPr>
              <w:fldChar w:fldCharType="begin">
                <w:ffData>
                  <w:name w:val="Text105"/>
                  <w:enabled/>
                  <w:calcOnExit w:val="0"/>
                  <w:textInput/>
                </w:ffData>
              </w:fldChar>
            </w:r>
            <w:bookmarkStart w:id="50" w:name="Text105"/>
            <w:r w:rsidRPr="00EF4FB5">
              <w:rPr>
                <w:rFonts w:cs="Arial"/>
              </w:rPr>
              <w:instrText xml:space="preserve"> FORMTEXT </w:instrText>
            </w:r>
            <w:r w:rsidRPr="00EF4FB5">
              <w:rPr>
                <w:rFonts w:cs="Arial"/>
              </w:rPr>
            </w:r>
            <w:r w:rsidRPr="00EF4FB5">
              <w:rPr>
                <w:rFonts w:cs="Arial"/>
              </w:rPr>
              <w:fldChar w:fldCharType="separate"/>
            </w:r>
            <w:r w:rsidRPr="00EF4FB5">
              <w:rPr>
                <w:rFonts w:cs="Arial"/>
              </w:rPr>
              <w:t> </w:t>
            </w:r>
            <w:r w:rsidRPr="00EF4FB5">
              <w:rPr>
                <w:rFonts w:cs="Arial"/>
              </w:rPr>
              <w:t> </w:t>
            </w:r>
            <w:r w:rsidRPr="00EF4FB5">
              <w:rPr>
                <w:rFonts w:cs="Arial"/>
              </w:rPr>
              <w:t> </w:t>
            </w:r>
            <w:r w:rsidRPr="00EF4FB5">
              <w:rPr>
                <w:rFonts w:cs="Arial"/>
              </w:rPr>
              <w:t> </w:t>
            </w:r>
            <w:r w:rsidRPr="00EF4FB5">
              <w:rPr>
                <w:rFonts w:cs="Arial"/>
              </w:rPr>
              <w:t> </w:t>
            </w:r>
            <w:r w:rsidRPr="00EF4FB5">
              <w:rPr>
                <w:rFonts w:cs="Arial"/>
              </w:rPr>
              <w:fldChar w:fldCharType="end"/>
            </w:r>
            <w:bookmarkEnd w:id="50"/>
            <w:r w:rsidRPr="00EF4FB5">
              <w:rPr>
                <w:rFonts w:cs="Arial"/>
              </w:rPr>
              <w:t xml:space="preserve"> Kalendertage</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253A26">
            <w:pPr>
              <w:pStyle w:val="Listenabsatz"/>
              <w:numPr>
                <w:ilvl w:val="0"/>
                <w:numId w:val="8"/>
              </w:numPr>
              <w:spacing w:before="120" w:line="276" w:lineRule="auto"/>
              <w:ind w:left="268" w:hanging="268"/>
              <w:jc w:val="both"/>
              <w:rPr>
                <w:rFonts w:cs="Arial"/>
              </w:rPr>
            </w:pPr>
            <w:r w:rsidRPr="00EF4FB5">
              <w:rPr>
                <w:rFonts w:cs="Arial"/>
              </w:rPr>
              <w:t xml:space="preserve">Teil-/Schlussrechnungen: </w:t>
            </w:r>
            <w:r w:rsidR="00073C1D" w:rsidRPr="00EF4FB5">
              <w:rPr>
                <w:rFonts w:cs="Arial"/>
              </w:rPr>
              <w:t xml:space="preserve"> </w:t>
            </w:r>
            <w:r w:rsidRPr="00EF4FB5">
              <w:rPr>
                <w:rFonts w:cs="Arial"/>
              </w:rPr>
              <w:fldChar w:fldCharType="begin">
                <w:ffData>
                  <w:name w:val="Text106"/>
                  <w:enabled/>
                  <w:calcOnExit w:val="0"/>
                  <w:textInput/>
                </w:ffData>
              </w:fldChar>
            </w:r>
            <w:bookmarkStart w:id="51" w:name="Text106"/>
            <w:r w:rsidRPr="00EF4FB5">
              <w:rPr>
                <w:rFonts w:cs="Arial"/>
              </w:rPr>
              <w:instrText xml:space="preserve"> FORMTEXT </w:instrText>
            </w:r>
            <w:r w:rsidRPr="00EF4FB5">
              <w:rPr>
                <w:rFonts w:cs="Arial"/>
              </w:rPr>
            </w:r>
            <w:r w:rsidRPr="00EF4FB5">
              <w:rPr>
                <w:rFonts w:cs="Arial"/>
              </w:rPr>
              <w:fldChar w:fldCharType="separate"/>
            </w:r>
            <w:r w:rsidRPr="00EF4FB5">
              <w:rPr>
                <w:rFonts w:cs="Arial"/>
              </w:rPr>
              <w:t> </w:t>
            </w:r>
            <w:r w:rsidRPr="00EF4FB5">
              <w:rPr>
                <w:rFonts w:cs="Arial"/>
              </w:rPr>
              <w:t> </w:t>
            </w:r>
            <w:r w:rsidRPr="00EF4FB5">
              <w:rPr>
                <w:rFonts w:cs="Arial"/>
              </w:rPr>
              <w:t> </w:t>
            </w:r>
            <w:r w:rsidRPr="00EF4FB5">
              <w:rPr>
                <w:rFonts w:cs="Arial"/>
              </w:rPr>
              <w:t> </w:t>
            </w:r>
            <w:r w:rsidRPr="00EF4FB5">
              <w:rPr>
                <w:rFonts w:cs="Arial"/>
              </w:rPr>
              <w:t> </w:t>
            </w:r>
            <w:r w:rsidRPr="00EF4FB5">
              <w:rPr>
                <w:rFonts w:cs="Arial"/>
              </w:rPr>
              <w:fldChar w:fldCharType="end"/>
            </w:r>
            <w:bookmarkEnd w:id="51"/>
            <w:r w:rsidRPr="00EF4FB5">
              <w:rPr>
                <w:rFonts w:cs="Arial"/>
              </w:rPr>
              <w:t xml:space="preserve"> Kalendertage</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6.4.5</w:t>
            </w:r>
          </w:p>
        </w:tc>
        <w:tc>
          <w:tcPr>
            <w:tcW w:w="8080" w:type="dxa"/>
            <w:gridSpan w:val="2"/>
          </w:tcPr>
          <w:p w:rsidR="00C3610F" w:rsidRPr="00EF4FB5" w:rsidRDefault="00C3610F" w:rsidP="00AF09AC">
            <w:pPr>
              <w:spacing w:before="120" w:line="276" w:lineRule="auto"/>
              <w:jc w:val="both"/>
              <w:rPr>
                <w:rFonts w:cs="Arial"/>
              </w:rPr>
            </w:pPr>
            <w:r w:rsidRPr="00EF4FB5">
              <w:rPr>
                <w:rFonts w:cs="Arial"/>
              </w:rPr>
              <w:t>Der mit der Objektüberwachung Beauftragte hat während</w:t>
            </w:r>
            <w:r w:rsidR="00AF09AC" w:rsidRPr="00EF4FB5">
              <w:rPr>
                <w:rFonts w:cs="Arial"/>
              </w:rPr>
              <w:t xml:space="preserve"> </w:t>
            </w:r>
            <w:r w:rsidRPr="00EF4FB5">
              <w:rPr>
                <w:rFonts w:cs="Arial"/>
              </w:rPr>
              <w:t>der Bauzeit zum Nachweis aller Leistungen – ausgenommen solcher, die durch fachlich Beteiligte überwacht werden – die Ausführungszeichnungen entsprechend der tatsächlichen Ausführung während der Objektausführung fortzuschreiben bzw. ihre Fortschreibung durch die jeweiligen Ausführungsplanenden zu veranlassen.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6.4.6</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Die Leistungen der Leistungsstufe 4 sind erbracht, wenn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253A26">
            <w:pPr>
              <w:pStyle w:val="Listenabsatz"/>
              <w:numPr>
                <w:ilvl w:val="0"/>
                <w:numId w:val="8"/>
              </w:numPr>
              <w:spacing w:before="120" w:line="276" w:lineRule="auto"/>
              <w:ind w:left="268" w:hanging="268"/>
              <w:jc w:val="both"/>
              <w:rPr>
                <w:rFonts w:cs="Arial"/>
              </w:rPr>
            </w:pPr>
            <w:r w:rsidRPr="00EF4FB5">
              <w:rPr>
                <w:rFonts w:cs="Arial"/>
              </w:rPr>
              <w:t>sämtliche in der Anlage zu §</w:t>
            </w:r>
            <w:r w:rsidR="00073C1D" w:rsidRPr="00EF4FB5">
              <w:rPr>
                <w:rFonts w:cs="Arial"/>
              </w:rPr>
              <w:t> </w:t>
            </w:r>
            <w:r w:rsidRPr="00EF4FB5">
              <w:rPr>
                <w:rFonts w:cs="Arial"/>
              </w:rPr>
              <w:t>6 zur Leistungsstufe 4 gekennzeichneten/aufgeführten Leistungen erbracht sind,</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253A26">
            <w:pPr>
              <w:pStyle w:val="Listenabsatz"/>
              <w:numPr>
                <w:ilvl w:val="0"/>
                <w:numId w:val="8"/>
              </w:numPr>
              <w:spacing w:before="120" w:line="276" w:lineRule="auto"/>
              <w:ind w:left="268" w:hanging="268"/>
              <w:jc w:val="both"/>
              <w:rPr>
                <w:rFonts w:cs="Arial"/>
              </w:rPr>
            </w:pPr>
            <w:r w:rsidRPr="00EF4FB5">
              <w:rPr>
                <w:rFonts w:cs="Arial"/>
              </w:rPr>
              <w:t>alle Leistungen der ausführenden Unternehmen zur Realisierung der genehmigten Planung und zur Erfüllung der Planungs- und Überwachungsziele vollständig erbracht, abgenommen und schlussgerechnet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253A26">
            <w:pPr>
              <w:pStyle w:val="Listenabsatz"/>
              <w:numPr>
                <w:ilvl w:val="0"/>
                <w:numId w:val="8"/>
              </w:numPr>
              <w:spacing w:before="120" w:line="276" w:lineRule="auto"/>
              <w:ind w:left="268" w:hanging="268"/>
              <w:jc w:val="both"/>
              <w:rPr>
                <w:rFonts w:cs="Arial"/>
              </w:rPr>
            </w:pPr>
            <w:r w:rsidRPr="00EF4FB5">
              <w:rPr>
                <w:rFonts w:cs="Arial"/>
              </w:rPr>
              <w:t>alle bei der Abnahme der Bauleistungen festgestellten Mängel beseitigt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073C1D" w:rsidP="00253A26">
            <w:pPr>
              <w:pStyle w:val="Listenabsatz"/>
              <w:numPr>
                <w:ilvl w:val="0"/>
                <w:numId w:val="8"/>
              </w:numPr>
              <w:spacing w:before="120" w:line="276" w:lineRule="auto"/>
              <w:ind w:left="268" w:hanging="268"/>
              <w:jc w:val="both"/>
              <w:rPr>
                <w:rFonts w:cs="Arial"/>
              </w:rPr>
            </w:pPr>
            <w:r w:rsidRPr="00EF4FB5">
              <w:rPr>
                <w:rFonts w:cs="Arial"/>
              </w:rPr>
              <w:t>die Kostenkontrolle gemäß § </w:t>
            </w:r>
            <w:r w:rsidR="00C3610F" w:rsidRPr="00EF4FB5">
              <w:rPr>
                <w:rFonts w:cs="Arial"/>
              </w:rPr>
              <w:t>6 Leistungsstufe 4 durchgeführt ist,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253A26">
            <w:pPr>
              <w:spacing w:before="120" w:line="276" w:lineRule="auto"/>
              <w:jc w:val="both"/>
              <w:rPr>
                <w:rFonts w:cs="Arial"/>
              </w:rPr>
            </w:pPr>
            <w:r w:rsidRPr="00EF4FB5">
              <w:rPr>
                <w:rFonts w:cs="Arial"/>
              </w:rPr>
              <w:fldChar w:fldCharType="begin">
                <w:ffData>
                  <w:name w:val="Kontrollkästchen249"/>
                  <w:enabled/>
                  <w:calcOnExit w:val="0"/>
                  <w:checkBox>
                    <w:sizeAuto/>
                    <w:default w:val="0"/>
                  </w:checkBox>
                </w:ffData>
              </w:fldChar>
            </w:r>
            <w:bookmarkStart w:id="52" w:name="Kontrollkästchen249"/>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52"/>
            <w:r w:rsidRPr="00EF4FB5">
              <w:rPr>
                <w:rFonts w:cs="Arial"/>
              </w:rPr>
              <w:t xml:space="preserve">  die Kostenfeststellung nach Muster 6</w:t>
            </w:r>
            <w:r w:rsidR="00253A26" w:rsidRPr="00EF4FB5">
              <w:rPr>
                <w:rFonts w:cs="Arial"/>
              </w:rPr>
              <w:t xml:space="preserve"> </w:t>
            </w:r>
            <w:r w:rsidRPr="00EF4FB5">
              <w:rPr>
                <w:rFonts w:cs="Arial"/>
              </w:rPr>
              <w:t>RBBau vorliegt.</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t>6.5</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Leistungsstufe 5 – Objektbetreuung</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6.5.1</w:t>
            </w:r>
          </w:p>
        </w:tc>
        <w:tc>
          <w:tcPr>
            <w:tcW w:w="8080" w:type="dxa"/>
            <w:gridSpan w:val="2"/>
          </w:tcPr>
          <w:p w:rsidR="00C3610F" w:rsidRPr="00EF4FB5" w:rsidRDefault="00C3610F" w:rsidP="00073C1D">
            <w:pPr>
              <w:spacing w:before="120" w:line="276" w:lineRule="auto"/>
              <w:jc w:val="both"/>
              <w:rPr>
                <w:rFonts w:cs="Arial"/>
              </w:rPr>
            </w:pPr>
            <w:r w:rsidRPr="00EF4FB5">
              <w:rPr>
                <w:rFonts w:cs="Arial"/>
              </w:rPr>
              <w:t>Die Leistungsstufe 5 umfasst alle in der Anlage zu §</w:t>
            </w:r>
            <w:r w:rsidR="00073C1D" w:rsidRPr="00EF4FB5">
              <w:rPr>
                <w:rFonts w:cs="Arial"/>
              </w:rPr>
              <w:t> </w:t>
            </w:r>
            <w:r w:rsidRPr="00EF4FB5">
              <w:rPr>
                <w:rFonts w:cs="Arial"/>
              </w:rPr>
              <w:t>6 zu dieser Leistungsstufe gekennzeichneten/aufgeführten Leistungen.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r w:rsidRPr="00EF4FB5">
              <w:rPr>
                <w:rFonts w:cs="Arial"/>
                <w:b/>
              </w:rPr>
              <w:t>6.5.2</w:t>
            </w:r>
          </w:p>
        </w:tc>
        <w:tc>
          <w:tcPr>
            <w:tcW w:w="8080" w:type="dxa"/>
            <w:gridSpan w:val="2"/>
          </w:tcPr>
          <w:p w:rsidR="00C3610F" w:rsidRPr="00EF4FB5" w:rsidRDefault="00C3610F" w:rsidP="00073C1D">
            <w:pPr>
              <w:spacing w:before="120" w:line="276" w:lineRule="auto"/>
              <w:jc w:val="both"/>
              <w:rPr>
                <w:rFonts w:cs="Arial"/>
              </w:rPr>
            </w:pPr>
            <w:r w:rsidRPr="00EF4FB5">
              <w:rPr>
                <w:rFonts w:cs="Arial"/>
              </w:rPr>
              <w:t>Die Leistungen der Leistungsstufe 5 sind erbracht, wenn sämtliche in der Anlage zu §</w:t>
            </w:r>
            <w:r w:rsidR="00073C1D" w:rsidRPr="00EF4FB5">
              <w:rPr>
                <w:rFonts w:cs="Arial"/>
              </w:rPr>
              <w:t> </w:t>
            </w:r>
            <w:r w:rsidRPr="00EF4FB5">
              <w:rPr>
                <w:rFonts w:cs="Arial"/>
              </w:rPr>
              <w:t>6 zur Leistungsstufe 5 gekennzeichneten/aufgeführten Leistungen erbracht sind.</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9214" w:type="dxa"/>
            <w:gridSpan w:val="3"/>
          </w:tcPr>
          <w:p w:rsidR="00C3610F" w:rsidRPr="00EF4FB5" w:rsidRDefault="00073C1D" w:rsidP="00906995">
            <w:pPr>
              <w:keepNext/>
              <w:keepLines/>
              <w:spacing w:before="240" w:line="276" w:lineRule="auto"/>
              <w:jc w:val="center"/>
              <w:rPr>
                <w:rFonts w:cs="Arial"/>
                <w:b/>
              </w:rPr>
            </w:pPr>
            <w:r w:rsidRPr="00EF4FB5">
              <w:rPr>
                <w:rFonts w:cs="Arial"/>
                <w:b/>
              </w:rPr>
              <w:lastRenderedPageBreak/>
              <w:t>§ </w:t>
            </w:r>
            <w:r w:rsidR="00C3610F" w:rsidRPr="00EF4FB5">
              <w:rPr>
                <w:rFonts w:cs="Arial"/>
                <w:b/>
              </w:rPr>
              <w:t>7</w:t>
            </w:r>
          </w:p>
          <w:p w:rsidR="00C3610F" w:rsidRPr="00EF4FB5" w:rsidRDefault="00C3610F" w:rsidP="00073C1D">
            <w:pPr>
              <w:keepNext/>
              <w:keepLines/>
              <w:spacing w:before="120" w:after="240" w:line="276" w:lineRule="auto"/>
              <w:jc w:val="center"/>
              <w:rPr>
                <w:rFonts w:cs="Arial"/>
                <w:b/>
              </w:rPr>
            </w:pPr>
            <w:r w:rsidRPr="00EF4FB5">
              <w:rPr>
                <w:rFonts w:cs="Arial"/>
                <w:b/>
              </w:rPr>
              <w:t>Fachlich Beteiligte</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b/>
              </w:rPr>
            </w:pPr>
            <w:r w:rsidRPr="00EF4FB5">
              <w:rPr>
                <w:rFonts w:cs="Arial"/>
                <w:b/>
              </w:rPr>
              <w:t>7.1</w:t>
            </w:r>
          </w:p>
        </w:tc>
        <w:tc>
          <w:tcPr>
            <w:tcW w:w="8080" w:type="dxa"/>
            <w:gridSpan w:val="2"/>
          </w:tcPr>
          <w:p w:rsidR="00C3610F" w:rsidRPr="00EF4FB5" w:rsidRDefault="00C3610F" w:rsidP="00073C1D">
            <w:pPr>
              <w:spacing w:before="120" w:line="276" w:lineRule="auto"/>
              <w:jc w:val="both"/>
              <w:rPr>
                <w:rFonts w:cs="Arial"/>
              </w:rPr>
            </w:pPr>
            <w:r w:rsidRPr="00EF4FB5">
              <w:rPr>
                <w:rFonts w:cs="Arial"/>
              </w:rPr>
              <w:t>Die für die Erbringung der übrigen Planungs- und Überwachungs- sowie der Beratungs- und Gutachterleistungen vorgesehenen Unternehmen (fachlich Beteiligte) ergeben sich aus der als Anlage zu</w:t>
            </w:r>
            <w:r w:rsidR="00073C1D" w:rsidRPr="00EF4FB5">
              <w:rPr>
                <w:rFonts w:cs="Arial"/>
              </w:rPr>
              <w:t xml:space="preserve"> </w:t>
            </w:r>
            <w:r w:rsidRPr="00EF4FB5">
              <w:rPr>
                <w:rFonts w:cs="Arial"/>
              </w:rPr>
              <w:t>§</w:t>
            </w:r>
            <w:r w:rsidR="00073C1D" w:rsidRPr="00EF4FB5">
              <w:rPr>
                <w:rFonts w:cs="Arial"/>
              </w:rPr>
              <w:t> </w:t>
            </w:r>
            <w:r w:rsidRPr="00EF4FB5">
              <w:rPr>
                <w:rFonts w:cs="Arial"/>
              </w:rPr>
              <w:t>7 beigefügten Liste. Änderungen und Ergänzungen zu dieser Liste wird der Auftraggeber zeitnah dem Auftragnehmer mitteilen.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fldChar w:fldCharType="begin">
                <w:ffData>
                  <w:name w:val="Kontrollkästchen221"/>
                  <w:enabled/>
                  <w:calcOnExit w:val="0"/>
                  <w:checkBox>
                    <w:sizeAuto/>
                    <w:default w:val="0"/>
                  </w:checkBox>
                </w:ffData>
              </w:fldChar>
            </w:r>
            <w:bookmarkStart w:id="53" w:name="Kontrollkästchen221"/>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53"/>
            <w:r w:rsidRPr="00EF4FB5">
              <w:rPr>
                <w:rFonts w:cs="Arial"/>
                <w:b/>
              </w:rPr>
              <w:t xml:space="preserve">  7.2</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Das Projekt wird unter Beteiligung eines Projektsteuerers durchgeführt.</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Projektsteuerer ist im Rahmen des mit ihm abgeschlossenen Vertrages bevollmächtigt, die Rechte des Auftraggebers zur Realisierung der Planungs- und Überwachungsziele gegenüber dem Auftragnehmer und den Fachplanern wahrzunehmen.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9214" w:type="dxa"/>
            <w:gridSpan w:val="3"/>
          </w:tcPr>
          <w:p w:rsidR="00C3610F" w:rsidRPr="00EF4FB5" w:rsidRDefault="00073C1D" w:rsidP="00906995">
            <w:pPr>
              <w:keepNext/>
              <w:keepLines/>
              <w:spacing w:before="240" w:line="276" w:lineRule="auto"/>
              <w:jc w:val="center"/>
              <w:rPr>
                <w:rFonts w:cs="Arial"/>
                <w:b/>
              </w:rPr>
            </w:pPr>
            <w:r w:rsidRPr="00EF4FB5">
              <w:rPr>
                <w:rFonts w:cs="Arial"/>
                <w:b/>
              </w:rPr>
              <w:t>§ </w:t>
            </w:r>
            <w:r w:rsidR="00C3610F" w:rsidRPr="00EF4FB5">
              <w:rPr>
                <w:rFonts w:cs="Arial"/>
                <w:b/>
              </w:rPr>
              <w:t>8</w:t>
            </w:r>
          </w:p>
          <w:p w:rsidR="00C3610F" w:rsidRPr="00EF4FB5" w:rsidRDefault="00C3610F" w:rsidP="00073C1D">
            <w:pPr>
              <w:keepNext/>
              <w:keepLines/>
              <w:spacing w:before="120" w:after="240" w:line="276" w:lineRule="auto"/>
              <w:jc w:val="center"/>
              <w:rPr>
                <w:rFonts w:cs="Arial"/>
                <w:b/>
              </w:rPr>
            </w:pPr>
            <w:r w:rsidRPr="00EF4FB5">
              <w:rPr>
                <w:rFonts w:cs="Arial"/>
                <w:b/>
              </w:rPr>
              <w:t>Personaleinsatz des Auftragnehmers</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b/>
              </w:rPr>
            </w:pPr>
            <w:r w:rsidRPr="00EF4FB5">
              <w:rPr>
                <w:rFonts w:cs="Arial"/>
                <w:b/>
              </w:rPr>
              <w:t>8.1</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Als fachlich Verantwortliche für die Erbringung der vertraglichen Leistungen werden benannt (Name, Qualifikation):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1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Leistungsstufe 1 </w:t>
            </w:r>
            <w:r w:rsidR="00073C1D" w:rsidRPr="00EF4FB5">
              <w:rPr>
                <w:rFonts w:cs="Arial"/>
              </w:rPr>
              <w:t xml:space="preserve"> </w:t>
            </w:r>
            <w:r w:rsidRPr="00EF4FB5">
              <w:rPr>
                <w:rFonts w:cs="Arial"/>
              </w:rPr>
              <w:fldChar w:fldCharType="begin">
                <w:ffData>
                  <w:name w:val="Text10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1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Leistungsstufe 2 </w:t>
            </w:r>
            <w:r w:rsidR="00073C1D" w:rsidRPr="00EF4FB5">
              <w:rPr>
                <w:rFonts w:cs="Arial"/>
              </w:rPr>
              <w:t xml:space="preserve"> </w:t>
            </w:r>
            <w:r w:rsidRPr="00EF4FB5">
              <w:rPr>
                <w:rFonts w:cs="Arial"/>
              </w:rPr>
              <w:fldChar w:fldCharType="begin">
                <w:ffData>
                  <w:name w:val="Text109"/>
                  <w:enabled/>
                  <w:calcOnExit w:val="0"/>
                  <w:textInput/>
                </w:ffData>
              </w:fldChar>
            </w:r>
            <w:bookmarkStart w:id="54" w:name="Text10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54"/>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1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Leistungsstufe 3 </w:t>
            </w:r>
            <w:r w:rsidR="00073C1D" w:rsidRPr="00EF4FB5">
              <w:rPr>
                <w:rFonts w:cs="Arial"/>
              </w:rPr>
              <w:t xml:space="preserve"> </w:t>
            </w:r>
            <w:r w:rsidRPr="00EF4FB5">
              <w:rPr>
                <w:rFonts w:cs="Arial"/>
              </w:rPr>
              <w:fldChar w:fldCharType="begin">
                <w:ffData>
                  <w:name w:val="Text110"/>
                  <w:enabled/>
                  <w:calcOnExit w:val="0"/>
                  <w:textInput/>
                </w:ffData>
              </w:fldChar>
            </w:r>
            <w:bookmarkStart w:id="55" w:name="Text110"/>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55"/>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1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Leistungsstufe 4 </w:t>
            </w:r>
            <w:r w:rsidR="00073C1D" w:rsidRPr="00EF4FB5">
              <w:rPr>
                <w:rFonts w:cs="Arial"/>
              </w:rPr>
              <w:t xml:space="preserve"> </w:t>
            </w:r>
            <w:r w:rsidRPr="00EF4FB5">
              <w:rPr>
                <w:rFonts w:cs="Arial"/>
              </w:rPr>
              <w:fldChar w:fldCharType="begin">
                <w:ffData>
                  <w:name w:val="Text111"/>
                  <w:enabled/>
                  <w:calcOnExit w:val="0"/>
                  <w:textInput/>
                </w:ffData>
              </w:fldChar>
            </w:r>
            <w:bookmarkStart w:id="56" w:name="Text111"/>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56"/>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Kontrollkästchen1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für Leistungsstufe 5 </w:t>
            </w:r>
            <w:r w:rsidR="00073C1D" w:rsidRPr="00EF4FB5">
              <w:rPr>
                <w:rFonts w:cs="Arial"/>
              </w:rPr>
              <w:t xml:space="preserve"> </w:t>
            </w:r>
            <w:r w:rsidRPr="00EF4FB5">
              <w:rPr>
                <w:rFonts w:cs="Arial"/>
              </w:rPr>
              <w:fldChar w:fldCharType="begin">
                <w:ffData>
                  <w:name w:val="Text112"/>
                  <w:enabled/>
                  <w:calcOnExit w:val="0"/>
                  <w:textInput/>
                </w:ffData>
              </w:fldChar>
            </w:r>
            <w:bookmarkStart w:id="57" w:name="Text11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57"/>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6A0D3C">
            <w:pPr>
              <w:spacing w:before="120" w:line="276" w:lineRule="auto"/>
              <w:jc w:val="both"/>
              <w:rPr>
                <w:rFonts w:cs="Arial"/>
              </w:rPr>
            </w:pPr>
            <w:r w:rsidRPr="00EF4FB5">
              <w:rPr>
                <w:rFonts w:cs="Arial"/>
              </w:rPr>
              <w:t>Der für die Leistungsstufe 4 Bena</w:t>
            </w:r>
            <w:r w:rsidR="00073C1D" w:rsidRPr="00EF4FB5">
              <w:rPr>
                <w:rFonts w:cs="Arial"/>
              </w:rPr>
              <w:t>nnte ist berechtigt, die nach § </w:t>
            </w:r>
            <w:r w:rsidRPr="00EF4FB5">
              <w:rPr>
                <w:rFonts w:cs="Arial"/>
              </w:rPr>
              <w:t>6</w:t>
            </w:r>
            <w:r w:rsidR="006A0D3C" w:rsidRPr="00EF4FB5">
              <w:rPr>
                <w:rFonts w:cs="Arial"/>
              </w:rPr>
              <w:t xml:space="preserve"> </w:t>
            </w:r>
            <w:r w:rsidRPr="00EF4FB5">
              <w:rPr>
                <w:rFonts w:cs="Arial"/>
              </w:rPr>
              <w:t>Nummer</w:t>
            </w:r>
            <w:r w:rsidR="006A0D3C" w:rsidRPr="00EF4FB5">
              <w:rPr>
                <w:rFonts w:cs="Arial"/>
              </w:rPr>
              <w:t xml:space="preserve"> </w:t>
            </w:r>
            <w:r w:rsidRPr="00EF4FB5">
              <w:rPr>
                <w:rFonts w:cs="Arial"/>
              </w:rPr>
              <w:t>6.4.3 und Anlage zu §</w:t>
            </w:r>
            <w:r w:rsidR="00073C1D" w:rsidRPr="00EF4FB5">
              <w:rPr>
                <w:rFonts w:cs="Arial"/>
              </w:rPr>
              <w:t> </w:t>
            </w:r>
            <w:r w:rsidRPr="00EF4FB5">
              <w:rPr>
                <w:rFonts w:cs="Arial"/>
              </w:rPr>
              <w:t>6, Leistungsstufe 4 auszustellenden Bescheinigungen für den Auftragnehmer zu vollziehen.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8.2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Durchgängiger Mitarbeitereinsatz</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Der Auftragnehmer hat darauf hinzuwirken, dass die benannten Mitarbeiter über die gesamte Vertragsdauer bzw. während der jeweiligen Leistungsstufe eingesetzt werden.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9214" w:type="dxa"/>
            <w:gridSpan w:val="3"/>
          </w:tcPr>
          <w:p w:rsidR="00C3610F" w:rsidRPr="00EF4FB5" w:rsidRDefault="00C3610F" w:rsidP="00906995">
            <w:pPr>
              <w:keepNext/>
              <w:keepLines/>
              <w:spacing w:before="240" w:line="276" w:lineRule="auto"/>
              <w:jc w:val="center"/>
              <w:rPr>
                <w:rFonts w:cs="Arial"/>
                <w:b/>
              </w:rPr>
            </w:pPr>
            <w:r w:rsidRPr="00EF4FB5">
              <w:rPr>
                <w:rFonts w:cs="Arial"/>
                <w:b/>
              </w:rPr>
              <w:t>§</w:t>
            </w:r>
            <w:r w:rsidR="00073C1D" w:rsidRPr="00EF4FB5">
              <w:rPr>
                <w:rFonts w:cs="Arial"/>
                <w:b/>
              </w:rPr>
              <w:t> </w:t>
            </w:r>
            <w:r w:rsidRPr="00EF4FB5">
              <w:rPr>
                <w:rFonts w:cs="Arial"/>
                <w:b/>
              </w:rPr>
              <w:t>9</w:t>
            </w:r>
          </w:p>
          <w:p w:rsidR="00C3610F" w:rsidRPr="00EF4FB5" w:rsidRDefault="00C3610F" w:rsidP="00073C1D">
            <w:pPr>
              <w:keepNext/>
              <w:keepLines/>
              <w:spacing w:before="120" w:after="240" w:line="276" w:lineRule="auto"/>
              <w:jc w:val="center"/>
              <w:rPr>
                <w:rFonts w:cs="Arial"/>
                <w:b/>
              </w:rPr>
            </w:pPr>
            <w:r w:rsidRPr="00EF4FB5">
              <w:rPr>
                <w:rFonts w:cs="Arial"/>
                <w:b/>
              </w:rPr>
              <w:t>Baustellenbüro</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b/>
              </w:rPr>
            </w:pPr>
            <w:r w:rsidRPr="00EF4FB5">
              <w:rPr>
                <w:rFonts w:cs="Arial"/>
                <w:b/>
              </w:rPr>
              <w:t>9.1</w:t>
            </w:r>
          </w:p>
        </w:tc>
        <w:tc>
          <w:tcPr>
            <w:tcW w:w="8080" w:type="dxa"/>
            <w:gridSpan w:val="2"/>
          </w:tcPr>
          <w:p w:rsidR="00C3610F" w:rsidRPr="00EF4FB5" w:rsidRDefault="00C3610F" w:rsidP="00906995">
            <w:pPr>
              <w:spacing w:before="120" w:line="276" w:lineRule="auto"/>
              <w:jc w:val="both"/>
              <w:rPr>
                <w:rFonts w:cs="Arial"/>
              </w:rPr>
            </w:pPr>
            <w:r w:rsidRPr="00EF4FB5">
              <w:rPr>
                <w:rFonts w:cs="Arial"/>
                <w:b/>
              </w:rPr>
              <w:fldChar w:fldCharType="begin">
                <w:ffData>
                  <w:name w:val="Kontrollkästchen103"/>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00073C1D" w:rsidRPr="00EF4FB5">
              <w:rPr>
                <w:rFonts w:cs="Arial"/>
              </w:rPr>
              <w:t xml:space="preserve"> </w:t>
            </w:r>
            <w:r w:rsidRPr="00EF4FB5">
              <w:rPr>
                <w:rFonts w:cs="Arial"/>
              </w:rPr>
              <w:t>Der Auftragnehmer ist nicht verpflichtet, an der Baustelle ein Baustellenbüro zu unterhalten. Er hat ausreichende Kontrollen vorzunehmen, deren Häufigkeit sich nach ihrer Notwendigkeit und nach dem Fortgang der Arbeiten richtet.</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b/>
              </w:rPr>
            </w:pPr>
          </w:p>
        </w:tc>
        <w:tc>
          <w:tcPr>
            <w:tcW w:w="8080" w:type="dxa"/>
            <w:gridSpan w:val="2"/>
          </w:tcPr>
          <w:p w:rsidR="00C3610F" w:rsidRPr="00EF4FB5" w:rsidRDefault="00C3610F" w:rsidP="00906995">
            <w:pPr>
              <w:spacing w:before="120" w:line="276" w:lineRule="auto"/>
              <w:jc w:val="both"/>
              <w:rPr>
                <w:rFonts w:cs="Arial"/>
                <w:b/>
              </w:rPr>
            </w:pPr>
            <w:r w:rsidRPr="00EF4FB5">
              <w:rPr>
                <w:rFonts w:cs="Arial"/>
                <w:b/>
              </w:rPr>
              <w:fldChar w:fldCharType="begin">
                <w:ffData>
                  <w:name w:val="Kontrollkästchen103"/>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00581551" w:rsidRPr="00EF4FB5">
              <w:rPr>
                <w:rFonts w:cs="Arial"/>
              </w:rPr>
              <w:t xml:space="preserve"> </w:t>
            </w:r>
            <w:r w:rsidRPr="00EF4FB5">
              <w:rPr>
                <w:rFonts w:cs="Arial"/>
              </w:rPr>
              <w:t xml:space="preserve">Der Auftragnehmer ist nicht verpflichtet, an der Baustelle ein Baustellenbüro zu unterhalten. Er hat ausreichende Kontrollen vorzunehmen, deren Häufigkeit sich nach ihrer Notwendigkeit und nach dem Fortgang der Arbeiten richtet, mindestens aber an </w:t>
            </w:r>
            <w:r w:rsidR="00781689" w:rsidRPr="00EF4FB5">
              <w:rPr>
                <w:rFonts w:cs="Arial"/>
              </w:rPr>
              <w:fldChar w:fldCharType="begin">
                <w:ffData>
                  <w:name w:val="Text50"/>
                  <w:enabled/>
                  <w:calcOnExit w:val="0"/>
                  <w:textInput/>
                </w:ffData>
              </w:fldChar>
            </w:r>
            <w:r w:rsidR="00781689" w:rsidRPr="00EF4FB5">
              <w:rPr>
                <w:rFonts w:cs="Arial"/>
              </w:rPr>
              <w:instrText xml:space="preserve"> FORMTEXT </w:instrText>
            </w:r>
            <w:r w:rsidR="00781689" w:rsidRPr="00EF4FB5">
              <w:rPr>
                <w:rFonts w:cs="Arial"/>
              </w:rPr>
            </w:r>
            <w:r w:rsidR="00781689" w:rsidRPr="00EF4FB5">
              <w:rPr>
                <w:rFonts w:cs="Arial"/>
              </w:rPr>
              <w:fldChar w:fldCharType="separate"/>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rPr>
              <w:fldChar w:fldCharType="end"/>
            </w:r>
            <w:r w:rsidRPr="00EF4FB5">
              <w:rPr>
                <w:rFonts w:cs="Arial"/>
              </w:rPr>
              <w:t xml:space="preserve">  Tag/en pro Woche.</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81551">
            <w:pPr>
              <w:spacing w:before="120" w:line="276" w:lineRule="auto"/>
              <w:jc w:val="both"/>
              <w:rPr>
                <w:rFonts w:cs="Arial"/>
              </w:rPr>
            </w:pPr>
            <w:r w:rsidRPr="00EF4FB5">
              <w:rPr>
                <w:rFonts w:cs="Arial"/>
              </w:rPr>
              <w:fldChar w:fldCharType="begin">
                <w:ffData>
                  <w:name w:val="Kontrollkästchen10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Der Auftragnehmer ist verpflichtet, ab der Leistungsstufe 4 bis zur Fertigstellung der Baumaßnahme ein Baustellenbüro auf oder in unmittelbarer Nähe der Liegenschaft ausreichend</w:t>
            </w:r>
            <w:r w:rsidRPr="00EF4FB5">
              <w:rPr>
                <w:rFonts w:cs="Arial"/>
                <w:i/>
              </w:rPr>
              <w:t xml:space="preserve"> </w:t>
            </w:r>
            <w:r w:rsidRPr="00EF4FB5">
              <w:rPr>
                <w:rFonts w:cs="Arial"/>
              </w:rPr>
              <w:t>zu besetzen.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781689">
            <w:pPr>
              <w:spacing w:before="120" w:line="276" w:lineRule="auto"/>
              <w:jc w:val="both"/>
              <w:rPr>
                <w:rFonts w:cs="Arial"/>
              </w:rPr>
            </w:pPr>
            <w:r w:rsidRPr="00EF4FB5">
              <w:rPr>
                <w:rFonts w:cs="Arial"/>
              </w:rPr>
              <w:fldChar w:fldCharType="begin">
                <w:ffData>
                  <w:name w:val="Kontrollkästchen10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Der Auftragnehmer hat durch mindestens </w:t>
            </w:r>
            <w:r w:rsidR="00781689" w:rsidRPr="00EF4FB5">
              <w:rPr>
                <w:rFonts w:cs="Arial"/>
              </w:rPr>
              <w:fldChar w:fldCharType="begin">
                <w:ffData>
                  <w:name w:val="Text50"/>
                  <w:enabled/>
                  <w:calcOnExit w:val="0"/>
                  <w:textInput/>
                </w:ffData>
              </w:fldChar>
            </w:r>
            <w:r w:rsidR="00781689" w:rsidRPr="00EF4FB5">
              <w:rPr>
                <w:rFonts w:cs="Arial"/>
              </w:rPr>
              <w:instrText xml:space="preserve"> FORMTEXT </w:instrText>
            </w:r>
            <w:r w:rsidR="00781689" w:rsidRPr="00EF4FB5">
              <w:rPr>
                <w:rFonts w:cs="Arial"/>
              </w:rPr>
            </w:r>
            <w:r w:rsidR="00781689" w:rsidRPr="00EF4FB5">
              <w:rPr>
                <w:rFonts w:cs="Arial"/>
              </w:rPr>
              <w:fldChar w:fldCharType="separate"/>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noProof/>
              </w:rPr>
              <w:t> </w:t>
            </w:r>
            <w:r w:rsidR="00781689" w:rsidRPr="00EF4FB5">
              <w:rPr>
                <w:rFonts w:cs="Arial"/>
              </w:rPr>
              <w:fldChar w:fldCharType="end"/>
            </w:r>
            <w:r w:rsidR="00781689" w:rsidRPr="00EF4FB5">
              <w:rPr>
                <w:rFonts w:cs="Arial"/>
              </w:rPr>
              <w:t xml:space="preserve"> </w:t>
            </w:r>
            <w:r w:rsidRPr="00EF4FB5">
              <w:rPr>
                <w:rFonts w:cs="Arial"/>
              </w:rPr>
              <w:t xml:space="preserve"> fachlich geeignete Mitarbeiter während des Betriebs der Baustelle im Baustellenbüro präsent zu sein.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9.2</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Kostentragung</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81551">
            <w:pPr>
              <w:spacing w:before="120" w:line="276" w:lineRule="auto"/>
              <w:jc w:val="both"/>
              <w:rPr>
                <w:rFonts w:cs="Arial"/>
              </w:rPr>
            </w:pPr>
            <w:r w:rsidRPr="00EF4FB5">
              <w:rPr>
                <w:rFonts w:cs="Arial"/>
                <w:b/>
              </w:rPr>
              <w:fldChar w:fldCharType="begin">
                <w:ffData>
                  <w:name w:val="Kontrollkästchen198"/>
                  <w:enabled/>
                  <w:calcOnExit w:val="0"/>
                  <w:checkBox>
                    <w:sizeAuto/>
                    <w:default w:val="0"/>
                  </w:checkBox>
                </w:ffData>
              </w:fldChar>
            </w:r>
            <w:bookmarkStart w:id="58" w:name="Kontrollkästchen198"/>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58"/>
            <w:r w:rsidRPr="00EF4FB5">
              <w:rPr>
                <w:rFonts w:cs="Arial"/>
              </w:rPr>
              <w:t xml:space="preserve"> Die Räume für das Baustellenbüro werden dem Auftragnehmer vom Auftraggeber – ohne Einrichtung – kostenfrei zur Verfügung gestellt.</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581551">
            <w:pPr>
              <w:spacing w:before="120" w:line="276" w:lineRule="auto"/>
              <w:jc w:val="both"/>
              <w:rPr>
                <w:rFonts w:cs="Arial"/>
              </w:rPr>
            </w:pPr>
            <w:r w:rsidRPr="00EF4FB5">
              <w:rPr>
                <w:rFonts w:cs="Arial"/>
              </w:rPr>
              <w:fldChar w:fldCharType="begin">
                <w:ffData>
                  <w:name w:val="Kontrollkästchen214"/>
                  <w:enabled/>
                  <w:calcOnExit w:val="0"/>
                  <w:checkBox>
                    <w:sizeAuto/>
                    <w:default w:val="0"/>
                  </w:checkBox>
                </w:ffData>
              </w:fldChar>
            </w:r>
            <w:bookmarkStart w:id="59" w:name="Kontrollkästchen214"/>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59"/>
            <w:r w:rsidRPr="00EF4FB5">
              <w:rPr>
                <w:rFonts w:cs="Arial"/>
              </w:rPr>
              <w:t xml:space="preserve"> Die Räume für das Baustellenbüro werden dem Auftragnehmer mit folgenden Einrichtungen kostenfrei bereitgestellt:</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     </w:t>
            </w:r>
            <w:r w:rsidRPr="00EF4FB5">
              <w:rPr>
                <w:rFonts w:cs="Arial"/>
              </w:rPr>
              <w:fldChar w:fldCharType="begin">
                <w:ffData>
                  <w:name w:val="Kontrollkästchen222"/>
                  <w:enabled/>
                  <w:calcOnExit w:val="0"/>
                  <w:checkBox>
                    <w:sizeAuto/>
                    <w:default w:val="0"/>
                  </w:checkBox>
                </w:ffData>
              </w:fldChar>
            </w:r>
            <w:bookmarkStart w:id="60" w:name="Kontrollkästchen222"/>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60"/>
            <w:r w:rsidRPr="00EF4FB5">
              <w:rPr>
                <w:rFonts w:cs="Arial"/>
              </w:rPr>
              <w:t xml:space="preserve">  Telefonanschluss</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     </w:t>
            </w:r>
            <w:r w:rsidRPr="00EF4FB5">
              <w:rPr>
                <w:rFonts w:cs="Arial"/>
              </w:rPr>
              <w:fldChar w:fldCharType="begin">
                <w:ffData>
                  <w:name w:val="Kontrollkästchen222"/>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Möblierung</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     </w:t>
            </w:r>
            <w:r w:rsidRPr="00EF4FB5">
              <w:rPr>
                <w:rFonts w:cs="Arial"/>
              </w:rPr>
              <w:fldChar w:fldCharType="begin">
                <w:ffData>
                  <w:name w:val="Kontrollkästchen222"/>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114"/>
                  <w:enabled/>
                  <w:calcOnExit w:val="0"/>
                  <w:textInput/>
                </w:ffData>
              </w:fldChar>
            </w:r>
            <w:bookmarkStart w:id="61" w:name="Text114"/>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1"/>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     </w:t>
            </w:r>
            <w:r w:rsidRPr="00EF4FB5">
              <w:rPr>
                <w:rFonts w:cs="Arial"/>
              </w:rPr>
              <w:fldChar w:fldCharType="begin">
                <w:ffData>
                  <w:name w:val="Kontrollkästchen222"/>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115"/>
                  <w:enabled/>
                  <w:calcOnExit w:val="0"/>
                  <w:textInput/>
                </w:ffData>
              </w:fldChar>
            </w:r>
            <w:bookmarkStart w:id="62" w:name="Text115"/>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2"/>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     </w:t>
            </w:r>
            <w:r w:rsidRPr="00EF4FB5">
              <w:rPr>
                <w:rFonts w:cs="Arial"/>
              </w:rPr>
              <w:fldChar w:fldCharType="begin">
                <w:ffData>
                  <w:name w:val="Kontrollkästchen222"/>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Pr="00EF4FB5">
              <w:rPr>
                <w:rFonts w:cs="Arial"/>
              </w:rPr>
              <w:fldChar w:fldCharType="begin">
                <w:ffData>
                  <w:name w:val="Text116"/>
                  <w:enabled/>
                  <w:calcOnExit w:val="0"/>
                  <w:textInput/>
                </w:ffData>
              </w:fldChar>
            </w:r>
            <w:bookmarkStart w:id="63" w:name="Text116"/>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3"/>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 xml:space="preserve">     </w:t>
            </w:r>
            <w:r w:rsidRPr="00EF4FB5">
              <w:rPr>
                <w:rFonts w:cs="Arial"/>
              </w:rPr>
              <w:fldChar w:fldCharType="begin">
                <w:ffData>
                  <w:name w:val="Kontrollkästchen222"/>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Die Betriebskosten trägt der Auftragnehmer.</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fldChar w:fldCharType="begin">
                <w:ffData>
                  <w:name w:val="Kontrollkästchen222"/>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00581551" w:rsidRPr="00EF4FB5">
              <w:rPr>
                <w:rFonts w:cs="Arial"/>
              </w:rPr>
              <w:t xml:space="preserve"> </w:t>
            </w:r>
            <w:r w:rsidRPr="00EF4FB5">
              <w:rPr>
                <w:rFonts w:cs="Arial"/>
              </w:rPr>
              <w:t>Der Auftragnehmer beschafft sich das Baustellenbüro selbst, inklusive der erforderlichen Einrichtung auf eigene Kosten.</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9214" w:type="dxa"/>
            <w:gridSpan w:val="3"/>
          </w:tcPr>
          <w:p w:rsidR="00C3610F" w:rsidRPr="00EF4FB5" w:rsidRDefault="00581551" w:rsidP="00906995">
            <w:pPr>
              <w:keepNext/>
              <w:keepLines/>
              <w:spacing w:before="240" w:line="276" w:lineRule="auto"/>
              <w:jc w:val="center"/>
              <w:rPr>
                <w:rFonts w:cs="Arial"/>
                <w:b/>
              </w:rPr>
            </w:pPr>
            <w:r w:rsidRPr="00EF4FB5">
              <w:rPr>
                <w:rFonts w:cs="Arial"/>
                <w:b/>
              </w:rPr>
              <w:t>§ </w:t>
            </w:r>
            <w:r w:rsidR="00C3610F" w:rsidRPr="00EF4FB5">
              <w:rPr>
                <w:rFonts w:cs="Arial"/>
                <w:b/>
              </w:rPr>
              <w:t>10</w:t>
            </w:r>
          </w:p>
          <w:p w:rsidR="00C3610F" w:rsidRPr="00EF4FB5" w:rsidRDefault="00C3610F" w:rsidP="00581551">
            <w:pPr>
              <w:keepNext/>
              <w:keepLines/>
              <w:spacing w:before="120" w:after="240" w:line="276" w:lineRule="auto"/>
              <w:jc w:val="center"/>
              <w:rPr>
                <w:rFonts w:cs="Arial"/>
                <w:b/>
              </w:rPr>
            </w:pPr>
            <w:r w:rsidRPr="00EF4FB5">
              <w:rPr>
                <w:rFonts w:cs="Arial"/>
                <w:b/>
              </w:rPr>
              <w:t>Honorar</w:t>
            </w:r>
          </w:p>
        </w:tc>
      </w:tr>
      <w:tr w:rsidR="00C3610F" w:rsidRPr="00EF4FB5" w:rsidTr="009C286D">
        <w:tc>
          <w:tcPr>
            <w:tcW w:w="1134" w:type="dxa"/>
          </w:tcPr>
          <w:p w:rsidR="00A22A60" w:rsidRPr="00EF4FB5" w:rsidRDefault="00A22A60" w:rsidP="00906995">
            <w:pPr>
              <w:spacing w:before="120" w:line="276" w:lineRule="auto"/>
              <w:jc w:val="both"/>
              <w:rPr>
                <w:rFonts w:cs="Arial"/>
                <w:b/>
              </w:rPr>
            </w:pPr>
          </w:p>
          <w:p w:rsidR="00A22A60" w:rsidRPr="00EF4FB5" w:rsidRDefault="00A22A60" w:rsidP="00906995">
            <w:pPr>
              <w:spacing w:before="120" w:line="276" w:lineRule="auto"/>
              <w:jc w:val="both"/>
              <w:rPr>
                <w:rFonts w:cs="Arial"/>
                <w:b/>
              </w:rPr>
            </w:pPr>
          </w:p>
        </w:tc>
        <w:tc>
          <w:tcPr>
            <w:tcW w:w="8080" w:type="dxa"/>
            <w:gridSpan w:val="2"/>
          </w:tcPr>
          <w:p w:rsidR="00973894" w:rsidRPr="00EF4FB5" w:rsidRDefault="00C3610F" w:rsidP="00906995">
            <w:pPr>
              <w:spacing w:before="120" w:line="276" w:lineRule="auto"/>
              <w:jc w:val="both"/>
              <w:rPr>
                <w:rFonts w:cs="Arial"/>
              </w:rPr>
            </w:pPr>
            <w:r w:rsidRPr="00EF4FB5">
              <w:rPr>
                <w:rFonts w:cs="Arial"/>
              </w:rPr>
              <w:t>Die Ermittlung der Vergütung richtet sich nach der Verordnung über die Honorare für Architekten- und Ingenieurleistungen (HOAI) in der Fassung der Bekanntmachung vom 10.</w:t>
            </w:r>
            <w:r w:rsidR="00581551" w:rsidRPr="00EF4FB5">
              <w:rPr>
                <w:rFonts w:cs="Arial"/>
              </w:rPr>
              <w:t> </w:t>
            </w:r>
            <w:r w:rsidRPr="00EF4FB5">
              <w:rPr>
                <w:rFonts w:cs="Arial"/>
              </w:rPr>
              <w:t>Juli</w:t>
            </w:r>
            <w:r w:rsidR="00581551" w:rsidRPr="00EF4FB5">
              <w:rPr>
                <w:rFonts w:cs="Arial"/>
              </w:rPr>
              <w:t> </w:t>
            </w:r>
            <w:r w:rsidRPr="00EF4FB5">
              <w:rPr>
                <w:rFonts w:cs="Arial"/>
              </w:rPr>
              <w:t>2013 (BGBl.</w:t>
            </w:r>
            <w:r w:rsidR="006A0D3C" w:rsidRPr="00EF4FB5">
              <w:rPr>
                <w:rFonts w:cs="Arial"/>
              </w:rPr>
              <w:t xml:space="preserve"> </w:t>
            </w:r>
            <w:r w:rsidRPr="00EF4FB5">
              <w:rPr>
                <w:rFonts w:cs="Arial"/>
              </w:rPr>
              <w:t>I</w:t>
            </w:r>
            <w:r w:rsidR="006A0D3C" w:rsidRPr="00EF4FB5">
              <w:rPr>
                <w:rFonts w:cs="Arial"/>
              </w:rPr>
              <w:t xml:space="preserve"> </w:t>
            </w:r>
            <w:r w:rsidRPr="00EF4FB5">
              <w:rPr>
                <w:rFonts w:cs="Arial"/>
              </w:rPr>
              <w:t>S.</w:t>
            </w:r>
            <w:r w:rsidR="006A0D3C" w:rsidRPr="00EF4FB5">
              <w:rPr>
                <w:rFonts w:cs="Arial"/>
              </w:rPr>
              <w:t xml:space="preserve"> </w:t>
            </w:r>
            <w:r w:rsidRPr="00EF4FB5">
              <w:rPr>
                <w:rFonts w:cs="Arial"/>
              </w:rPr>
              <w:t>2276), insbesondere nach Teil 1 Allgemeine Vorschriften (§§</w:t>
            </w:r>
            <w:r w:rsidR="00581551" w:rsidRPr="00EF4FB5">
              <w:rPr>
                <w:rFonts w:cs="Arial"/>
              </w:rPr>
              <w:t> </w:t>
            </w:r>
            <w:r w:rsidRPr="00EF4FB5">
              <w:rPr>
                <w:rFonts w:cs="Arial"/>
              </w:rPr>
              <w:t>1</w:t>
            </w:r>
            <w:r w:rsidR="006A0D3C" w:rsidRPr="00EF4FB5">
              <w:rPr>
                <w:rFonts w:cs="Arial"/>
              </w:rPr>
              <w:t>-</w:t>
            </w:r>
            <w:r w:rsidRPr="00EF4FB5">
              <w:rPr>
                <w:rFonts w:cs="Arial"/>
              </w:rPr>
              <w:t>16</w:t>
            </w:r>
            <w:r w:rsidR="006A0D3C" w:rsidRPr="00EF4FB5">
              <w:rPr>
                <w:rFonts w:cs="Arial"/>
              </w:rPr>
              <w:t xml:space="preserve"> </w:t>
            </w:r>
            <w:r w:rsidRPr="00EF4FB5">
              <w:rPr>
                <w:rFonts w:cs="Arial"/>
              </w:rPr>
              <w:t>HOAI</w:t>
            </w:r>
            <w:r w:rsidR="00C7490D" w:rsidRPr="00EF4FB5">
              <w:rPr>
                <w:rFonts w:cs="Arial"/>
              </w:rPr>
              <w:t>)</w:t>
            </w:r>
            <w:r w:rsidRPr="00EF4FB5">
              <w:rPr>
                <w:rFonts w:cs="Arial"/>
              </w:rPr>
              <w:t xml:space="preserve"> und nach Teil 3 Objektplanung, Abschnitt 1 Gebäude und Innenräume (§§</w:t>
            </w:r>
            <w:r w:rsidR="00581551" w:rsidRPr="00EF4FB5">
              <w:rPr>
                <w:rFonts w:cs="Arial"/>
              </w:rPr>
              <w:t> </w:t>
            </w:r>
            <w:r w:rsidRPr="00EF4FB5">
              <w:rPr>
                <w:rFonts w:cs="Arial"/>
              </w:rPr>
              <w:t>33</w:t>
            </w:r>
            <w:r w:rsidR="00193832" w:rsidRPr="00EF4FB5">
              <w:rPr>
                <w:rFonts w:cs="Arial"/>
              </w:rPr>
              <w:t xml:space="preserve"> -</w:t>
            </w:r>
            <w:r w:rsidR="00581551" w:rsidRPr="00EF4FB5">
              <w:rPr>
                <w:rFonts w:cs="Arial"/>
              </w:rPr>
              <w:t>37</w:t>
            </w:r>
            <w:r w:rsidR="00193832" w:rsidRPr="00EF4FB5">
              <w:rPr>
                <w:rFonts w:cs="Arial"/>
              </w:rPr>
              <w:t xml:space="preserve"> </w:t>
            </w:r>
            <w:r w:rsidRPr="00EF4FB5">
              <w:rPr>
                <w:rFonts w:cs="Arial"/>
              </w:rPr>
              <w:t>HOAI</w:t>
            </w:r>
            <w:r w:rsidR="00AA65F5" w:rsidRPr="00EF4FB5">
              <w:rPr>
                <w:rFonts w:cs="Arial"/>
              </w:rPr>
              <w:t>)</w:t>
            </w:r>
            <w:r w:rsidR="00DA695B" w:rsidRPr="00EF4FB5">
              <w:rPr>
                <w:rFonts w:cs="Arial"/>
              </w:rPr>
              <w:t xml:space="preserve"> sowie nach dem gegebenenfalls in diesem Vertrag vereinbarten Zu- oder Abschlag (siehe Nummer 10.7)</w:t>
            </w:r>
            <w:r w:rsidR="00DA695B" w:rsidRPr="00EF4FB5">
              <w:rPr>
                <w:rStyle w:val="Funotenzeichen"/>
                <w:rFonts w:cs="Arial"/>
              </w:rPr>
              <w:footnoteReference w:id="5"/>
            </w:r>
            <w:r w:rsidR="008A7208" w:rsidRPr="00EF4FB5">
              <w:rPr>
                <w:rFonts w:cs="Arial"/>
              </w:rPr>
              <w:t>.</w:t>
            </w:r>
          </w:p>
          <w:p w:rsidR="00973894" w:rsidRPr="00EF4FB5" w:rsidRDefault="00C3610F" w:rsidP="001F4338">
            <w:pPr>
              <w:spacing w:before="120" w:line="276" w:lineRule="auto"/>
              <w:jc w:val="both"/>
              <w:rPr>
                <w:rFonts w:cs="Arial"/>
              </w:rPr>
            </w:pPr>
            <w:r w:rsidRPr="00EF4FB5">
              <w:rPr>
                <w:rFonts w:cs="Arial"/>
              </w:rPr>
              <w:t>Der Auftragnehmer erhält für seine Leistungen ein Honorar, das wie folgt vereinbart wird:</w:t>
            </w:r>
          </w:p>
          <w:p w:rsidR="0033065F" w:rsidRPr="00EF4FB5" w:rsidRDefault="0033065F" w:rsidP="001F4338">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b/>
              </w:rPr>
            </w:pPr>
            <w:r w:rsidRPr="00EF4FB5">
              <w:rPr>
                <w:rFonts w:cs="Arial"/>
                <w:b/>
              </w:rPr>
              <w:lastRenderedPageBreak/>
              <w:t>10.1</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Anrechenbare Kosten</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193832">
            <w:pPr>
              <w:spacing w:before="120" w:line="276" w:lineRule="auto"/>
              <w:jc w:val="both"/>
              <w:rPr>
                <w:rFonts w:cs="Arial"/>
              </w:rPr>
            </w:pPr>
            <w:r w:rsidRPr="00EF4FB5">
              <w:rPr>
                <w:rFonts w:cs="Arial"/>
              </w:rPr>
              <w:t>Die anrechenbaren Kosten nach §</w:t>
            </w:r>
            <w:r w:rsidR="00581551" w:rsidRPr="00EF4FB5">
              <w:rPr>
                <w:rFonts w:cs="Arial"/>
              </w:rPr>
              <w:t> </w:t>
            </w:r>
            <w:r w:rsidRPr="00EF4FB5">
              <w:rPr>
                <w:rFonts w:cs="Arial"/>
              </w:rPr>
              <w:t>4 in Verbindung mit §</w:t>
            </w:r>
            <w:r w:rsidR="00581551" w:rsidRPr="00EF4FB5">
              <w:rPr>
                <w:rFonts w:cs="Arial"/>
              </w:rPr>
              <w:t> </w:t>
            </w:r>
            <w:r w:rsidRPr="00EF4FB5">
              <w:rPr>
                <w:rFonts w:cs="Arial"/>
              </w:rPr>
              <w:t>33 und ggf. §</w:t>
            </w:r>
            <w:r w:rsidR="00581551" w:rsidRPr="00EF4FB5">
              <w:rPr>
                <w:rFonts w:cs="Arial"/>
              </w:rPr>
              <w:t> </w:t>
            </w:r>
            <w:r w:rsidRPr="00EF4FB5">
              <w:rPr>
                <w:rFonts w:cs="Arial"/>
              </w:rPr>
              <w:t>37</w:t>
            </w:r>
            <w:r w:rsidR="00193832" w:rsidRPr="00EF4FB5">
              <w:rPr>
                <w:rFonts w:cs="Arial"/>
              </w:rPr>
              <w:t xml:space="preserve"> </w:t>
            </w:r>
            <w:r w:rsidRPr="00EF4FB5">
              <w:rPr>
                <w:rFonts w:cs="Arial"/>
              </w:rPr>
              <w:t>Absatz</w:t>
            </w:r>
            <w:r w:rsidR="00193832" w:rsidRPr="00EF4FB5">
              <w:rPr>
                <w:rFonts w:cs="Arial"/>
              </w:rPr>
              <w:t xml:space="preserve"> </w:t>
            </w:r>
            <w:r w:rsidRPr="00EF4FB5">
              <w:rPr>
                <w:rFonts w:cs="Arial"/>
              </w:rPr>
              <w:t>1</w:t>
            </w:r>
            <w:r w:rsidR="00193832" w:rsidRPr="00EF4FB5">
              <w:rPr>
                <w:rFonts w:cs="Arial"/>
              </w:rPr>
              <w:t xml:space="preserve"> </w:t>
            </w:r>
            <w:r w:rsidRPr="00EF4FB5">
              <w:rPr>
                <w:rFonts w:cs="Arial"/>
              </w:rPr>
              <w:t>HOAI werden für die Leistungen nach §</w:t>
            </w:r>
            <w:r w:rsidR="00581551" w:rsidRPr="00EF4FB5">
              <w:rPr>
                <w:rFonts w:cs="Arial"/>
              </w:rPr>
              <w:t> </w:t>
            </w:r>
            <w:r w:rsidRPr="00EF4FB5">
              <w:rPr>
                <w:rFonts w:cs="Arial"/>
              </w:rPr>
              <w:t>6</w:t>
            </w:r>
            <w:r w:rsidR="00193832" w:rsidRPr="00EF4FB5">
              <w:rPr>
                <w:rFonts w:cs="Arial"/>
              </w:rPr>
              <w:t xml:space="preserve"> </w:t>
            </w:r>
            <w:r w:rsidRPr="00EF4FB5">
              <w:rPr>
                <w:rFonts w:cs="Arial"/>
              </w:rPr>
              <w:t>Nummern</w:t>
            </w:r>
            <w:r w:rsidR="00193832" w:rsidRPr="00EF4FB5">
              <w:rPr>
                <w:rFonts w:cs="Arial"/>
              </w:rPr>
              <w:t xml:space="preserve"> </w:t>
            </w:r>
            <w:r w:rsidRPr="00EF4FB5">
              <w:rPr>
                <w:rFonts w:cs="Arial"/>
              </w:rPr>
              <w:t>6.1 bis 6.5 auf der Grundlage der mangelfreien Kostenberechnung zur EW-Bau/HU-Bau</w:t>
            </w:r>
            <w:r w:rsidR="002D049F" w:rsidRPr="00EF4FB5">
              <w:rPr>
                <w:rFonts w:cs="Arial"/>
                <w:vertAlign w:val="superscript"/>
              </w:rPr>
              <w:t>3</w:t>
            </w:r>
            <w:r w:rsidRPr="00EF4FB5">
              <w:rPr>
                <w:rFonts w:cs="Arial"/>
              </w:rPr>
              <w:t>/Bauunterlage, ohne Umsatzsteuer, ermittelt.</w:t>
            </w:r>
          </w:p>
        </w:tc>
      </w:tr>
      <w:tr w:rsidR="00C3610F" w:rsidRPr="00EF4FB5" w:rsidTr="009C286D">
        <w:trPr>
          <w:cantSplit/>
        </w:trPr>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r w:rsidRPr="00EF4FB5">
              <w:rPr>
                <w:rFonts w:cs="Arial"/>
              </w:rPr>
              <w:t>Solange diese nicht vorliegt, ist die baufachlich genehmigte und haushaltsmäßig  anerkannte Kostenermittlung zur ES-Bau/KVM-Bau</w:t>
            </w:r>
            <w:r w:rsidR="002D049F" w:rsidRPr="00EF4FB5">
              <w:rPr>
                <w:rFonts w:cs="Arial"/>
                <w:vertAlign w:val="superscript"/>
              </w:rPr>
              <w:t>3</w:t>
            </w:r>
            <w:r w:rsidRPr="00EF4FB5">
              <w:rPr>
                <w:rFonts w:cs="Arial"/>
              </w:rPr>
              <w:t>/AA-Bau, Teil V nach Abschnitt L1 RBBau ohne Umsatzsteuer, zugrunde zu legen.</w:t>
            </w:r>
          </w:p>
        </w:tc>
      </w:tr>
      <w:tr w:rsidR="00C3610F" w:rsidRPr="00EF4FB5" w:rsidTr="009C286D">
        <w:trPr>
          <w:cantSplit/>
        </w:trPr>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193832">
            <w:pPr>
              <w:keepNext/>
              <w:spacing w:before="120" w:line="276" w:lineRule="auto"/>
              <w:jc w:val="both"/>
              <w:rPr>
                <w:rFonts w:cs="Arial"/>
              </w:rPr>
            </w:pPr>
            <w:r w:rsidRPr="00EF4FB5">
              <w:rPr>
                <w:rFonts w:cs="Arial"/>
              </w:rPr>
              <w:fldChar w:fldCharType="begin">
                <w:ffData>
                  <w:name w:val="Kontrollkästchen241"/>
                  <w:enabled/>
                  <w:calcOnExit w:val="0"/>
                  <w:checkBox>
                    <w:sizeAuto/>
                    <w:default w:val="0"/>
                  </w:checkBox>
                </w:ffData>
              </w:fldChar>
            </w:r>
            <w:bookmarkStart w:id="64" w:name="Kontrollkästchen241"/>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64"/>
            <w:r w:rsidRPr="00EF4FB5">
              <w:rPr>
                <w:rFonts w:cs="Arial"/>
              </w:rPr>
              <w:t xml:space="preserve"> </w:t>
            </w:r>
            <w:r w:rsidR="00193832" w:rsidRPr="00EF4FB5">
              <w:rPr>
                <w:rFonts w:cs="Arial"/>
              </w:rPr>
              <w:t xml:space="preserve"> </w:t>
            </w:r>
            <w:r w:rsidRPr="00EF4FB5">
              <w:rPr>
                <w:rFonts w:cs="Arial"/>
              </w:rPr>
              <w:t>Die anrechenbaren Kosten der mitzuverarbeitenden Bausubstanz (mvB) gemäß §</w:t>
            </w:r>
            <w:r w:rsidR="006E3659" w:rsidRPr="00EF4FB5">
              <w:rPr>
                <w:rFonts w:cs="Arial"/>
              </w:rPr>
              <w:t> </w:t>
            </w:r>
            <w:r w:rsidRPr="00EF4FB5">
              <w:rPr>
                <w:rFonts w:cs="Arial"/>
              </w:rPr>
              <w:t>4</w:t>
            </w:r>
            <w:r w:rsidR="00193832" w:rsidRPr="00EF4FB5">
              <w:rPr>
                <w:rFonts w:cs="Arial"/>
              </w:rPr>
              <w:t xml:space="preserve"> </w:t>
            </w:r>
            <w:r w:rsidRPr="00EF4FB5">
              <w:rPr>
                <w:rFonts w:cs="Arial"/>
              </w:rPr>
              <w:t>Absatz</w:t>
            </w:r>
            <w:r w:rsidR="00193832" w:rsidRPr="00EF4FB5">
              <w:rPr>
                <w:rFonts w:cs="Arial"/>
              </w:rPr>
              <w:t xml:space="preserve"> </w:t>
            </w:r>
            <w:r w:rsidRPr="00EF4FB5">
              <w:rPr>
                <w:rFonts w:cs="Arial"/>
              </w:rPr>
              <w:t>3</w:t>
            </w:r>
            <w:r w:rsidR="00193832" w:rsidRPr="00EF4FB5">
              <w:rPr>
                <w:rFonts w:cs="Arial"/>
              </w:rPr>
              <w:t xml:space="preserve"> </w:t>
            </w:r>
            <w:r w:rsidRPr="00EF4FB5">
              <w:rPr>
                <w:rFonts w:cs="Arial"/>
              </w:rPr>
              <w:t>HOAI betragen: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27"/>
              <w:gridCol w:w="1980"/>
            </w:tblGrid>
            <w:tr w:rsidR="00C3610F" w:rsidRPr="00EF4FB5" w:rsidTr="00DF54BA">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t>Gebäude / Innenräume</w:t>
                  </w:r>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t>mvB.</w:t>
                  </w:r>
                </w:p>
              </w:tc>
            </w:tr>
            <w:tr w:rsidR="00C3610F" w:rsidRPr="00EF4FB5" w:rsidTr="00DF54BA">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17"/>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DF54BA">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17"/>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DF54BA">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17"/>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10.2</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Honorarzonen</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Folgende Honorarzonen werden der Honorarermittlung zugrunde gelegt:</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27"/>
              <w:gridCol w:w="1980"/>
            </w:tblGrid>
            <w:tr w:rsidR="00C3610F" w:rsidRPr="00EF4FB5" w:rsidTr="008658B8">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t>Gebäude / Innenräume</w:t>
                  </w:r>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t>Honorarzone</w:t>
                  </w:r>
                </w:p>
              </w:tc>
            </w:tr>
            <w:tr w:rsidR="00C3610F" w:rsidRPr="00EF4FB5" w:rsidTr="008658B8">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17"/>
                        <w:enabled/>
                        <w:calcOnExit w:val="0"/>
                        <w:textInput/>
                      </w:ffData>
                    </w:fldChar>
                  </w:r>
                  <w:bookmarkStart w:id="65" w:name="Text117"/>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5"/>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0"/>
                        <w:enabled/>
                        <w:calcOnExit w:val="0"/>
                        <w:textInput/>
                      </w:ffData>
                    </w:fldChar>
                  </w:r>
                  <w:bookmarkStart w:id="66" w:name="Text120"/>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6"/>
                </w:p>
              </w:tc>
            </w:tr>
            <w:tr w:rsidR="00C3610F" w:rsidRPr="00EF4FB5" w:rsidTr="008658B8">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19"/>
                        <w:enabled/>
                        <w:calcOnExit w:val="0"/>
                        <w:textInput/>
                      </w:ffData>
                    </w:fldChar>
                  </w:r>
                  <w:bookmarkStart w:id="67" w:name="Text11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7"/>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2"/>
                        <w:enabled/>
                        <w:calcOnExit w:val="0"/>
                        <w:textInput/>
                      </w:ffData>
                    </w:fldChar>
                  </w:r>
                  <w:bookmarkStart w:id="68" w:name="Text12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68"/>
                </w:p>
              </w:tc>
            </w:tr>
            <w:tr w:rsidR="00C3610F" w:rsidRPr="00EF4FB5" w:rsidTr="008658B8">
              <w:tc>
                <w:tcPr>
                  <w:tcW w:w="582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19"/>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198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10.3</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Honorarsatz</w:t>
            </w:r>
          </w:p>
        </w:tc>
      </w:tr>
      <w:tr w:rsidR="00C3610F" w:rsidRPr="00EF4FB5" w:rsidTr="009C286D">
        <w:trPr>
          <w:cantSplit/>
        </w:trPr>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0806A9">
            <w:pPr>
              <w:keepNext/>
              <w:spacing w:before="120" w:line="276" w:lineRule="auto"/>
              <w:jc w:val="both"/>
              <w:rPr>
                <w:rFonts w:cs="Arial"/>
              </w:rPr>
            </w:pPr>
            <w:r w:rsidRPr="00EF4FB5">
              <w:rPr>
                <w:rFonts w:cs="Arial"/>
              </w:rPr>
              <w:fldChar w:fldCharType="begin">
                <w:ffData>
                  <w:name w:val="Kontrollkästchen1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DA695B" w:rsidRPr="00EF4FB5">
              <w:rPr>
                <w:rFonts w:cs="Arial"/>
              </w:rPr>
              <w:t xml:space="preserve"> Basis für die Honorarberechnung ist der Mindestsatz der Honorartafel nach § 35 Absatz 1 HOAI.</w:t>
            </w:r>
          </w:p>
        </w:tc>
      </w:tr>
      <w:tr w:rsidR="00C3610F" w:rsidRPr="00EF4FB5" w:rsidTr="009C286D">
        <w:trPr>
          <w:cantSplit/>
        </w:trPr>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0806A9">
            <w:pPr>
              <w:keepNext/>
              <w:spacing w:before="120" w:line="276" w:lineRule="auto"/>
              <w:jc w:val="both"/>
              <w:rPr>
                <w:rFonts w:cs="Arial"/>
              </w:rPr>
            </w:pPr>
            <w:r w:rsidRPr="00EF4FB5">
              <w:rPr>
                <w:rFonts w:cs="Arial"/>
              </w:rPr>
              <w:fldChar w:fldCharType="begin">
                <w:ffData>
                  <w:name w:val="Kontrollkästchen195"/>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DA695B" w:rsidRPr="00EF4FB5">
              <w:rPr>
                <w:rFonts w:cs="Arial"/>
              </w:rPr>
              <w:t xml:space="preserve"> Basis für die Honorarberechnung ist der Mindestsatz der Honorartafel nach § 35 Absatz 1 HOAI, zuzüglich:</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r w:rsidRPr="00EF4FB5">
              <w:rPr>
                <w:rFonts w:cs="Arial"/>
                <w:color w:val="000000"/>
              </w:rPr>
              <w:t>v.H. der Differenz zum Höchstsatz für Gebäude und Innenräume</w:t>
            </w:r>
            <w:r w:rsidRPr="00EF4FB5">
              <w:rPr>
                <w:rFonts w:cs="Arial"/>
              </w:rPr>
              <w:t xml:space="preserve">: </w:t>
            </w:r>
            <w:r w:rsidR="00B91EB0" w:rsidRPr="00EF4FB5">
              <w:rPr>
                <w:rFonts w:cs="Arial"/>
              </w:rPr>
              <w:t xml:space="preserve"> </w:t>
            </w:r>
            <w:r w:rsidRPr="00EF4FB5">
              <w:rPr>
                <w:rFonts w:cs="Arial"/>
              </w:rPr>
              <w:fldChar w:fldCharType="begin">
                <w:ffData>
                  <w:name w:val="Text12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Text12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w:t>
            </w:r>
            <w:r w:rsidRPr="00EF4FB5">
              <w:rPr>
                <w:rFonts w:cs="Arial"/>
                <w:color w:val="000000"/>
              </w:rPr>
              <w:t>v.H. der Differenz zum Höchstsatz für Gebäude und Innenräume</w:t>
            </w:r>
            <w:r w:rsidRPr="00EF4FB5">
              <w:rPr>
                <w:rFonts w:cs="Arial"/>
              </w:rPr>
              <w:t xml:space="preserve">: </w:t>
            </w:r>
            <w:r w:rsidR="00B91EB0" w:rsidRPr="00EF4FB5">
              <w:rPr>
                <w:rFonts w:cs="Arial"/>
              </w:rPr>
              <w:t xml:space="preserve"> </w:t>
            </w:r>
            <w:r w:rsidRPr="00EF4FB5">
              <w:rPr>
                <w:rFonts w:cs="Arial"/>
              </w:rPr>
              <w:fldChar w:fldCharType="begin">
                <w:ffData>
                  <w:name w:val="Text126"/>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244DDC" w:rsidRPr="00EF4FB5" w:rsidTr="009C286D">
        <w:tc>
          <w:tcPr>
            <w:tcW w:w="1134" w:type="dxa"/>
          </w:tcPr>
          <w:p w:rsidR="00244DDC" w:rsidRPr="00EF4FB5" w:rsidRDefault="00244DDC" w:rsidP="00906995">
            <w:pPr>
              <w:keepNext/>
              <w:spacing w:before="120" w:line="276" w:lineRule="auto"/>
              <w:jc w:val="both"/>
              <w:rPr>
                <w:rFonts w:cs="Arial"/>
              </w:rPr>
            </w:pPr>
          </w:p>
        </w:tc>
        <w:tc>
          <w:tcPr>
            <w:tcW w:w="8080" w:type="dxa"/>
            <w:gridSpan w:val="2"/>
          </w:tcPr>
          <w:p w:rsidR="00244DDC" w:rsidRPr="00EF4FB5" w:rsidRDefault="00244DDC" w:rsidP="00906995">
            <w:pPr>
              <w:keepNext/>
              <w:spacing w:before="120" w:line="276" w:lineRule="auto"/>
              <w:jc w:val="both"/>
              <w:rPr>
                <w:rFonts w:cs="Arial"/>
              </w:rPr>
            </w:pPr>
            <w:r w:rsidRPr="00EF4FB5">
              <w:rPr>
                <w:rFonts w:cs="Arial"/>
              </w:rPr>
              <w:fldChar w:fldCharType="begin">
                <w:ffData>
                  <w:name w:val="Text126"/>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u w:val="dash"/>
              </w:rPr>
            </w:pPr>
          </w:p>
        </w:tc>
      </w:tr>
      <w:tr w:rsidR="00C3610F" w:rsidRPr="00EF4FB5" w:rsidTr="009C286D">
        <w:tc>
          <w:tcPr>
            <w:tcW w:w="1134" w:type="dxa"/>
          </w:tcPr>
          <w:p w:rsidR="00C3610F" w:rsidRPr="00EF4FB5" w:rsidRDefault="00C3610F" w:rsidP="00906995">
            <w:pPr>
              <w:spacing w:before="120" w:line="276" w:lineRule="auto"/>
              <w:jc w:val="both"/>
              <w:rPr>
                <w:rFonts w:cs="Arial"/>
              </w:rPr>
            </w:pPr>
            <w:r w:rsidRPr="00EF4FB5">
              <w:rPr>
                <w:rFonts w:cs="Arial"/>
                <w:b/>
              </w:rPr>
              <w:t>10.4</w:t>
            </w:r>
          </w:p>
        </w:tc>
        <w:tc>
          <w:tcPr>
            <w:tcW w:w="8080" w:type="dxa"/>
            <w:gridSpan w:val="2"/>
          </w:tcPr>
          <w:p w:rsidR="00C3610F" w:rsidRPr="00EF4FB5" w:rsidRDefault="00C3610F" w:rsidP="00906995">
            <w:pPr>
              <w:spacing w:before="120" w:line="276" w:lineRule="auto"/>
              <w:jc w:val="both"/>
              <w:rPr>
                <w:rFonts w:cs="Arial"/>
              </w:rPr>
            </w:pPr>
            <w:r w:rsidRPr="00EF4FB5">
              <w:rPr>
                <w:rFonts w:cs="Arial"/>
              </w:rPr>
              <w:t>Vom-Hundert-Sätze</w:t>
            </w: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6E3659">
            <w:pPr>
              <w:spacing w:before="120" w:line="276" w:lineRule="auto"/>
              <w:jc w:val="both"/>
              <w:rPr>
                <w:rFonts w:cs="Arial"/>
              </w:rPr>
            </w:pPr>
            <w:r w:rsidRPr="00EF4FB5">
              <w:rPr>
                <w:rFonts w:cs="Arial"/>
              </w:rPr>
              <w:t>Die Leistungen gemäß Anlage zu §</w:t>
            </w:r>
            <w:r w:rsidR="006E3659" w:rsidRPr="00EF4FB5">
              <w:rPr>
                <w:rFonts w:cs="Arial"/>
              </w:rPr>
              <w:t> </w:t>
            </w:r>
            <w:r w:rsidRPr="00EF4FB5">
              <w:rPr>
                <w:rFonts w:cs="Arial"/>
              </w:rPr>
              <w:t>6 des Vertrages werden wie folgt bewertet:</w:t>
            </w:r>
          </w:p>
        </w:tc>
      </w:tr>
      <w:tr w:rsidR="00C3610F" w:rsidRPr="00EF4FB5" w:rsidTr="009C286D">
        <w:trPr>
          <w:trHeight w:val="3519"/>
        </w:trPr>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67"/>
              <w:gridCol w:w="2153"/>
              <w:gridCol w:w="2002"/>
            </w:tblGrid>
            <w:tr w:rsidR="00C3610F" w:rsidRPr="00EF4FB5" w:rsidTr="00283F6F">
              <w:trPr>
                <w:trHeight w:val="610"/>
              </w:trPr>
              <w:tc>
                <w:tcPr>
                  <w:tcW w:w="3667" w:type="dxa"/>
                  <w:shd w:val="clear" w:color="auto" w:fill="auto"/>
                </w:tcPr>
                <w:p w:rsidR="00C3610F" w:rsidRPr="00EF4FB5" w:rsidRDefault="00C3610F" w:rsidP="00906995">
                  <w:pPr>
                    <w:keepNext/>
                    <w:spacing w:before="120" w:line="276" w:lineRule="auto"/>
                    <w:jc w:val="both"/>
                    <w:rPr>
                      <w:rFonts w:cs="Arial"/>
                    </w:rPr>
                  </w:pPr>
                  <w:r w:rsidRPr="00EF4FB5">
                    <w:rPr>
                      <w:rFonts w:cs="Arial"/>
                    </w:rPr>
                    <w:t>Leistungen</w:t>
                  </w:r>
                </w:p>
              </w:tc>
              <w:tc>
                <w:tcPr>
                  <w:tcW w:w="2153"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r>
                  <w:bookmarkStart w:id="69" w:name="Dropdown2"/>
                  <w:r w:rsidRPr="00EF4FB5">
                    <w:rPr>
                      <w:rFonts w:cs="Arial"/>
                    </w:rPr>
                    <w:instrText xml:space="preserve"> FORMDROPDOWN </w:instrText>
                  </w:r>
                  <w:r w:rsidR="00260D9B">
                    <w:rPr>
                      <w:rFonts w:cs="Arial"/>
                    </w:rPr>
                    <w:fldChar w:fldCharType="separate"/>
                  </w:r>
                  <w:r w:rsidRPr="00EF4FB5">
                    <w:rPr>
                      <w:rFonts w:cs="Arial"/>
                    </w:rPr>
                    <w:fldChar w:fldCharType="end"/>
                  </w:r>
                  <w:bookmarkEnd w:id="69"/>
                  <w:r w:rsidRPr="00EF4FB5">
                    <w:rPr>
                      <w:rFonts w:cs="Arial"/>
                    </w:rPr>
                    <w:t xml:space="preserve">Gebäude </w:t>
                  </w:r>
                </w:p>
              </w:tc>
              <w:tc>
                <w:tcPr>
                  <w:tcW w:w="2002" w:type="dxa"/>
                  <w:shd w:val="clear" w:color="auto" w:fill="auto"/>
                </w:tcPr>
                <w:p w:rsidR="00C3610F" w:rsidRPr="00EF4FB5" w:rsidRDefault="00C3610F" w:rsidP="00906995">
                  <w:pPr>
                    <w:keepNext/>
                    <w:spacing w:before="120" w:line="276" w:lineRule="auto"/>
                    <w:jc w:val="both"/>
                    <w:rPr>
                      <w:rFonts w:cs="Arial"/>
                    </w:rPr>
                  </w:pPr>
                  <w:r w:rsidRPr="00EF4FB5">
                    <w:rPr>
                      <w:rFonts w:cs="Arial"/>
                    </w:rPr>
                    <w:t>Innenräume</w:t>
                  </w:r>
                </w:p>
              </w:tc>
            </w:tr>
            <w:tr w:rsidR="00C3610F" w:rsidRPr="00EF4FB5" w:rsidTr="00283F6F">
              <w:tc>
                <w:tcPr>
                  <w:tcW w:w="3667"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Leistungsstufe 1</w:t>
                  </w:r>
                </w:p>
              </w:tc>
              <w:tc>
                <w:tcPr>
                  <w:tcW w:w="2153"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c>
                <w:tcPr>
                  <w:tcW w:w="2002"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r>
            <w:tr w:rsidR="00C3610F" w:rsidRPr="00EF4FB5" w:rsidTr="00283F6F">
              <w:tc>
                <w:tcPr>
                  <w:tcW w:w="3667"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Leistungsstufe 2</w:t>
                  </w:r>
                </w:p>
              </w:tc>
              <w:tc>
                <w:tcPr>
                  <w:tcW w:w="2153"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c>
                <w:tcPr>
                  <w:tcW w:w="2002"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r>
            <w:tr w:rsidR="00C3610F" w:rsidRPr="00EF4FB5" w:rsidTr="00283F6F">
              <w:tc>
                <w:tcPr>
                  <w:tcW w:w="3667"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Leistungsstufe 3</w:t>
                  </w:r>
                </w:p>
              </w:tc>
              <w:tc>
                <w:tcPr>
                  <w:tcW w:w="2153"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c>
                <w:tcPr>
                  <w:tcW w:w="2002"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r>
            <w:tr w:rsidR="00C3610F" w:rsidRPr="00EF4FB5" w:rsidTr="00283F6F">
              <w:tc>
                <w:tcPr>
                  <w:tcW w:w="3667"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Leistungsstufe 4</w:t>
                  </w:r>
                </w:p>
              </w:tc>
              <w:tc>
                <w:tcPr>
                  <w:tcW w:w="2153" w:type="dxa"/>
                  <w:tcBorders>
                    <w:bottom w:val="single" w:sz="4" w:space="0" w:color="auto"/>
                  </w:tcBorders>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c>
                <w:tcPr>
                  <w:tcW w:w="2002" w:type="dxa"/>
                  <w:tcBorders>
                    <w:bottom w:val="single" w:sz="4" w:space="0" w:color="auto"/>
                  </w:tcBorders>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r>
            <w:tr w:rsidR="00C3610F" w:rsidRPr="00EF4FB5" w:rsidTr="00283F6F">
              <w:trPr>
                <w:trHeight w:val="285"/>
              </w:trPr>
              <w:tc>
                <w:tcPr>
                  <w:tcW w:w="3667"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Leistungsstufe 5</w:t>
                  </w:r>
                </w:p>
              </w:tc>
              <w:tc>
                <w:tcPr>
                  <w:tcW w:w="2153" w:type="dxa"/>
                  <w:tcBorders>
                    <w:bottom w:val="double" w:sz="4" w:space="0" w:color="auto"/>
                  </w:tcBorders>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c>
                <w:tcPr>
                  <w:tcW w:w="2002" w:type="dxa"/>
                  <w:tcBorders>
                    <w:bottom w:val="double" w:sz="4" w:space="0" w:color="auto"/>
                  </w:tcBorders>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r>
            <w:tr w:rsidR="00C3610F" w:rsidRPr="00EF4FB5" w:rsidTr="00283F6F">
              <w:tc>
                <w:tcPr>
                  <w:tcW w:w="3667" w:type="dxa"/>
                  <w:shd w:val="clear" w:color="auto" w:fill="auto"/>
                  <w:vAlign w:val="center"/>
                </w:tcPr>
                <w:p w:rsidR="00C3610F" w:rsidRPr="00EF4FB5" w:rsidRDefault="00C3610F" w:rsidP="00906995">
                  <w:pPr>
                    <w:keepNext/>
                    <w:spacing w:before="120" w:line="276" w:lineRule="auto"/>
                    <w:rPr>
                      <w:rFonts w:cs="Arial"/>
                    </w:rPr>
                  </w:pPr>
                  <w:r w:rsidRPr="00EF4FB5">
                    <w:rPr>
                      <w:rFonts w:cs="Arial"/>
                    </w:rPr>
                    <w:t>insgesamt</w:t>
                  </w:r>
                </w:p>
              </w:tc>
              <w:tc>
                <w:tcPr>
                  <w:tcW w:w="2153" w:type="dxa"/>
                  <w:tcBorders>
                    <w:top w:val="double" w:sz="4" w:space="0" w:color="auto"/>
                  </w:tcBorders>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c>
                <w:tcPr>
                  <w:tcW w:w="2002" w:type="dxa"/>
                  <w:tcBorders>
                    <w:top w:val="double" w:sz="4" w:space="0" w:color="auto"/>
                    <w:right w:val="single" w:sz="4" w:space="0" w:color="auto"/>
                  </w:tcBorders>
                  <w:shd w:val="clear" w:color="auto" w:fill="auto"/>
                  <w:vAlign w:val="center"/>
                </w:tcPr>
                <w:p w:rsidR="00C3610F" w:rsidRPr="00EF4FB5" w:rsidRDefault="00C3610F" w:rsidP="00906995">
                  <w:pPr>
                    <w:keepNext/>
                    <w:spacing w:before="120" w:line="276" w:lineRule="auto"/>
                    <w:rPr>
                      <w:rFonts w:cs="Arial"/>
                    </w:rPr>
                  </w:pPr>
                  <w:r w:rsidRPr="00EF4FB5">
                    <w:rPr>
                      <w:rFonts w:cs="Arial"/>
                    </w:rPr>
                    <w:fldChar w:fldCharType="begin">
                      <w:ffData>
                        <w:name w:val="Text12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w:t>
                  </w:r>
                </w:p>
              </w:tc>
            </w:tr>
          </w:tbl>
          <w:p w:rsidR="00C3610F" w:rsidRPr="00EF4FB5" w:rsidRDefault="00C3610F"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t>10.5</w:t>
            </w: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Honorarzuschläge</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t>Folgende Honorarzuschläge werden vereinbart:</w:t>
            </w:r>
          </w:p>
        </w:tc>
      </w:tr>
      <w:tr w:rsidR="00D44620" w:rsidRPr="00EF4FB5" w:rsidTr="009C286D">
        <w:tc>
          <w:tcPr>
            <w:tcW w:w="1134" w:type="dxa"/>
          </w:tcPr>
          <w:p w:rsidR="00D44620" w:rsidRPr="00EF4FB5" w:rsidRDefault="00D44620" w:rsidP="00906995">
            <w:pPr>
              <w:keepNext/>
              <w:spacing w:before="120" w:line="276" w:lineRule="auto"/>
              <w:jc w:val="both"/>
              <w:rPr>
                <w:rFonts w:cs="Arial"/>
              </w:rPr>
            </w:pPr>
          </w:p>
        </w:tc>
        <w:tc>
          <w:tcPr>
            <w:tcW w:w="8080" w:type="dxa"/>
            <w:gridSpan w:val="2"/>
          </w:tcPr>
          <w:p w:rsidR="00D44620" w:rsidRPr="00EF4FB5" w:rsidRDefault="00D44620"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b/>
              </w:rPr>
              <w:fldChar w:fldCharType="begin">
                <w:ffData>
                  <w:name w:val="Kontrollkästchen77"/>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rPr>
              <w:t xml:space="preserve">  </w:t>
            </w:r>
            <w:r w:rsidRPr="00EF4FB5">
              <w:rPr>
                <w:rFonts w:cs="Arial"/>
                <w:color w:val="000000"/>
              </w:rPr>
              <w:t>Für Umbauten und Modernisierungen</w:t>
            </w:r>
            <w:r w:rsidRPr="00EF4FB5">
              <w:rPr>
                <w:rFonts w:cs="Arial"/>
                <w:i/>
                <w:color w:val="000000"/>
              </w:rPr>
              <w:t xml:space="preserve"> </w:t>
            </w:r>
            <w:r w:rsidRPr="00EF4FB5">
              <w:rPr>
                <w:rFonts w:cs="Arial"/>
                <w:color w:val="000000"/>
              </w:rPr>
              <w:t xml:space="preserve">wird ein Zuschlag </w:t>
            </w:r>
            <w:r w:rsidR="00E56F12" w:rsidRPr="00EF4FB5">
              <w:rPr>
                <w:rFonts w:cs="Arial"/>
                <w:color w:val="000000"/>
              </w:rPr>
              <w:t xml:space="preserve">von 0 v.H. </w:t>
            </w:r>
            <w:r w:rsidRPr="00EF4FB5">
              <w:rPr>
                <w:rFonts w:cs="Arial"/>
                <w:color w:val="000000"/>
              </w:rPr>
              <w:t xml:space="preserve">vereinbart. </w:t>
            </w:r>
          </w:p>
        </w:tc>
      </w:tr>
      <w:tr w:rsidR="00C3610F" w:rsidRPr="00EF4FB5" w:rsidTr="009C286D">
        <w:trPr>
          <w:cantSplit/>
        </w:trPr>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6E3659">
            <w:pPr>
              <w:keepNext/>
              <w:spacing w:before="120" w:line="276" w:lineRule="auto"/>
              <w:jc w:val="both"/>
              <w:rPr>
                <w:rFonts w:cs="Arial"/>
              </w:rPr>
            </w:pPr>
            <w:r w:rsidRPr="00EF4FB5">
              <w:rPr>
                <w:rFonts w:cs="Arial"/>
                <w:b/>
              </w:rPr>
              <w:fldChar w:fldCharType="begin">
                <w:ffData>
                  <w:name w:val="Kontrollkästchen77"/>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rPr>
              <w:t xml:space="preserve">  </w:t>
            </w:r>
            <w:r w:rsidRPr="00EF4FB5">
              <w:rPr>
                <w:rFonts w:cs="Arial"/>
                <w:color w:val="000000"/>
              </w:rPr>
              <w:t>Für Umbauten und Modernisierungen</w:t>
            </w:r>
            <w:r w:rsidRPr="00EF4FB5">
              <w:rPr>
                <w:rFonts w:cs="Arial"/>
                <w:i/>
                <w:color w:val="000000"/>
              </w:rPr>
              <w:t xml:space="preserve"> </w:t>
            </w:r>
            <w:r w:rsidRPr="00EF4FB5">
              <w:rPr>
                <w:rFonts w:cs="Arial"/>
                <w:color w:val="000000"/>
              </w:rPr>
              <w:t>wird das Honorar aller Leistungsstufen gemäß §</w:t>
            </w:r>
            <w:r w:rsidR="006E3659" w:rsidRPr="00EF4FB5">
              <w:rPr>
                <w:rFonts w:cs="Arial"/>
                <w:color w:val="000000"/>
              </w:rPr>
              <w:t> </w:t>
            </w:r>
            <w:r w:rsidRPr="00EF4FB5">
              <w:rPr>
                <w:rFonts w:cs="Arial"/>
                <w:color w:val="000000"/>
              </w:rPr>
              <w:t>36</w:t>
            </w:r>
            <w:r w:rsidR="00193832" w:rsidRPr="00EF4FB5">
              <w:rPr>
                <w:rFonts w:cs="Arial"/>
                <w:color w:val="000000"/>
              </w:rPr>
              <w:t xml:space="preserve"> </w:t>
            </w:r>
            <w:r w:rsidRPr="00EF4FB5">
              <w:rPr>
                <w:rFonts w:cs="Arial"/>
                <w:color w:val="000000"/>
              </w:rPr>
              <w:t>HOAI wie folgt erhöht:</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7"/>
              <w:gridCol w:w="2160"/>
            </w:tblGrid>
            <w:tr w:rsidR="00C3610F" w:rsidRPr="00EF4FB5" w:rsidTr="008658B8">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t>Gebäude / Innenräume</w:t>
                  </w:r>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t>v.H.-Satz</w:t>
                  </w:r>
                </w:p>
              </w:tc>
            </w:tr>
            <w:tr w:rsidR="00C3610F" w:rsidRPr="00EF4FB5" w:rsidTr="008658B8">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0"/>
                        <w:enabled/>
                        <w:calcOnExit w:val="0"/>
                        <w:textInput/>
                      </w:ffData>
                    </w:fldChar>
                  </w:r>
                  <w:bookmarkStart w:id="70" w:name="Text140"/>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0"/>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3"/>
                        <w:enabled/>
                        <w:calcOnExit w:val="0"/>
                        <w:textInput/>
                      </w:ffData>
                    </w:fldChar>
                  </w:r>
                  <w:bookmarkStart w:id="71" w:name="Text143"/>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1"/>
                </w:p>
              </w:tc>
            </w:tr>
            <w:tr w:rsidR="00C3610F" w:rsidRPr="00EF4FB5" w:rsidTr="008658B8">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2"/>
                        <w:enabled/>
                        <w:calcOnExit w:val="0"/>
                        <w:textInput/>
                      </w:ffData>
                    </w:fldChar>
                  </w:r>
                  <w:bookmarkStart w:id="72" w:name="Text14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2"/>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5"/>
                        <w:enabled/>
                        <w:calcOnExit w:val="0"/>
                        <w:textInput/>
                      </w:ffData>
                    </w:fldChar>
                  </w:r>
                  <w:bookmarkStart w:id="73" w:name="Text145"/>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3"/>
                </w:p>
              </w:tc>
            </w:tr>
            <w:tr w:rsidR="00C3610F" w:rsidRPr="00EF4FB5" w:rsidTr="008658B8">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rPr>
          <w:cantSplit/>
        </w:trPr>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C06A94">
            <w:pPr>
              <w:keepNext/>
              <w:spacing w:before="120" w:line="276" w:lineRule="auto"/>
              <w:jc w:val="both"/>
              <w:rPr>
                <w:rFonts w:cs="Arial"/>
              </w:rPr>
            </w:pPr>
            <w:r w:rsidRPr="00EF4FB5">
              <w:rPr>
                <w:rFonts w:cs="Arial"/>
                <w:b/>
              </w:rPr>
              <w:fldChar w:fldCharType="begin">
                <w:ffData>
                  <w:name w:val="Kontrollkästchen77"/>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rPr>
              <w:t xml:space="preserve"> </w:t>
            </w:r>
            <w:r w:rsidRPr="00EF4FB5">
              <w:rPr>
                <w:rFonts w:cs="Arial"/>
                <w:color w:val="000000"/>
              </w:rPr>
              <w:t>Für Instandhaltungen/Instandsetzungen wird das Honorar für die L</w:t>
            </w:r>
            <w:r w:rsidR="006E3659" w:rsidRPr="00EF4FB5">
              <w:rPr>
                <w:rFonts w:cs="Arial"/>
                <w:color w:val="000000"/>
              </w:rPr>
              <w:t>eistungsstufe 4 gemäß § </w:t>
            </w:r>
            <w:r w:rsidRPr="00EF4FB5">
              <w:rPr>
                <w:rFonts w:cs="Arial"/>
                <w:color w:val="000000"/>
              </w:rPr>
              <w:t>12</w:t>
            </w:r>
            <w:r w:rsidR="000C0964" w:rsidRPr="00EF4FB5">
              <w:rPr>
                <w:rFonts w:cs="Arial"/>
                <w:color w:val="000000"/>
              </w:rPr>
              <w:t xml:space="preserve"> </w:t>
            </w:r>
            <w:r w:rsidRPr="00EF4FB5">
              <w:rPr>
                <w:rFonts w:cs="Arial"/>
                <w:color w:val="000000"/>
              </w:rPr>
              <w:t>HOAI wie folgt erhöht:</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7"/>
              <w:gridCol w:w="2160"/>
            </w:tblGrid>
            <w:tr w:rsidR="00C3610F" w:rsidRPr="00EF4FB5" w:rsidTr="00272BA1">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t>Gebäude / Innenräume</w:t>
                  </w:r>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t>v.H.-Satz</w:t>
                  </w:r>
                </w:p>
              </w:tc>
            </w:tr>
            <w:tr w:rsidR="00C3610F" w:rsidRPr="00EF4FB5" w:rsidTr="00272BA1">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272BA1">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C3610F" w:rsidRPr="00EF4FB5" w:rsidTr="00272BA1">
              <w:tc>
                <w:tcPr>
                  <w:tcW w:w="5647"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160" w:type="dxa"/>
                  <w:shd w:val="clear" w:color="auto" w:fill="auto"/>
                </w:tcPr>
                <w:p w:rsidR="00C3610F" w:rsidRPr="00EF4FB5" w:rsidRDefault="00C3610F" w:rsidP="00906995">
                  <w:pPr>
                    <w:keepNext/>
                    <w:spacing w:before="120" w:line="276" w:lineRule="auto"/>
                    <w:jc w:val="both"/>
                    <w:rPr>
                      <w:rFonts w:cs="Arial"/>
                    </w:rPr>
                  </w:pPr>
                  <w:r w:rsidRPr="00EF4FB5">
                    <w:rPr>
                      <w:rFonts w:cs="Arial"/>
                    </w:rPr>
                    <w:fldChar w:fldCharType="begin">
                      <w:ffData>
                        <w:name w:val="Text14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C3610F" w:rsidRPr="00EF4FB5" w:rsidRDefault="00C3610F" w:rsidP="00906995">
            <w:pPr>
              <w:keepNext/>
              <w:spacing w:before="120" w:line="276" w:lineRule="auto"/>
              <w:jc w:val="both"/>
              <w:rPr>
                <w:rFonts w:cs="Arial"/>
              </w:rPr>
            </w:pPr>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C3610F" w:rsidRPr="00EF4FB5" w:rsidTr="009C286D">
        <w:tc>
          <w:tcPr>
            <w:tcW w:w="1134" w:type="dxa"/>
          </w:tcPr>
          <w:p w:rsidR="00C3610F" w:rsidRPr="00EF4FB5" w:rsidRDefault="00C3610F" w:rsidP="00906995">
            <w:pPr>
              <w:keepNext/>
              <w:spacing w:before="120" w:line="276" w:lineRule="auto"/>
              <w:jc w:val="both"/>
              <w:rPr>
                <w:rFonts w:cs="Arial"/>
              </w:rPr>
            </w:pPr>
            <w:r w:rsidRPr="00EF4FB5">
              <w:rPr>
                <w:rFonts w:cs="Arial"/>
                <w:b/>
              </w:rPr>
              <w:fldChar w:fldCharType="begin">
                <w:ffData>
                  <w:name w:val="Kontrollkästchen224"/>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b/>
              </w:rPr>
              <w:t xml:space="preserve">  10.6</w:t>
            </w:r>
          </w:p>
        </w:tc>
        <w:tc>
          <w:tcPr>
            <w:tcW w:w="8080" w:type="dxa"/>
            <w:gridSpan w:val="2"/>
          </w:tcPr>
          <w:p w:rsidR="00C3610F" w:rsidRPr="00EF4FB5" w:rsidRDefault="00C3610F" w:rsidP="000C0964">
            <w:pPr>
              <w:keepNext/>
              <w:spacing w:before="120" w:line="276" w:lineRule="auto"/>
              <w:jc w:val="both"/>
              <w:rPr>
                <w:rFonts w:cs="Arial"/>
              </w:rPr>
            </w:pPr>
            <w:r w:rsidRPr="00EF4FB5">
              <w:rPr>
                <w:rFonts w:cs="Arial"/>
              </w:rPr>
              <w:t>Mehrere Gebäude gemäß §</w:t>
            </w:r>
            <w:r w:rsidR="006E3659" w:rsidRPr="00EF4FB5">
              <w:rPr>
                <w:rFonts w:cs="Arial"/>
              </w:rPr>
              <w:t> 11</w:t>
            </w:r>
            <w:r w:rsidR="000C0964" w:rsidRPr="00EF4FB5">
              <w:rPr>
                <w:rFonts w:cs="Arial"/>
              </w:rPr>
              <w:t xml:space="preserve"> </w:t>
            </w:r>
            <w:r w:rsidRPr="00EF4FB5">
              <w:rPr>
                <w:rFonts w:cs="Arial"/>
              </w:rPr>
              <w:t>Absätze</w:t>
            </w:r>
            <w:r w:rsidR="000C0964" w:rsidRPr="00EF4FB5">
              <w:rPr>
                <w:rFonts w:cs="Arial"/>
              </w:rPr>
              <w:t xml:space="preserve"> </w:t>
            </w:r>
            <w:r w:rsidRPr="00EF4FB5">
              <w:rPr>
                <w:rFonts w:cs="Arial"/>
              </w:rPr>
              <w:t>3 bis 4 HOAI (Wiederholungsbauten)</w:t>
            </w:r>
            <w:r w:rsidRPr="00EF4FB5">
              <w:rPr>
                <w:rFonts w:cs="Arial"/>
                <w:b/>
              </w:rPr>
              <w:t>:</w:t>
            </w:r>
          </w:p>
        </w:tc>
      </w:tr>
      <w:tr w:rsidR="00C3610F" w:rsidRPr="00EF4FB5" w:rsidTr="009C286D">
        <w:tc>
          <w:tcPr>
            <w:tcW w:w="1134" w:type="dxa"/>
          </w:tcPr>
          <w:p w:rsidR="00C3610F" w:rsidRPr="00EF4FB5" w:rsidRDefault="00C3610F" w:rsidP="00906995">
            <w:pPr>
              <w:keepNext/>
              <w:spacing w:before="120" w:line="276" w:lineRule="auto"/>
              <w:jc w:val="both"/>
              <w:rPr>
                <w:rFonts w:cs="Arial"/>
              </w:rPr>
            </w:pPr>
          </w:p>
        </w:tc>
        <w:tc>
          <w:tcPr>
            <w:tcW w:w="8080" w:type="dxa"/>
            <w:gridSpan w:val="2"/>
          </w:tcPr>
          <w:p w:rsidR="00C3610F" w:rsidRPr="00EF4FB5" w:rsidRDefault="00C3610F" w:rsidP="00906995">
            <w:pPr>
              <w:keepNext/>
              <w:spacing w:before="120" w:line="276" w:lineRule="auto"/>
              <w:jc w:val="both"/>
              <w:rPr>
                <w:rFonts w:cs="Arial"/>
              </w:rPr>
            </w:pPr>
            <w:r w:rsidRPr="00EF4FB5">
              <w:rPr>
                <w:rFonts w:cs="Arial"/>
              </w:rPr>
              <w:fldChar w:fldCharType="begin">
                <w:ffData>
                  <w:name w:val="Text152"/>
                  <w:enabled/>
                  <w:calcOnExit w:val="0"/>
                  <w:textInput/>
                </w:ffData>
              </w:fldChar>
            </w:r>
            <w:bookmarkStart w:id="74" w:name="Text152"/>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4"/>
          </w:p>
        </w:tc>
      </w:tr>
      <w:tr w:rsidR="00C3610F" w:rsidRPr="00EF4FB5" w:rsidTr="009C286D">
        <w:tc>
          <w:tcPr>
            <w:tcW w:w="1134" w:type="dxa"/>
          </w:tcPr>
          <w:p w:rsidR="00C3610F" w:rsidRPr="00EF4FB5" w:rsidRDefault="00C3610F" w:rsidP="00906995">
            <w:pPr>
              <w:spacing w:before="120" w:line="276" w:lineRule="auto"/>
              <w:jc w:val="both"/>
              <w:rPr>
                <w:rFonts w:cs="Arial"/>
              </w:rPr>
            </w:pPr>
          </w:p>
        </w:tc>
        <w:tc>
          <w:tcPr>
            <w:tcW w:w="8080" w:type="dxa"/>
            <w:gridSpan w:val="2"/>
          </w:tcPr>
          <w:p w:rsidR="00C3610F" w:rsidRPr="00EF4FB5" w:rsidRDefault="00C3610F" w:rsidP="00906995">
            <w:pPr>
              <w:spacing w:before="120" w:line="276" w:lineRule="auto"/>
              <w:jc w:val="both"/>
              <w:rPr>
                <w:rFonts w:cs="Arial"/>
              </w:rPr>
            </w:pPr>
          </w:p>
        </w:tc>
      </w:tr>
      <w:tr w:rsidR="002034C6" w:rsidRPr="00EF4FB5" w:rsidTr="009C286D">
        <w:tc>
          <w:tcPr>
            <w:tcW w:w="1134" w:type="dxa"/>
          </w:tcPr>
          <w:p w:rsidR="002034C6" w:rsidRPr="00EF4FB5" w:rsidRDefault="002034C6" w:rsidP="00906995">
            <w:pPr>
              <w:spacing w:before="120" w:line="276" w:lineRule="auto"/>
              <w:jc w:val="both"/>
              <w:rPr>
                <w:rFonts w:cs="Arial"/>
              </w:rPr>
            </w:pPr>
            <w:r w:rsidRPr="00EF4FB5">
              <w:rPr>
                <w:rFonts w:cs="Arial"/>
                <w:b/>
              </w:rPr>
              <w:lastRenderedPageBreak/>
              <w:fldChar w:fldCharType="begin">
                <w:ffData>
                  <w:name w:val="Kontrollkästchen224"/>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b/>
              </w:rPr>
              <w:t xml:space="preserve">  10.7</w:t>
            </w:r>
          </w:p>
        </w:tc>
        <w:tc>
          <w:tcPr>
            <w:tcW w:w="8080" w:type="dxa"/>
            <w:gridSpan w:val="2"/>
          </w:tcPr>
          <w:p w:rsidR="0033065F" w:rsidRPr="00EF4FB5" w:rsidRDefault="0033065F" w:rsidP="0033065F">
            <w:pPr>
              <w:spacing w:before="120" w:line="276" w:lineRule="auto"/>
              <w:jc w:val="both"/>
              <w:rPr>
                <w:rFonts w:cs="Arial"/>
              </w:rPr>
            </w:pPr>
            <w:r w:rsidRPr="00EF4FB5">
              <w:rPr>
                <w:rFonts w:cs="Arial"/>
              </w:rPr>
              <w:t>Auf das Gesamthonorar der Grundleistungen gem. Nummern 10.1 bis 10.5 wird ein Zu- oder Abschlag vereinbart</w:t>
            </w:r>
            <w:r w:rsidRPr="00EF4FB5">
              <w:rPr>
                <w:rStyle w:val="Funotenzeichen"/>
                <w:rFonts w:cs="Arial"/>
              </w:rPr>
              <w:footnoteReference w:id="6"/>
            </w:r>
            <w:r w:rsidRPr="00EF4FB5">
              <w:rPr>
                <w:rFonts w:cs="Arial"/>
              </w:rPr>
              <w:t>:</w:t>
            </w:r>
          </w:p>
          <w:p w:rsidR="0033065F" w:rsidRPr="00EF4FB5" w:rsidRDefault="0033065F" w:rsidP="0033065F">
            <w:pPr>
              <w:spacing w:before="120" w:line="276" w:lineRule="auto"/>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22"/>
              <w:gridCol w:w="2685"/>
            </w:tblGrid>
            <w:tr w:rsidR="0033065F" w:rsidRPr="00EF4FB5" w:rsidTr="00AF09AC">
              <w:tc>
                <w:tcPr>
                  <w:tcW w:w="5122" w:type="dxa"/>
                  <w:shd w:val="clear" w:color="auto" w:fill="auto"/>
                </w:tcPr>
                <w:p w:rsidR="0033065F" w:rsidRPr="00EF4FB5" w:rsidRDefault="0033065F" w:rsidP="0033065F">
                  <w:pPr>
                    <w:keepNext/>
                    <w:spacing w:before="120" w:line="276" w:lineRule="auto"/>
                    <w:jc w:val="both"/>
                    <w:rPr>
                      <w:rFonts w:cs="Arial"/>
                    </w:rPr>
                  </w:pPr>
                  <w:r w:rsidRPr="00EF4FB5">
                    <w:rPr>
                      <w:rFonts w:cs="Arial"/>
                    </w:rPr>
                    <w:t>Gebäude / Innenräume</w:t>
                  </w:r>
                </w:p>
              </w:tc>
              <w:tc>
                <w:tcPr>
                  <w:tcW w:w="2685" w:type="dxa"/>
                  <w:shd w:val="clear" w:color="auto" w:fill="auto"/>
                </w:tcPr>
                <w:p w:rsidR="0033065F" w:rsidRPr="00EF4FB5" w:rsidRDefault="0033065F" w:rsidP="0033065F">
                  <w:pPr>
                    <w:keepNext/>
                    <w:spacing w:before="120" w:line="276" w:lineRule="auto"/>
                    <w:jc w:val="both"/>
                    <w:rPr>
                      <w:rFonts w:cs="Arial"/>
                    </w:rPr>
                  </w:pPr>
                  <w:r w:rsidRPr="00EF4FB5">
                    <w:rPr>
                      <w:rFonts w:cs="Arial"/>
                    </w:rPr>
                    <w:t xml:space="preserve">zuzüglich (+) / abzüglich (-) </w:t>
                  </w:r>
                </w:p>
                <w:p w:rsidR="0033065F" w:rsidRPr="00EF4FB5" w:rsidRDefault="0033065F" w:rsidP="0033065F">
                  <w:pPr>
                    <w:keepNext/>
                    <w:spacing w:before="120" w:line="276" w:lineRule="auto"/>
                    <w:jc w:val="both"/>
                    <w:rPr>
                      <w:rFonts w:cs="Arial"/>
                    </w:rPr>
                  </w:pPr>
                  <w:r w:rsidRPr="00EF4FB5">
                    <w:rPr>
                      <w:rFonts w:cs="Arial"/>
                    </w:rPr>
                    <w:t xml:space="preserve"> v.H.</w:t>
                  </w:r>
                </w:p>
              </w:tc>
            </w:tr>
            <w:tr w:rsidR="0033065F" w:rsidRPr="00EF4FB5" w:rsidTr="00AF09AC">
              <w:tc>
                <w:tcPr>
                  <w:tcW w:w="5122" w:type="dxa"/>
                  <w:shd w:val="clear" w:color="auto" w:fill="auto"/>
                </w:tcPr>
                <w:p w:rsidR="0033065F" w:rsidRPr="00EF4FB5" w:rsidRDefault="0033065F" w:rsidP="0033065F">
                  <w:pPr>
                    <w:keepNext/>
                    <w:spacing w:before="120" w:line="276" w:lineRule="auto"/>
                    <w:jc w:val="both"/>
                    <w:rPr>
                      <w:rFonts w:cs="Arial"/>
                    </w:rPr>
                  </w:pPr>
                  <w:r w:rsidRPr="00EF4FB5">
                    <w:rPr>
                      <w:rFonts w:cs="Arial"/>
                    </w:rPr>
                    <w:fldChar w:fldCharType="begin">
                      <w:ffData>
                        <w:name w:val="Text14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685" w:type="dxa"/>
                  <w:shd w:val="clear" w:color="auto" w:fill="auto"/>
                </w:tcPr>
                <w:p w:rsidR="0033065F" w:rsidRPr="00EF4FB5" w:rsidRDefault="0033065F" w:rsidP="0033065F">
                  <w:pPr>
                    <w:keepNext/>
                    <w:spacing w:before="120" w:line="276" w:lineRule="auto"/>
                    <w:jc w:val="both"/>
                    <w:rPr>
                      <w:rFonts w:cs="Arial"/>
                    </w:rPr>
                  </w:pPr>
                  <w:r w:rsidRPr="00EF4FB5">
                    <w:rPr>
                      <w:rFonts w:cs="Arial"/>
                    </w:rPr>
                    <w:fldChar w:fldCharType="begin">
                      <w:ffData>
                        <w:name w:val="Text14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33065F" w:rsidRPr="00EF4FB5" w:rsidTr="00AF09AC">
              <w:tc>
                <w:tcPr>
                  <w:tcW w:w="5122" w:type="dxa"/>
                  <w:shd w:val="clear" w:color="auto" w:fill="auto"/>
                </w:tcPr>
                <w:p w:rsidR="0033065F" w:rsidRPr="00EF4FB5" w:rsidRDefault="0033065F" w:rsidP="0033065F">
                  <w:pPr>
                    <w:keepNext/>
                    <w:spacing w:before="120" w:line="276" w:lineRule="auto"/>
                    <w:jc w:val="both"/>
                    <w:rPr>
                      <w:rFonts w:cs="Arial"/>
                    </w:rPr>
                  </w:pPr>
                  <w:r w:rsidRPr="00EF4FB5">
                    <w:rPr>
                      <w:rFonts w:cs="Arial"/>
                    </w:rPr>
                    <w:fldChar w:fldCharType="begin">
                      <w:ffData>
                        <w:name w:val="Text14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685" w:type="dxa"/>
                  <w:shd w:val="clear" w:color="auto" w:fill="auto"/>
                </w:tcPr>
                <w:p w:rsidR="0033065F" w:rsidRPr="00EF4FB5" w:rsidRDefault="0033065F" w:rsidP="0033065F">
                  <w:pPr>
                    <w:keepNext/>
                    <w:spacing w:before="120" w:line="276" w:lineRule="auto"/>
                    <w:jc w:val="both"/>
                    <w:rPr>
                      <w:rFonts w:cs="Arial"/>
                    </w:rPr>
                  </w:pPr>
                  <w:r w:rsidRPr="00EF4FB5">
                    <w:rPr>
                      <w:rFonts w:cs="Arial"/>
                    </w:rPr>
                    <w:fldChar w:fldCharType="begin">
                      <w:ffData>
                        <w:name w:val="Text14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33065F" w:rsidRPr="00EF4FB5" w:rsidTr="00AF09AC">
              <w:tc>
                <w:tcPr>
                  <w:tcW w:w="5122" w:type="dxa"/>
                  <w:shd w:val="clear" w:color="auto" w:fill="auto"/>
                </w:tcPr>
                <w:p w:rsidR="0033065F" w:rsidRPr="00EF4FB5" w:rsidRDefault="0033065F" w:rsidP="0033065F">
                  <w:pPr>
                    <w:keepNext/>
                    <w:spacing w:before="120" w:line="276" w:lineRule="auto"/>
                    <w:jc w:val="both"/>
                    <w:rPr>
                      <w:rFonts w:cs="Arial"/>
                    </w:rPr>
                  </w:pPr>
                  <w:r w:rsidRPr="00EF4FB5">
                    <w:rPr>
                      <w:rFonts w:cs="Arial"/>
                    </w:rPr>
                    <w:fldChar w:fldCharType="begin">
                      <w:ffData>
                        <w:name w:val="Text14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2685" w:type="dxa"/>
                  <w:shd w:val="clear" w:color="auto" w:fill="auto"/>
                </w:tcPr>
                <w:p w:rsidR="0033065F" w:rsidRPr="00EF4FB5" w:rsidRDefault="0033065F" w:rsidP="0033065F">
                  <w:pPr>
                    <w:keepNext/>
                    <w:spacing w:before="120" w:line="276" w:lineRule="auto"/>
                    <w:jc w:val="both"/>
                    <w:rPr>
                      <w:rFonts w:cs="Arial"/>
                    </w:rPr>
                  </w:pPr>
                  <w:r w:rsidRPr="00EF4FB5">
                    <w:rPr>
                      <w:rFonts w:cs="Arial"/>
                    </w:rPr>
                    <w:fldChar w:fldCharType="begin">
                      <w:ffData>
                        <w:name w:val="Text145"/>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2034C6" w:rsidRPr="00EF4FB5" w:rsidRDefault="002034C6" w:rsidP="00906995">
            <w:pPr>
              <w:spacing w:before="120" w:line="276" w:lineRule="auto"/>
              <w:jc w:val="both"/>
              <w:rPr>
                <w:rFonts w:cs="Arial"/>
              </w:rPr>
            </w:pPr>
          </w:p>
        </w:tc>
      </w:tr>
      <w:tr w:rsidR="002034C6" w:rsidRPr="00EF4FB5" w:rsidTr="009C286D">
        <w:tc>
          <w:tcPr>
            <w:tcW w:w="1134" w:type="dxa"/>
          </w:tcPr>
          <w:p w:rsidR="002034C6" w:rsidRPr="00EF4FB5" w:rsidRDefault="002034C6" w:rsidP="00906995">
            <w:pPr>
              <w:spacing w:before="120" w:line="276" w:lineRule="auto"/>
              <w:jc w:val="both"/>
              <w:rPr>
                <w:rFonts w:cs="Arial"/>
              </w:rPr>
            </w:pPr>
          </w:p>
        </w:tc>
        <w:tc>
          <w:tcPr>
            <w:tcW w:w="8080" w:type="dxa"/>
            <w:gridSpan w:val="2"/>
          </w:tcPr>
          <w:p w:rsidR="002034C6" w:rsidRPr="00EF4FB5" w:rsidRDefault="002034C6" w:rsidP="00906995">
            <w:pPr>
              <w:spacing w:before="120" w:line="276" w:lineRule="auto"/>
              <w:jc w:val="both"/>
              <w:rPr>
                <w:rFonts w:cs="Arial"/>
              </w:rPr>
            </w:pPr>
          </w:p>
        </w:tc>
      </w:tr>
      <w:tr w:rsidR="0033065F" w:rsidRPr="00EF4FB5" w:rsidTr="009C286D">
        <w:tc>
          <w:tcPr>
            <w:tcW w:w="1134" w:type="dxa"/>
          </w:tcPr>
          <w:p w:rsidR="0033065F" w:rsidRPr="00EF4FB5" w:rsidRDefault="0033065F" w:rsidP="0033065F">
            <w:pPr>
              <w:spacing w:before="120" w:line="276" w:lineRule="auto"/>
              <w:jc w:val="both"/>
              <w:rPr>
                <w:rFonts w:cs="Arial"/>
              </w:rPr>
            </w:pPr>
            <w:r w:rsidRPr="00EF4FB5">
              <w:rPr>
                <w:rFonts w:cs="Arial"/>
                <w:b/>
              </w:rPr>
              <w:fldChar w:fldCharType="begin">
                <w:ffData>
                  <w:name w:val="Kontrollkästchen224"/>
                  <w:enabled/>
                  <w:calcOnExit w:val="0"/>
                  <w:checkBox>
                    <w:sizeAuto/>
                    <w:default w:val="0"/>
                  </w:checkBox>
                </w:ffData>
              </w:fldChar>
            </w:r>
            <w:bookmarkStart w:id="75" w:name="Kontrollkästchen224"/>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75"/>
            <w:r w:rsidRPr="00EF4FB5">
              <w:rPr>
                <w:rFonts w:cs="Arial"/>
                <w:b/>
              </w:rPr>
              <w:t xml:space="preserve">  10.8.1</w:t>
            </w:r>
          </w:p>
        </w:tc>
        <w:tc>
          <w:tcPr>
            <w:tcW w:w="8080" w:type="dxa"/>
            <w:gridSpan w:val="2"/>
          </w:tcPr>
          <w:p w:rsidR="0033065F" w:rsidRPr="00EF4FB5" w:rsidRDefault="0033065F" w:rsidP="0033065F">
            <w:pPr>
              <w:spacing w:before="120" w:line="276" w:lineRule="auto"/>
              <w:jc w:val="both"/>
              <w:rPr>
                <w:rFonts w:cs="Arial"/>
              </w:rPr>
            </w:pPr>
            <w:r w:rsidRPr="00EF4FB5">
              <w:rPr>
                <w:rFonts w:cs="Arial"/>
              </w:rPr>
              <w:t>Unterschreitung der Eingangstafelwerte der anrechenbaren Kosten</w:t>
            </w:r>
          </w:p>
        </w:tc>
      </w:tr>
      <w:tr w:rsidR="0033065F" w:rsidRPr="00EF4FB5" w:rsidTr="009C286D">
        <w:trPr>
          <w:cantSplit/>
        </w:trPr>
        <w:tc>
          <w:tcPr>
            <w:tcW w:w="1134" w:type="dxa"/>
          </w:tcPr>
          <w:p w:rsidR="0033065F" w:rsidRPr="00EF4FB5" w:rsidRDefault="0033065F" w:rsidP="0033065F">
            <w:pPr>
              <w:spacing w:before="120" w:line="276" w:lineRule="auto"/>
              <w:jc w:val="both"/>
              <w:rPr>
                <w:rFonts w:cs="Arial"/>
              </w:rPr>
            </w:pPr>
          </w:p>
        </w:tc>
        <w:tc>
          <w:tcPr>
            <w:tcW w:w="8080" w:type="dxa"/>
            <w:gridSpan w:val="2"/>
          </w:tcPr>
          <w:p w:rsidR="0033065F" w:rsidRPr="00EF4FB5" w:rsidRDefault="0033065F" w:rsidP="0033065F">
            <w:pPr>
              <w:spacing w:before="120" w:line="276" w:lineRule="auto"/>
              <w:jc w:val="both"/>
              <w:rPr>
                <w:rFonts w:cs="Arial"/>
              </w:rPr>
            </w:pPr>
            <w:r w:rsidRPr="00EF4FB5">
              <w:rPr>
                <w:rFonts w:cs="Arial"/>
              </w:rPr>
              <w:t>Unterschreiten die anrechenbaren Kosten nach § 33 HOAI die Eingangstafelwerte des § 35 Absatz 1 HOAI (25 000 Euro), werden die Leistungen gemäß Nummer 10.10 dieses Vertrages und § 10 Nummer 10.3 AVB wie folgt vergütet:</w:t>
            </w:r>
          </w:p>
        </w:tc>
      </w:tr>
      <w:tr w:rsidR="0033065F" w:rsidRPr="00EF4FB5" w:rsidTr="009C286D">
        <w:tc>
          <w:tcPr>
            <w:tcW w:w="1134" w:type="dxa"/>
          </w:tcPr>
          <w:p w:rsidR="0033065F" w:rsidRPr="00EF4FB5" w:rsidRDefault="0033065F" w:rsidP="0033065F">
            <w:pPr>
              <w:keepNext/>
              <w:spacing w:before="120" w:line="276" w:lineRule="auto"/>
              <w:jc w:val="both"/>
              <w:rPr>
                <w:rFonts w:cs="Arial"/>
              </w:rPr>
            </w:pPr>
          </w:p>
        </w:tc>
        <w:tc>
          <w:tcPr>
            <w:tcW w:w="8080" w:type="dxa"/>
            <w:gridSpan w:val="2"/>
          </w:tcPr>
          <w:p w:rsidR="0033065F" w:rsidRPr="00EF4FB5" w:rsidRDefault="0033065F" w:rsidP="0033065F">
            <w:pPr>
              <w:keepNext/>
              <w:spacing w:before="120" w:line="276" w:lineRule="auto"/>
              <w:jc w:val="both"/>
              <w:rPr>
                <w:rFonts w:cs="Arial"/>
              </w:rPr>
            </w:pPr>
            <w:r w:rsidRPr="00EF4FB5">
              <w:rPr>
                <w:rFonts w:cs="Arial"/>
              </w:rPr>
              <w:fldChar w:fldCharType="begin">
                <w:ffData>
                  <w:name w:val="Text15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33065F" w:rsidRPr="00EF4FB5" w:rsidTr="009C286D">
        <w:tc>
          <w:tcPr>
            <w:tcW w:w="1134" w:type="dxa"/>
          </w:tcPr>
          <w:p w:rsidR="0033065F" w:rsidRPr="00EF4FB5" w:rsidRDefault="0033065F" w:rsidP="0033065F">
            <w:pPr>
              <w:spacing w:before="120" w:line="276" w:lineRule="auto"/>
              <w:jc w:val="both"/>
              <w:rPr>
                <w:rFonts w:cs="Arial"/>
              </w:rPr>
            </w:pPr>
          </w:p>
        </w:tc>
        <w:tc>
          <w:tcPr>
            <w:tcW w:w="8080" w:type="dxa"/>
            <w:gridSpan w:val="2"/>
          </w:tcPr>
          <w:p w:rsidR="0033065F" w:rsidRPr="00EF4FB5" w:rsidRDefault="0033065F" w:rsidP="0033065F">
            <w:pPr>
              <w:spacing w:before="120" w:line="276" w:lineRule="auto"/>
              <w:jc w:val="both"/>
              <w:rPr>
                <w:rFonts w:cs="Arial"/>
              </w:rPr>
            </w:pPr>
          </w:p>
        </w:tc>
      </w:tr>
      <w:tr w:rsidR="0086602A" w:rsidRPr="00EF4FB5" w:rsidTr="009C286D">
        <w:tc>
          <w:tcPr>
            <w:tcW w:w="1134" w:type="dxa"/>
          </w:tcPr>
          <w:p w:rsidR="0086602A" w:rsidRPr="00EF4FB5" w:rsidRDefault="0086602A" w:rsidP="0086602A">
            <w:pPr>
              <w:spacing w:before="120" w:line="276" w:lineRule="auto"/>
              <w:jc w:val="both"/>
              <w:rPr>
                <w:rFonts w:cs="Arial"/>
              </w:rPr>
            </w:pPr>
            <w:r w:rsidRPr="00EF4FB5">
              <w:rPr>
                <w:rFonts w:cs="Arial"/>
                <w:b/>
              </w:rPr>
              <w:fldChar w:fldCharType="begin">
                <w:ffData>
                  <w:name w:val="Kontrollkästchen225"/>
                  <w:enabled/>
                  <w:calcOnExit w:val="0"/>
                  <w:checkBox>
                    <w:sizeAuto/>
                    <w:default w:val="0"/>
                  </w:checkBox>
                </w:ffData>
              </w:fldChar>
            </w:r>
            <w:bookmarkStart w:id="76" w:name="Kontrollkästchen225"/>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76"/>
            <w:r w:rsidRPr="00EF4FB5">
              <w:rPr>
                <w:rFonts w:cs="Arial"/>
                <w:b/>
              </w:rPr>
              <w:t xml:space="preserve">  10.8.2</w:t>
            </w:r>
          </w:p>
        </w:tc>
        <w:tc>
          <w:tcPr>
            <w:tcW w:w="8080" w:type="dxa"/>
            <w:gridSpan w:val="2"/>
          </w:tcPr>
          <w:p w:rsidR="0086602A" w:rsidRPr="00EF4FB5" w:rsidRDefault="0086602A" w:rsidP="0086602A">
            <w:pPr>
              <w:spacing w:before="120" w:line="276" w:lineRule="auto"/>
              <w:jc w:val="both"/>
              <w:rPr>
                <w:rFonts w:cs="Arial"/>
              </w:rPr>
            </w:pPr>
            <w:r w:rsidRPr="00EF4FB5">
              <w:rPr>
                <w:rFonts w:cs="Arial"/>
              </w:rPr>
              <w:t>Überschreitung des maximalen Tafelwertes der anrechenbaren Kosten</w:t>
            </w:r>
          </w:p>
        </w:tc>
      </w:tr>
      <w:tr w:rsidR="0086602A" w:rsidRPr="00EF4FB5" w:rsidTr="009C286D">
        <w:trPr>
          <w:cantSplit/>
        </w:trPr>
        <w:tc>
          <w:tcPr>
            <w:tcW w:w="1134" w:type="dxa"/>
          </w:tcPr>
          <w:p w:rsidR="0086602A" w:rsidRPr="00EF4FB5" w:rsidRDefault="0086602A" w:rsidP="0086602A">
            <w:pPr>
              <w:spacing w:before="120" w:line="276" w:lineRule="auto"/>
              <w:jc w:val="both"/>
              <w:rPr>
                <w:rFonts w:cs="Arial"/>
              </w:rPr>
            </w:pPr>
          </w:p>
        </w:tc>
        <w:tc>
          <w:tcPr>
            <w:tcW w:w="8080" w:type="dxa"/>
            <w:gridSpan w:val="2"/>
          </w:tcPr>
          <w:p w:rsidR="0086602A" w:rsidRPr="00EF4FB5" w:rsidRDefault="0086602A" w:rsidP="0086602A">
            <w:pPr>
              <w:spacing w:before="120" w:line="276" w:lineRule="auto"/>
              <w:jc w:val="both"/>
              <w:rPr>
                <w:rFonts w:cs="Arial"/>
              </w:rPr>
            </w:pPr>
            <w:r w:rsidRPr="00EF4FB5">
              <w:rPr>
                <w:rFonts w:cs="Arial"/>
              </w:rPr>
              <w:t>Überschreiten die anrechenbaren Kosten nach § 33 HOAI die Tafelwerte des § 35 Absatz 1 HOAI (25 Millionen Euro), werden die Leistungen wie folgt vergütet:</w:t>
            </w:r>
          </w:p>
        </w:tc>
      </w:tr>
      <w:tr w:rsidR="0086602A" w:rsidRPr="00EF4FB5" w:rsidTr="009C286D">
        <w:tc>
          <w:tcPr>
            <w:tcW w:w="1134" w:type="dxa"/>
          </w:tcPr>
          <w:p w:rsidR="0086602A" w:rsidRPr="00EF4FB5" w:rsidRDefault="0086602A" w:rsidP="0086602A">
            <w:pPr>
              <w:keepNext/>
              <w:spacing w:before="120" w:line="276" w:lineRule="auto"/>
              <w:jc w:val="both"/>
              <w:rPr>
                <w:rFonts w:cs="Arial"/>
              </w:rPr>
            </w:pPr>
          </w:p>
        </w:tc>
        <w:tc>
          <w:tcPr>
            <w:tcW w:w="8080" w:type="dxa"/>
            <w:gridSpan w:val="2"/>
          </w:tcPr>
          <w:p w:rsidR="0086602A" w:rsidRPr="00EF4FB5" w:rsidRDefault="0086602A" w:rsidP="0086602A">
            <w:pPr>
              <w:keepNext/>
              <w:spacing w:before="120" w:line="276" w:lineRule="auto"/>
              <w:jc w:val="both"/>
              <w:rPr>
                <w:rFonts w:cs="Arial"/>
              </w:rPr>
            </w:pPr>
            <w:r w:rsidRPr="00EF4FB5">
              <w:rPr>
                <w:rFonts w:cs="Arial"/>
              </w:rPr>
              <w:fldChar w:fldCharType="begin">
                <w:ffData>
                  <w:name w:val="Text154"/>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86602A" w:rsidRPr="00EF4FB5" w:rsidTr="009C286D">
        <w:tc>
          <w:tcPr>
            <w:tcW w:w="1134" w:type="dxa"/>
          </w:tcPr>
          <w:p w:rsidR="0086602A" w:rsidRPr="00EF4FB5" w:rsidRDefault="0086602A" w:rsidP="0086602A">
            <w:pPr>
              <w:spacing w:before="120" w:line="276" w:lineRule="auto"/>
              <w:jc w:val="both"/>
              <w:rPr>
                <w:rFonts w:cs="Arial"/>
              </w:rPr>
            </w:pPr>
          </w:p>
        </w:tc>
        <w:tc>
          <w:tcPr>
            <w:tcW w:w="8080" w:type="dxa"/>
            <w:gridSpan w:val="2"/>
          </w:tcPr>
          <w:p w:rsidR="0086602A" w:rsidRPr="00EF4FB5" w:rsidRDefault="0086602A" w:rsidP="0086602A">
            <w:pPr>
              <w:spacing w:before="120" w:line="276" w:lineRule="auto"/>
              <w:jc w:val="both"/>
              <w:rPr>
                <w:rFonts w:cs="Arial"/>
              </w:rPr>
            </w:pPr>
          </w:p>
        </w:tc>
      </w:tr>
      <w:tr w:rsidR="0086602A" w:rsidRPr="00EF4FB5" w:rsidTr="009C286D">
        <w:tc>
          <w:tcPr>
            <w:tcW w:w="1134" w:type="dxa"/>
          </w:tcPr>
          <w:p w:rsidR="0086602A" w:rsidRPr="00EF4FB5" w:rsidRDefault="0086602A" w:rsidP="0086602A">
            <w:pPr>
              <w:keepNext/>
              <w:spacing w:before="120" w:line="276" w:lineRule="auto"/>
              <w:jc w:val="both"/>
              <w:rPr>
                <w:rFonts w:cs="Arial"/>
              </w:rPr>
            </w:pPr>
            <w:r w:rsidRPr="00EF4FB5">
              <w:rPr>
                <w:rFonts w:cs="Arial"/>
                <w:b/>
              </w:rPr>
              <w:t>10.9</w:t>
            </w:r>
          </w:p>
        </w:tc>
        <w:tc>
          <w:tcPr>
            <w:tcW w:w="8080" w:type="dxa"/>
            <w:gridSpan w:val="2"/>
          </w:tcPr>
          <w:p w:rsidR="0086602A" w:rsidRPr="00EF4FB5" w:rsidRDefault="0086602A" w:rsidP="0086602A">
            <w:pPr>
              <w:keepNext/>
              <w:spacing w:before="120" w:line="276" w:lineRule="auto"/>
              <w:jc w:val="both"/>
              <w:rPr>
                <w:rFonts w:cs="Arial"/>
              </w:rPr>
            </w:pPr>
            <w:r w:rsidRPr="00EF4FB5">
              <w:rPr>
                <w:rFonts w:cs="Arial"/>
              </w:rPr>
              <w:t>Besondere Leistungen</w:t>
            </w:r>
          </w:p>
        </w:tc>
      </w:tr>
      <w:tr w:rsidR="0086602A" w:rsidRPr="00EF4FB5" w:rsidTr="009C286D">
        <w:tc>
          <w:tcPr>
            <w:tcW w:w="1134" w:type="dxa"/>
          </w:tcPr>
          <w:p w:rsidR="0086602A" w:rsidRPr="00EF4FB5" w:rsidRDefault="0086602A" w:rsidP="0086602A">
            <w:pPr>
              <w:spacing w:before="120" w:line="276" w:lineRule="auto"/>
              <w:jc w:val="both"/>
              <w:rPr>
                <w:rFonts w:cs="Arial"/>
              </w:rPr>
            </w:pPr>
          </w:p>
        </w:tc>
        <w:tc>
          <w:tcPr>
            <w:tcW w:w="8080" w:type="dxa"/>
            <w:gridSpan w:val="2"/>
          </w:tcPr>
          <w:p w:rsidR="0086602A" w:rsidRPr="00EF4FB5" w:rsidRDefault="0086602A" w:rsidP="0086602A">
            <w:pPr>
              <w:spacing w:before="120" w:line="276" w:lineRule="auto"/>
              <w:jc w:val="both"/>
              <w:rPr>
                <w:rFonts w:cs="Arial"/>
              </w:rPr>
            </w:pPr>
            <w:r w:rsidRPr="00EF4FB5">
              <w:rPr>
                <w:rFonts w:cs="Arial"/>
              </w:rPr>
              <w:t>Die Besonderen Leistungen gemäß Anlage zu § 6 werden wie folgt pauschal oder zum Nachweis nach vereinbartem Stundensatz honoriert bzw. mit den v.H.-Sätzen bezogen auf das Honorar nach Nummer 10.3 honoriert:</w:t>
            </w:r>
          </w:p>
        </w:tc>
      </w:tr>
      <w:tr w:rsidR="0086602A" w:rsidRPr="00EF4FB5" w:rsidTr="009C286D">
        <w:tc>
          <w:tcPr>
            <w:tcW w:w="1134" w:type="dxa"/>
          </w:tcPr>
          <w:p w:rsidR="0086602A" w:rsidRPr="00EF4FB5" w:rsidRDefault="0086602A" w:rsidP="0086602A">
            <w:pPr>
              <w:keepNext/>
              <w:spacing w:before="120" w:line="276" w:lineRule="auto"/>
              <w:jc w:val="both"/>
              <w:rPr>
                <w:rFonts w:cs="Arial"/>
              </w:rPr>
            </w:pPr>
          </w:p>
        </w:tc>
        <w:tc>
          <w:tcPr>
            <w:tcW w:w="8080" w:type="dxa"/>
            <w:gridSpan w:val="2"/>
          </w:tcPr>
          <w:p w:rsidR="0086602A" w:rsidRPr="00EF4FB5" w:rsidRDefault="0086602A" w:rsidP="0086602A">
            <w:pPr>
              <w:keepNext/>
              <w:spacing w:before="120" w:line="276" w:lineRule="auto"/>
              <w:jc w:val="both"/>
              <w:rPr>
                <w:rFonts w:cs="Arial"/>
              </w:rPr>
            </w:pPr>
          </w:p>
          <w:tbl>
            <w:tblPr>
              <w:tblW w:w="7827" w:type="dxa"/>
              <w:tblLayout w:type="fixed"/>
              <w:tblLook w:val="01E0" w:firstRow="1" w:lastRow="1" w:firstColumn="1" w:lastColumn="1" w:noHBand="0" w:noVBand="0"/>
            </w:tblPr>
            <w:tblGrid>
              <w:gridCol w:w="1857"/>
              <w:gridCol w:w="5970"/>
            </w:tblGrid>
            <w:tr w:rsidR="0086602A" w:rsidRPr="00EF4FB5" w:rsidTr="009C286D">
              <w:tc>
                <w:tcPr>
                  <w:tcW w:w="1857"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t>Leistungsstufe 1</w:t>
                  </w:r>
                </w:p>
              </w:tc>
              <w:tc>
                <w:tcPr>
                  <w:tcW w:w="5970"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86602A" w:rsidRPr="00EF4FB5" w:rsidTr="009C286D">
              <w:tc>
                <w:tcPr>
                  <w:tcW w:w="1857"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t>Leistungsstufe 2</w:t>
                  </w:r>
                </w:p>
              </w:tc>
              <w:tc>
                <w:tcPr>
                  <w:tcW w:w="5970"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fldChar w:fldCharType="begin">
                      <w:ffData>
                        <w:name w:val="Text221"/>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86602A" w:rsidRPr="00EF4FB5" w:rsidTr="009C286D">
              <w:tc>
                <w:tcPr>
                  <w:tcW w:w="1857"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t>Leistungsstufe 3</w:t>
                  </w:r>
                </w:p>
              </w:tc>
              <w:tc>
                <w:tcPr>
                  <w:tcW w:w="5970"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fldChar w:fldCharType="begin">
                      <w:ffData>
                        <w:name w:val="Text222"/>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86602A" w:rsidRPr="00EF4FB5" w:rsidTr="009C286D">
              <w:tc>
                <w:tcPr>
                  <w:tcW w:w="1857"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t>Leistungsstufe 4</w:t>
                  </w:r>
                </w:p>
              </w:tc>
              <w:tc>
                <w:tcPr>
                  <w:tcW w:w="5970"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fldChar w:fldCharType="begin">
                      <w:ffData>
                        <w:name w:val="Text22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86602A" w:rsidRPr="00EF4FB5" w:rsidTr="009C286D">
              <w:tc>
                <w:tcPr>
                  <w:tcW w:w="1857"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t>Leistungsstufe 5</w:t>
                  </w:r>
                </w:p>
              </w:tc>
              <w:tc>
                <w:tcPr>
                  <w:tcW w:w="5970" w:type="dxa"/>
                  <w:shd w:val="clear" w:color="auto" w:fill="auto"/>
                  <w:vAlign w:val="bottom"/>
                </w:tcPr>
                <w:p w:rsidR="0086602A" w:rsidRPr="00EF4FB5" w:rsidRDefault="0086602A" w:rsidP="0086602A">
                  <w:pPr>
                    <w:keepNext/>
                    <w:spacing w:before="120" w:line="276" w:lineRule="auto"/>
                    <w:jc w:val="both"/>
                    <w:rPr>
                      <w:rFonts w:cs="Arial"/>
                    </w:rPr>
                  </w:pPr>
                  <w:r w:rsidRPr="00EF4FB5">
                    <w:rPr>
                      <w:rFonts w:cs="Arial"/>
                    </w:rPr>
                    <w:fldChar w:fldCharType="begin">
                      <w:ffData>
                        <w:name w:val="Text22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bl>
          <w:p w:rsidR="0086602A" w:rsidRPr="00EF4FB5" w:rsidRDefault="0086602A" w:rsidP="0086602A">
            <w:pPr>
              <w:keepNext/>
              <w:spacing w:before="120" w:line="276" w:lineRule="auto"/>
              <w:jc w:val="both"/>
              <w:rPr>
                <w:rFonts w:cs="Arial"/>
              </w:rPr>
            </w:pPr>
          </w:p>
        </w:tc>
      </w:tr>
      <w:tr w:rsidR="0086602A" w:rsidRPr="00EF4FB5" w:rsidTr="009C286D">
        <w:tc>
          <w:tcPr>
            <w:tcW w:w="1134" w:type="dxa"/>
          </w:tcPr>
          <w:p w:rsidR="0086602A" w:rsidRPr="00EF4FB5" w:rsidRDefault="0086602A" w:rsidP="0086602A">
            <w:pPr>
              <w:spacing w:before="120" w:line="276" w:lineRule="auto"/>
              <w:jc w:val="both"/>
              <w:rPr>
                <w:rFonts w:cs="Arial"/>
              </w:rPr>
            </w:pPr>
          </w:p>
        </w:tc>
        <w:tc>
          <w:tcPr>
            <w:tcW w:w="8080" w:type="dxa"/>
            <w:gridSpan w:val="2"/>
          </w:tcPr>
          <w:p w:rsidR="0086602A" w:rsidRPr="00EF4FB5" w:rsidRDefault="0086602A" w:rsidP="0086602A">
            <w:pPr>
              <w:spacing w:before="120" w:line="276" w:lineRule="auto"/>
              <w:jc w:val="both"/>
              <w:rPr>
                <w:rFonts w:cs="Arial"/>
              </w:rPr>
            </w:pPr>
          </w:p>
        </w:tc>
      </w:tr>
      <w:tr w:rsidR="0086602A" w:rsidRPr="00EF4FB5" w:rsidTr="009C286D">
        <w:tc>
          <w:tcPr>
            <w:tcW w:w="1134" w:type="dxa"/>
          </w:tcPr>
          <w:p w:rsidR="0086602A" w:rsidRPr="00EF4FB5" w:rsidRDefault="0086602A" w:rsidP="0086602A">
            <w:pPr>
              <w:keepNext/>
              <w:spacing w:before="120" w:line="276" w:lineRule="auto"/>
              <w:jc w:val="both"/>
              <w:rPr>
                <w:rFonts w:cs="Arial"/>
              </w:rPr>
            </w:pPr>
            <w:r w:rsidRPr="00EF4FB5">
              <w:rPr>
                <w:rFonts w:cs="Arial"/>
                <w:b/>
              </w:rPr>
              <w:t>10.10</w:t>
            </w:r>
          </w:p>
        </w:tc>
        <w:tc>
          <w:tcPr>
            <w:tcW w:w="8080" w:type="dxa"/>
            <w:gridSpan w:val="2"/>
          </w:tcPr>
          <w:p w:rsidR="0086602A" w:rsidRPr="00EF4FB5" w:rsidRDefault="0086602A" w:rsidP="0086602A">
            <w:pPr>
              <w:keepNext/>
              <w:spacing w:before="120" w:line="276" w:lineRule="auto"/>
              <w:jc w:val="both"/>
              <w:rPr>
                <w:rFonts w:cs="Arial"/>
              </w:rPr>
            </w:pPr>
            <w:r w:rsidRPr="00EF4FB5">
              <w:rPr>
                <w:rFonts w:cs="Arial"/>
              </w:rPr>
              <w:t>Honorar bei Leistungsänderungen</w:t>
            </w:r>
          </w:p>
        </w:tc>
      </w:tr>
      <w:tr w:rsidR="0086602A" w:rsidRPr="00EF4FB5" w:rsidTr="009C286D">
        <w:trPr>
          <w:cantSplit/>
        </w:trPr>
        <w:tc>
          <w:tcPr>
            <w:tcW w:w="1134" w:type="dxa"/>
          </w:tcPr>
          <w:p w:rsidR="0086602A" w:rsidRPr="00EF4FB5" w:rsidRDefault="0086602A" w:rsidP="0086602A">
            <w:pPr>
              <w:spacing w:before="120" w:line="276" w:lineRule="auto"/>
              <w:jc w:val="both"/>
              <w:rPr>
                <w:rFonts w:cs="Arial"/>
              </w:rPr>
            </w:pPr>
          </w:p>
        </w:tc>
        <w:tc>
          <w:tcPr>
            <w:tcW w:w="8080" w:type="dxa"/>
            <w:gridSpan w:val="2"/>
          </w:tcPr>
          <w:p w:rsidR="0086602A" w:rsidRPr="00EF4FB5" w:rsidRDefault="0086602A" w:rsidP="0086602A">
            <w:pPr>
              <w:spacing w:before="120" w:line="276" w:lineRule="auto"/>
              <w:jc w:val="both"/>
              <w:rPr>
                <w:rFonts w:cs="Arial"/>
              </w:rPr>
            </w:pPr>
            <w:r w:rsidRPr="00EF4FB5">
              <w:rPr>
                <w:rFonts w:cs="Arial"/>
                <w:iCs/>
              </w:rPr>
              <w:t>Begehrt der Auftraggeber geänderte Leistungen im Sinne von § 5 Nummer 5.7 oder ordnet der Auftraggeber solche Leistungen an, so erfolgt eine Anpassung der Vergütung des Auftragnehmers gemäß den folgenden Festlegungen:</w:t>
            </w:r>
          </w:p>
        </w:tc>
      </w:tr>
      <w:tr w:rsidR="0086602A" w:rsidRPr="00EF4FB5" w:rsidTr="009C286D">
        <w:trPr>
          <w:cantSplit/>
        </w:trPr>
        <w:tc>
          <w:tcPr>
            <w:tcW w:w="1134" w:type="dxa"/>
          </w:tcPr>
          <w:p w:rsidR="0086602A" w:rsidRPr="00EF4FB5" w:rsidRDefault="0086602A" w:rsidP="0086602A">
            <w:pPr>
              <w:spacing w:before="120" w:line="276" w:lineRule="auto"/>
              <w:jc w:val="both"/>
              <w:rPr>
                <w:rFonts w:cs="Arial"/>
              </w:rPr>
            </w:pPr>
          </w:p>
        </w:tc>
        <w:tc>
          <w:tcPr>
            <w:tcW w:w="8080" w:type="dxa"/>
            <w:gridSpan w:val="2"/>
          </w:tcPr>
          <w:p w:rsidR="0086602A" w:rsidRPr="00EF4FB5" w:rsidRDefault="0086602A" w:rsidP="0086602A">
            <w:pPr>
              <w:spacing w:before="120" w:line="276" w:lineRule="auto"/>
              <w:jc w:val="both"/>
              <w:rPr>
                <w:rFonts w:cs="Arial"/>
                <w:iCs/>
              </w:rPr>
            </w:pP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r w:rsidRPr="00EF4FB5">
              <w:rPr>
                <w:rFonts w:cs="Arial"/>
                <w:b/>
              </w:rPr>
              <w:lastRenderedPageBreak/>
              <w:t>10.10.1</w:t>
            </w:r>
          </w:p>
        </w:tc>
        <w:tc>
          <w:tcPr>
            <w:tcW w:w="8080" w:type="dxa"/>
            <w:gridSpan w:val="2"/>
          </w:tcPr>
          <w:p w:rsidR="008E0273" w:rsidRPr="00EF4FB5" w:rsidRDefault="008E0273" w:rsidP="008E0273">
            <w:pPr>
              <w:spacing w:before="120" w:line="276" w:lineRule="auto"/>
              <w:jc w:val="both"/>
              <w:rPr>
                <w:rFonts w:cs="Arial"/>
                <w:iCs/>
              </w:rPr>
            </w:pPr>
            <w:r w:rsidRPr="00EF4FB5">
              <w:rPr>
                <w:rFonts w:cs="Arial"/>
                <w:iCs/>
              </w:rPr>
              <w:t>Die Anpassung der Vergütung für Grundleistungen richtet sich nach § 10 HOAI. Soweit gemäß Nummer 10.7 dieses Vertrags ein Zu- oder Abschlag vereinbart wurde, ist dieser zu berücksichtigen. Im Übrigen gelten § 650c Abs. 1 und Abs. 2 BGB entsprechend.</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b/>
              </w:rPr>
            </w:pPr>
          </w:p>
        </w:tc>
        <w:tc>
          <w:tcPr>
            <w:tcW w:w="8080" w:type="dxa"/>
            <w:gridSpan w:val="2"/>
          </w:tcPr>
          <w:p w:rsidR="008E0273" w:rsidRPr="00EF4FB5" w:rsidRDefault="008E0273" w:rsidP="008E0273">
            <w:pPr>
              <w:spacing w:before="120" w:line="276" w:lineRule="auto"/>
              <w:jc w:val="both"/>
              <w:rPr>
                <w:rFonts w:cs="Arial"/>
                <w:iCs/>
              </w:rPr>
            </w:pP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r w:rsidRPr="00EF4FB5">
              <w:rPr>
                <w:rFonts w:cs="Arial"/>
                <w:b/>
              </w:rPr>
              <w:t>10.10.2</w:t>
            </w:r>
          </w:p>
        </w:tc>
        <w:tc>
          <w:tcPr>
            <w:tcW w:w="8080" w:type="dxa"/>
            <w:gridSpan w:val="2"/>
          </w:tcPr>
          <w:p w:rsidR="008E0273" w:rsidRPr="00EF4FB5" w:rsidRDefault="008E0273" w:rsidP="008E0273">
            <w:pPr>
              <w:spacing w:before="120" w:line="276" w:lineRule="auto"/>
              <w:jc w:val="both"/>
              <w:rPr>
                <w:rFonts w:cs="Arial"/>
                <w:iCs/>
              </w:rPr>
            </w:pPr>
            <w:r w:rsidRPr="00EF4FB5">
              <w:rPr>
                <w:rFonts w:cs="Arial"/>
                <w:iCs/>
              </w:rPr>
              <w:t>Stimmt der Auftraggeber alternativ schriftlich einer aufwandsbezogenen Abrechnung zu und erfordern</w:t>
            </w:r>
            <w:r w:rsidRPr="00EF4FB5">
              <w:rPr>
                <w:rFonts w:cs="Arial"/>
                <w:b/>
                <w:iCs/>
              </w:rPr>
              <w:t xml:space="preserve"> </w:t>
            </w:r>
            <w:r w:rsidRPr="00EF4FB5">
              <w:rPr>
                <w:rFonts w:cs="Arial"/>
                <w:iCs/>
              </w:rPr>
              <w:t>die zu ändernden oder geänderten Leistungen im Verhältnis zu den beauftragten Leistungen einen erhöhten Aufwand, erhält der Auftragnehmer ein zusätzliches Honorar unter Zugrundelegung folgender Stundensätze:</w:t>
            </w:r>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8E0273">
            <w:pPr>
              <w:keepNext/>
              <w:spacing w:before="120" w:line="276" w:lineRule="auto"/>
              <w:jc w:val="both"/>
              <w:rPr>
                <w:rFonts w:cs="Arial"/>
              </w:rPr>
            </w:pPr>
          </w:p>
          <w:tbl>
            <w:tblPr>
              <w:tblW w:w="7827" w:type="dxa"/>
              <w:tblLayout w:type="fixed"/>
              <w:tblLook w:val="01E0" w:firstRow="1" w:lastRow="1" w:firstColumn="1" w:lastColumn="1" w:noHBand="0" w:noVBand="0"/>
            </w:tblPr>
            <w:tblGrid>
              <w:gridCol w:w="5307"/>
              <w:gridCol w:w="900"/>
              <w:gridCol w:w="1620"/>
            </w:tblGrid>
            <w:tr w:rsidR="008E0273" w:rsidRPr="00EF4FB5" w:rsidTr="009C286D">
              <w:tc>
                <w:tcPr>
                  <w:tcW w:w="5307" w:type="dxa"/>
                  <w:shd w:val="clear" w:color="auto" w:fill="auto"/>
                </w:tcPr>
                <w:p w:rsidR="008E0273" w:rsidRPr="00EF4FB5" w:rsidRDefault="008E0273" w:rsidP="008E0273">
                  <w:pPr>
                    <w:keepNext/>
                    <w:spacing w:before="120" w:line="276" w:lineRule="auto"/>
                    <w:jc w:val="both"/>
                    <w:rPr>
                      <w:rFonts w:cs="Arial"/>
                    </w:rPr>
                  </w:pPr>
                  <w:r w:rsidRPr="00EF4FB5">
                    <w:rPr>
                      <w:rFonts w:cs="Arial"/>
                    </w:rPr>
                    <w:t>Für den Auftragnehmer</w:t>
                  </w:r>
                </w:p>
              </w:tc>
              <w:tc>
                <w:tcPr>
                  <w:tcW w:w="900" w:type="dxa"/>
                  <w:shd w:val="clear" w:color="auto" w:fill="auto"/>
                </w:tcPr>
                <w:p w:rsidR="008E0273" w:rsidRPr="00EF4FB5" w:rsidRDefault="008E0273" w:rsidP="008E0273">
                  <w:pPr>
                    <w:keepNext/>
                    <w:spacing w:before="120" w:line="276" w:lineRule="auto"/>
                    <w:jc w:val="both"/>
                    <w:rPr>
                      <w:rFonts w:cs="Arial"/>
                    </w:rPr>
                  </w:pPr>
                  <w:r w:rsidRPr="00EF4FB5">
                    <w:rPr>
                      <w:rFonts w:cs="Arial"/>
                    </w:rPr>
                    <w:fldChar w:fldCharType="begin">
                      <w:ffData>
                        <w:name w:val="Text157"/>
                        <w:enabled/>
                        <w:calcOnExit w:val="0"/>
                        <w:textInput/>
                      </w:ffData>
                    </w:fldChar>
                  </w:r>
                  <w:bookmarkStart w:id="77" w:name="Text157"/>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7"/>
                </w:p>
              </w:tc>
              <w:tc>
                <w:tcPr>
                  <w:tcW w:w="1620" w:type="dxa"/>
                  <w:shd w:val="clear" w:color="auto" w:fill="auto"/>
                </w:tcPr>
                <w:p w:rsidR="008E0273" w:rsidRPr="00EF4FB5" w:rsidRDefault="008E0273" w:rsidP="008E0273">
                  <w:pPr>
                    <w:keepNext/>
                    <w:spacing w:before="120" w:line="276" w:lineRule="auto"/>
                    <w:jc w:val="both"/>
                    <w:rPr>
                      <w:rFonts w:cs="Arial"/>
                    </w:rPr>
                  </w:pPr>
                  <w:r w:rsidRPr="00EF4FB5">
                    <w:rPr>
                      <w:rFonts w:cs="Arial"/>
                    </w:rPr>
                    <w:t>Euro/Stunde</w:t>
                  </w:r>
                </w:p>
              </w:tc>
            </w:tr>
            <w:tr w:rsidR="008E0273" w:rsidRPr="00EF4FB5" w:rsidTr="009C286D">
              <w:tc>
                <w:tcPr>
                  <w:tcW w:w="5307" w:type="dxa"/>
                  <w:shd w:val="clear" w:color="auto" w:fill="auto"/>
                </w:tcPr>
                <w:p w:rsidR="008E0273" w:rsidRPr="00EF4FB5" w:rsidRDefault="008E0273" w:rsidP="008E0273">
                  <w:pPr>
                    <w:keepNext/>
                    <w:spacing w:before="120" w:line="276" w:lineRule="auto"/>
                    <w:jc w:val="both"/>
                    <w:rPr>
                      <w:rFonts w:cs="Arial"/>
                    </w:rPr>
                  </w:pPr>
                  <w:r w:rsidRPr="00EF4FB5">
                    <w:rPr>
                      <w:rFonts w:cs="Arial"/>
                      <w:iCs/>
                    </w:rPr>
                    <w:t>Für den Mitarbeiter</w:t>
                  </w:r>
                </w:p>
              </w:tc>
              <w:tc>
                <w:tcPr>
                  <w:tcW w:w="900" w:type="dxa"/>
                  <w:shd w:val="clear" w:color="auto" w:fill="auto"/>
                </w:tcPr>
                <w:p w:rsidR="008E0273" w:rsidRPr="00EF4FB5" w:rsidRDefault="008E0273" w:rsidP="008E0273">
                  <w:pPr>
                    <w:keepNext/>
                    <w:spacing w:before="120" w:line="276" w:lineRule="auto"/>
                    <w:jc w:val="both"/>
                    <w:rPr>
                      <w:rFonts w:cs="Arial"/>
                    </w:rPr>
                  </w:pPr>
                  <w:r w:rsidRPr="00EF4FB5">
                    <w:rPr>
                      <w:rFonts w:cs="Arial"/>
                    </w:rPr>
                    <w:fldChar w:fldCharType="begin">
                      <w:ffData>
                        <w:name w:val="Text158"/>
                        <w:enabled/>
                        <w:calcOnExit w:val="0"/>
                        <w:textInput/>
                      </w:ffData>
                    </w:fldChar>
                  </w:r>
                  <w:bookmarkStart w:id="78" w:name="Text158"/>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8"/>
                </w:p>
              </w:tc>
              <w:tc>
                <w:tcPr>
                  <w:tcW w:w="1620" w:type="dxa"/>
                  <w:shd w:val="clear" w:color="auto" w:fill="auto"/>
                </w:tcPr>
                <w:p w:rsidR="008E0273" w:rsidRPr="00EF4FB5" w:rsidRDefault="008E0273" w:rsidP="008E0273">
                  <w:pPr>
                    <w:keepNext/>
                    <w:spacing w:before="120" w:line="276" w:lineRule="auto"/>
                    <w:jc w:val="both"/>
                    <w:rPr>
                      <w:rFonts w:cs="Arial"/>
                    </w:rPr>
                  </w:pPr>
                  <w:r w:rsidRPr="00EF4FB5">
                    <w:rPr>
                      <w:rFonts w:cs="Arial"/>
                    </w:rPr>
                    <w:t>Euro/Stunde</w:t>
                  </w:r>
                </w:p>
              </w:tc>
            </w:tr>
            <w:tr w:rsidR="008E0273" w:rsidRPr="00EF4FB5" w:rsidTr="009C286D">
              <w:trPr>
                <w:cantSplit/>
              </w:trPr>
              <w:tc>
                <w:tcPr>
                  <w:tcW w:w="5307" w:type="dxa"/>
                  <w:shd w:val="clear" w:color="auto" w:fill="auto"/>
                </w:tcPr>
                <w:p w:rsidR="008E0273" w:rsidRPr="00EF4FB5" w:rsidRDefault="008E0273" w:rsidP="008E0273">
                  <w:pPr>
                    <w:keepNext/>
                    <w:spacing w:before="120" w:line="276" w:lineRule="auto"/>
                    <w:jc w:val="both"/>
                    <w:rPr>
                      <w:rFonts w:cs="Arial"/>
                    </w:rPr>
                  </w:pPr>
                  <w:r w:rsidRPr="00EF4FB5">
                    <w:rPr>
                      <w:rFonts w:cs="Arial"/>
                      <w:iCs/>
                    </w:rPr>
                    <w:t>Für technische Zeichner und sonstige Mitarbeiter mit vergleichbarer Qualifikation, die technische oder wirtschaftliche Aufgaben erfüllen</w:t>
                  </w:r>
                </w:p>
              </w:tc>
              <w:tc>
                <w:tcPr>
                  <w:tcW w:w="900" w:type="dxa"/>
                  <w:shd w:val="clear" w:color="auto" w:fill="auto"/>
                  <w:vAlign w:val="center"/>
                </w:tcPr>
                <w:p w:rsidR="008E0273" w:rsidRPr="00EF4FB5" w:rsidRDefault="008E0273" w:rsidP="008E0273">
                  <w:pPr>
                    <w:keepNext/>
                    <w:spacing w:before="120" w:line="276" w:lineRule="auto"/>
                    <w:jc w:val="both"/>
                    <w:rPr>
                      <w:rFonts w:cs="Arial"/>
                    </w:rPr>
                  </w:pPr>
                  <w:r w:rsidRPr="00EF4FB5">
                    <w:rPr>
                      <w:rFonts w:cs="Arial"/>
                    </w:rPr>
                    <w:fldChar w:fldCharType="begin">
                      <w:ffData>
                        <w:name w:val="Text159"/>
                        <w:enabled/>
                        <w:calcOnExit w:val="0"/>
                        <w:textInput/>
                      </w:ffData>
                    </w:fldChar>
                  </w:r>
                  <w:bookmarkStart w:id="79" w:name="Text15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79"/>
                </w:p>
              </w:tc>
              <w:tc>
                <w:tcPr>
                  <w:tcW w:w="1620" w:type="dxa"/>
                  <w:shd w:val="clear" w:color="auto" w:fill="auto"/>
                  <w:vAlign w:val="center"/>
                </w:tcPr>
                <w:p w:rsidR="008E0273" w:rsidRPr="00EF4FB5" w:rsidRDefault="008E0273" w:rsidP="008E0273">
                  <w:pPr>
                    <w:keepNext/>
                    <w:spacing w:before="120" w:line="276" w:lineRule="auto"/>
                    <w:jc w:val="both"/>
                    <w:rPr>
                      <w:rFonts w:cs="Arial"/>
                    </w:rPr>
                  </w:pPr>
                  <w:r w:rsidRPr="00EF4FB5">
                    <w:rPr>
                      <w:rFonts w:cs="Arial"/>
                    </w:rPr>
                    <w:t>Euro/Stunde</w:t>
                  </w:r>
                </w:p>
              </w:tc>
            </w:tr>
          </w:tbl>
          <w:p w:rsidR="008E0273" w:rsidRPr="00EF4FB5" w:rsidRDefault="008E0273" w:rsidP="008E0273">
            <w:pPr>
              <w:keepNext/>
              <w:spacing w:before="120" w:line="276" w:lineRule="auto"/>
              <w:jc w:val="both"/>
              <w:rPr>
                <w:rFonts w:cs="Arial"/>
              </w:rPr>
            </w:pP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iCs/>
              </w:rPr>
            </w:pPr>
            <w:r w:rsidRPr="00EF4FB5">
              <w:rPr>
                <w:rFonts w:cs="Arial"/>
                <w:iCs/>
              </w:rPr>
              <w:t>Der Auftragnehmer ist verpflichtet, den Auftraggeber vor der Ausführung von Leistungen darauf hinzuweisen, dass es sich seiner Meinung nach um zusätzlich zu honorierende Leistungen nach dieser Vorschrift handelt, den voraussichtlichen Zeitaufwand zu benennen und die Entscheidung des Auftraggebers über die Anordnung entsprechender Leistungen abzuwarten. Soweit der Zeitaufwand hinreichend abschätzbar ist, hat der Auftragnehmer dem Auftraggeber auf dessen Verlangen ein Pauschalhonorar anzubieten.</w:t>
            </w:r>
          </w:p>
        </w:tc>
      </w:tr>
      <w:tr w:rsidR="00E62AE1" w:rsidRPr="00EF4FB5" w:rsidTr="009C286D">
        <w:trPr>
          <w:cantSplit/>
        </w:trPr>
        <w:tc>
          <w:tcPr>
            <w:tcW w:w="1134" w:type="dxa"/>
          </w:tcPr>
          <w:p w:rsidR="00E62AE1" w:rsidRPr="00EF4FB5" w:rsidRDefault="00E62AE1" w:rsidP="008E0273">
            <w:pPr>
              <w:spacing w:before="120" w:line="276" w:lineRule="auto"/>
              <w:jc w:val="both"/>
              <w:rPr>
                <w:rFonts w:cs="Arial"/>
              </w:rPr>
            </w:pPr>
          </w:p>
        </w:tc>
        <w:tc>
          <w:tcPr>
            <w:tcW w:w="8080" w:type="dxa"/>
            <w:gridSpan w:val="2"/>
          </w:tcPr>
          <w:p w:rsidR="00E62AE1" w:rsidRPr="00EF4FB5" w:rsidRDefault="00E62AE1" w:rsidP="008E0273">
            <w:pPr>
              <w:spacing w:before="120" w:line="276" w:lineRule="auto"/>
              <w:jc w:val="both"/>
              <w:rPr>
                <w:rFonts w:cs="Arial"/>
                <w:iCs/>
              </w:rPr>
            </w:pPr>
          </w:p>
        </w:tc>
      </w:tr>
      <w:tr w:rsidR="008E0273" w:rsidRPr="00EF4FB5" w:rsidTr="009C286D">
        <w:tc>
          <w:tcPr>
            <w:tcW w:w="1134" w:type="dxa"/>
          </w:tcPr>
          <w:p w:rsidR="008E0273" w:rsidRPr="00EF4FB5" w:rsidRDefault="008E0273" w:rsidP="008E0273">
            <w:pPr>
              <w:keepNext/>
              <w:spacing w:before="120" w:line="276" w:lineRule="auto"/>
              <w:jc w:val="both"/>
              <w:rPr>
                <w:rFonts w:cs="Arial"/>
              </w:rPr>
            </w:pPr>
            <w:r w:rsidRPr="00EF4FB5">
              <w:rPr>
                <w:rFonts w:cs="Arial"/>
                <w:b/>
              </w:rPr>
              <w:fldChar w:fldCharType="begin">
                <w:ffData>
                  <w:name w:val="Kontrollkästchen226"/>
                  <w:enabled/>
                  <w:calcOnExit w:val="0"/>
                  <w:checkBox>
                    <w:sizeAuto/>
                    <w:default w:val="0"/>
                  </w:checkBox>
                </w:ffData>
              </w:fldChar>
            </w:r>
            <w:bookmarkStart w:id="80" w:name="Kontrollkästchen226"/>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80"/>
            <w:r w:rsidRPr="00EF4FB5">
              <w:rPr>
                <w:rFonts w:cs="Arial"/>
                <w:b/>
              </w:rPr>
              <w:t xml:space="preserve"> 10.11</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iCs/>
              </w:rPr>
              <w:t>Erfolgshonorar</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iCs/>
              </w:rPr>
              <w:t>Für Kostenunterschreitungen, die unter Ausschöpfung technisch-wirtschaftlicher oder umweltverträglicher Lösungsmöglichkeiten zu einer wesentlichen Kostensenkung ohne Verminderung des vertraglich festgelegten Standards führen, wird auf Grundlage der vom Auftraggeber bestätigten EW-Bau/HU-Bau</w:t>
            </w:r>
            <w:r w:rsidRPr="00EF4FB5">
              <w:rPr>
                <w:rFonts w:cs="Arial"/>
                <w:vertAlign w:val="superscript"/>
              </w:rPr>
              <w:t>3</w:t>
            </w:r>
            <w:r w:rsidRPr="00EF4FB5">
              <w:rPr>
                <w:rFonts w:cs="Arial"/>
                <w:iCs/>
              </w:rPr>
              <w:t xml:space="preserve">/Bauunterlage ein Erfolgshonorar in Höhe von </w:t>
            </w:r>
            <w:r w:rsidRPr="00EF4FB5">
              <w:rPr>
                <w:rFonts w:cs="Arial"/>
                <w:iCs/>
              </w:rPr>
              <w:fldChar w:fldCharType="begin">
                <w:ffData>
                  <w:name w:val="Text159"/>
                  <w:enabled/>
                  <w:calcOnExit w:val="0"/>
                  <w:textInput/>
                </w:ffData>
              </w:fldChar>
            </w:r>
            <w:r w:rsidRPr="00EF4FB5">
              <w:rPr>
                <w:rFonts w:cs="Arial"/>
                <w:iCs/>
              </w:rPr>
              <w:instrText xml:space="preserve"> FORMTEXT </w:instrText>
            </w:r>
            <w:r w:rsidRPr="00EF4FB5">
              <w:rPr>
                <w:rFonts w:cs="Arial"/>
                <w:iCs/>
              </w:rPr>
            </w:r>
            <w:r w:rsidRPr="00EF4FB5">
              <w:rPr>
                <w:rFonts w:cs="Arial"/>
                <w:iCs/>
              </w:rPr>
              <w:fldChar w:fldCharType="separate"/>
            </w:r>
            <w:r w:rsidRPr="00EF4FB5">
              <w:rPr>
                <w:rFonts w:cs="Arial"/>
                <w:iCs/>
                <w:noProof/>
              </w:rPr>
              <w:t> </w:t>
            </w:r>
            <w:r w:rsidRPr="00EF4FB5">
              <w:rPr>
                <w:rFonts w:cs="Arial"/>
                <w:iCs/>
                <w:noProof/>
              </w:rPr>
              <w:t> </w:t>
            </w:r>
            <w:r w:rsidRPr="00EF4FB5">
              <w:rPr>
                <w:rFonts w:cs="Arial"/>
                <w:iCs/>
                <w:noProof/>
              </w:rPr>
              <w:t> </w:t>
            </w:r>
            <w:r w:rsidRPr="00EF4FB5">
              <w:rPr>
                <w:rFonts w:cs="Arial"/>
                <w:iCs/>
                <w:noProof/>
              </w:rPr>
              <w:t> </w:t>
            </w:r>
            <w:r w:rsidRPr="00EF4FB5">
              <w:rPr>
                <w:rFonts w:cs="Arial"/>
                <w:iCs/>
                <w:noProof/>
              </w:rPr>
              <w:t> </w:t>
            </w:r>
            <w:r w:rsidRPr="00EF4FB5">
              <w:rPr>
                <w:rFonts w:cs="Arial"/>
                <w:iCs/>
              </w:rPr>
              <w:fldChar w:fldCharType="end"/>
            </w:r>
            <w:r w:rsidRPr="00EF4FB5">
              <w:rPr>
                <w:rFonts w:cs="Arial"/>
                <w:iCs/>
              </w:rPr>
              <w:t xml:space="preserve"> v.H. des vereinbarten Honorars festgelegt.</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1134" w:type="dxa"/>
          </w:tcPr>
          <w:p w:rsidR="008E0273" w:rsidRPr="00EF4FB5" w:rsidRDefault="008E0273" w:rsidP="008E0273">
            <w:pPr>
              <w:spacing w:before="120" w:line="276" w:lineRule="auto"/>
              <w:jc w:val="both"/>
              <w:rPr>
                <w:rFonts w:cs="Arial"/>
              </w:rPr>
            </w:pPr>
            <w:r w:rsidRPr="00EF4FB5">
              <w:rPr>
                <w:rFonts w:cs="Arial"/>
                <w:b/>
              </w:rPr>
              <w:fldChar w:fldCharType="begin">
                <w:ffData>
                  <w:name w:val="Kontrollkästchen226"/>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b/>
              </w:rPr>
              <w:t xml:space="preserve"> 10.12</w:t>
            </w:r>
          </w:p>
        </w:tc>
        <w:tc>
          <w:tcPr>
            <w:tcW w:w="8080" w:type="dxa"/>
            <w:gridSpan w:val="2"/>
          </w:tcPr>
          <w:p w:rsidR="008E0273" w:rsidRPr="00EF4FB5" w:rsidRDefault="008E0273" w:rsidP="008E0273">
            <w:pPr>
              <w:spacing w:before="120" w:line="276" w:lineRule="auto"/>
              <w:jc w:val="both"/>
              <w:rPr>
                <w:rFonts w:cs="Arial"/>
              </w:rPr>
            </w:pPr>
            <w:r w:rsidRPr="00EF4FB5">
              <w:rPr>
                <w:rFonts w:cs="Arial"/>
                <w:iCs/>
              </w:rPr>
              <w:t>Malus-Honorar</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iCs/>
              </w:rPr>
              <w:t xml:space="preserve">Für den Fall der Überschreitung der Kostenobergrenze gemäß § 5 Nummer 5.3.1 vereinbaren die Parteien ein Malus-Honorar in Höhe von </w:t>
            </w:r>
            <w:r w:rsidRPr="00EF4FB5">
              <w:rPr>
                <w:rFonts w:cs="Arial"/>
                <w:iCs/>
              </w:rPr>
              <w:fldChar w:fldCharType="begin">
                <w:ffData>
                  <w:name w:val="Text159"/>
                  <w:enabled/>
                  <w:calcOnExit w:val="0"/>
                  <w:textInput/>
                </w:ffData>
              </w:fldChar>
            </w:r>
            <w:r w:rsidRPr="00EF4FB5">
              <w:rPr>
                <w:rFonts w:cs="Arial"/>
                <w:iCs/>
              </w:rPr>
              <w:instrText xml:space="preserve"> FORMTEXT </w:instrText>
            </w:r>
            <w:r w:rsidRPr="00EF4FB5">
              <w:rPr>
                <w:rFonts w:cs="Arial"/>
                <w:iCs/>
              </w:rPr>
            </w:r>
            <w:r w:rsidRPr="00EF4FB5">
              <w:rPr>
                <w:rFonts w:cs="Arial"/>
                <w:iCs/>
              </w:rPr>
              <w:fldChar w:fldCharType="separate"/>
            </w:r>
            <w:r w:rsidRPr="00EF4FB5">
              <w:rPr>
                <w:rFonts w:cs="Arial"/>
                <w:iCs/>
                <w:noProof/>
              </w:rPr>
              <w:t> </w:t>
            </w:r>
            <w:r w:rsidRPr="00EF4FB5">
              <w:rPr>
                <w:rFonts w:cs="Arial"/>
                <w:iCs/>
                <w:noProof/>
              </w:rPr>
              <w:t> </w:t>
            </w:r>
            <w:r w:rsidRPr="00EF4FB5">
              <w:rPr>
                <w:rFonts w:cs="Arial"/>
                <w:iCs/>
                <w:noProof/>
              </w:rPr>
              <w:t> </w:t>
            </w:r>
            <w:r w:rsidRPr="00EF4FB5">
              <w:rPr>
                <w:rFonts w:cs="Arial"/>
                <w:iCs/>
                <w:noProof/>
              </w:rPr>
              <w:t> </w:t>
            </w:r>
            <w:r w:rsidRPr="00EF4FB5">
              <w:rPr>
                <w:rFonts w:cs="Arial"/>
                <w:iCs/>
                <w:noProof/>
              </w:rPr>
              <w:t> </w:t>
            </w:r>
            <w:r w:rsidRPr="00EF4FB5">
              <w:rPr>
                <w:rFonts w:cs="Arial"/>
                <w:iCs/>
              </w:rPr>
              <w:fldChar w:fldCharType="end"/>
            </w:r>
            <w:r w:rsidRPr="00EF4FB5">
              <w:rPr>
                <w:rFonts w:cs="Arial"/>
                <w:iCs/>
              </w:rPr>
              <w:t xml:space="preserve"> v.H. des die Kostenobergrenze überschreitenden Betrages, maximal jedoch </w:t>
            </w:r>
            <w:r w:rsidRPr="00EF4FB5">
              <w:rPr>
                <w:rFonts w:cs="Arial"/>
                <w:iCs/>
              </w:rPr>
              <w:fldChar w:fldCharType="begin">
                <w:ffData>
                  <w:name w:val="Text159"/>
                  <w:enabled/>
                  <w:calcOnExit w:val="0"/>
                  <w:textInput/>
                </w:ffData>
              </w:fldChar>
            </w:r>
            <w:r w:rsidRPr="00EF4FB5">
              <w:rPr>
                <w:rFonts w:cs="Arial"/>
                <w:iCs/>
              </w:rPr>
              <w:instrText xml:space="preserve"> FORMTEXT </w:instrText>
            </w:r>
            <w:r w:rsidRPr="00EF4FB5">
              <w:rPr>
                <w:rFonts w:cs="Arial"/>
                <w:iCs/>
              </w:rPr>
            </w:r>
            <w:r w:rsidRPr="00EF4FB5">
              <w:rPr>
                <w:rFonts w:cs="Arial"/>
                <w:iCs/>
              </w:rPr>
              <w:fldChar w:fldCharType="separate"/>
            </w:r>
            <w:r w:rsidRPr="00EF4FB5">
              <w:rPr>
                <w:rFonts w:cs="Arial"/>
                <w:iCs/>
                <w:noProof/>
              </w:rPr>
              <w:t> </w:t>
            </w:r>
            <w:r w:rsidRPr="00EF4FB5">
              <w:rPr>
                <w:rFonts w:cs="Arial"/>
                <w:iCs/>
                <w:noProof/>
              </w:rPr>
              <w:t> </w:t>
            </w:r>
            <w:r w:rsidRPr="00EF4FB5">
              <w:rPr>
                <w:rFonts w:cs="Arial"/>
                <w:iCs/>
                <w:noProof/>
              </w:rPr>
              <w:t> </w:t>
            </w:r>
            <w:r w:rsidRPr="00EF4FB5">
              <w:rPr>
                <w:rFonts w:cs="Arial"/>
                <w:iCs/>
                <w:noProof/>
              </w:rPr>
              <w:t> </w:t>
            </w:r>
            <w:r w:rsidRPr="00EF4FB5">
              <w:rPr>
                <w:rFonts w:cs="Arial"/>
                <w:iCs/>
                <w:noProof/>
              </w:rPr>
              <w:t> </w:t>
            </w:r>
            <w:r w:rsidRPr="00EF4FB5">
              <w:rPr>
                <w:rFonts w:cs="Arial"/>
                <w:iCs/>
              </w:rPr>
              <w:fldChar w:fldCharType="end"/>
            </w:r>
            <w:r w:rsidRPr="00EF4FB5">
              <w:rPr>
                <w:rFonts w:cs="Arial"/>
                <w:iCs/>
              </w:rPr>
              <w:t xml:space="preserve"> v.H. des Brutto-Honorars des Auftragnehmers. Das Malus-Honorar fällt nicht an, wenn der Auftragnehmer die Überschreitung nicht zu vertreten hat. Etwaige Schadensersatzansprüche des Auftraggebers wegen der Überschreitung der Kostenobergrenze gemäß § 5 Nummer 5.3.1 bleiben unberührt; der Malus-Betrag wird hierauf angerechnet. </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rPr>
          <w:cantSplit/>
        </w:trPr>
        <w:tc>
          <w:tcPr>
            <w:tcW w:w="1134" w:type="dxa"/>
          </w:tcPr>
          <w:p w:rsidR="008E0273" w:rsidRPr="00EF4FB5" w:rsidRDefault="008E0273" w:rsidP="008E0273">
            <w:pPr>
              <w:keepNext/>
              <w:spacing w:before="120" w:line="276" w:lineRule="auto"/>
              <w:jc w:val="both"/>
              <w:rPr>
                <w:rFonts w:cs="Arial"/>
              </w:rPr>
            </w:pPr>
            <w:r w:rsidRPr="00EF4FB5">
              <w:rPr>
                <w:rFonts w:cs="Arial"/>
                <w:b/>
              </w:rPr>
              <w:fldChar w:fldCharType="begin">
                <w:ffData>
                  <w:name w:val="Kontrollkästchen226"/>
                  <w:enabled/>
                  <w:calcOnExit w:val="0"/>
                  <w:checkBox>
                    <w:sizeAuto/>
                    <w:default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b/>
              </w:rPr>
              <w:t xml:space="preserve"> 10.13</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t>Sonstige/Weitere Vergütungsvereinbarungen:</w:t>
            </w:r>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fldChar w:fldCharType="begin">
                <w:ffData>
                  <w:name w:val="Text16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9214" w:type="dxa"/>
            <w:gridSpan w:val="3"/>
          </w:tcPr>
          <w:p w:rsidR="008E0273" w:rsidRPr="00EF4FB5" w:rsidRDefault="008E0273" w:rsidP="008E0273">
            <w:pPr>
              <w:keepNext/>
              <w:keepLines/>
              <w:spacing w:before="240" w:line="276" w:lineRule="auto"/>
              <w:jc w:val="center"/>
              <w:rPr>
                <w:rFonts w:cs="Arial"/>
                <w:b/>
              </w:rPr>
            </w:pPr>
            <w:r w:rsidRPr="00EF4FB5">
              <w:rPr>
                <w:rFonts w:cs="Arial"/>
                <w:b/>
              </w:rPr>
              <w:lastRenderedPageBreak/>
              <w:t>§ 11</w:t>
            </w:r>
          </w:p>
          <w:p w:rsidR="008E0273" w:rsidRPr="00EF4FB5" w:rsidRDefault="008E0273" w:rsidP="008E0273">
            <w:pPr>
              <w:keepNext/>
              <w:keepLines/>
              <w:spacing w:before="120" w:after="240" w:line="276" w:lineRule="auto"/>
              <w:jc w:val="center"/>
              <w:rPr>
                <w:rFonts w:cs="Arial"/>
                <w:b/>
              </w:rPr>
            </w:pPr>
            <w:r w:rsidRPr="00EF4FB5">
              <w:rPr>
                <w:rFonts w:cs="Arial"/>
                <w:b/>
              </w:rPr>
              <w:t>Nebenkosten</w:t>
            </w:r>
          </w:p>
        </w:tc>
      </w:tr>
      <w:tr w:rsidR="008E0273" w:rsidRPr="00EF4FB5" w:rsidTr="009C286D">
        <w:tc>
          <w:tcPr>
            <w:tcW w:w="1134" w:type="dxa"/>
          </w:tcPr>
          <w:p w:rsidR="008E0273" w:rsidRPr="00EF4FB5" w:rsidRDefault="008E0273" w:rsidP="008E0273">
            <w:pPr>
              <w:keepNext/>
              <w:spacing w:before="120" w:line="276" w:lineRule="auto"/>
              <w:jc w:val="both"/>
              <w:rPr>
                <w:rFonts w:cs="Arial"/>
                <w:b/>
              </w:rPr>
            </w:pPr>
            <w:r w:rsidRPr="00EF4FB5">
              <w:rPr>
                <w:rFonts w:cs="Arial"/>
                <w:b/>
              </w:rPr>
              <w:t>11.1</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t>Erstattung von Nebenkosten</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Die Nebenkosten nach § 14 HOAI werden:</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27"/>
                  <w:enabled/>
                  <w:calcOnExit w:val="0"/>
                  <w:checkBox>
                    <w:sizeAuto/>
                    <w:default w:val="0"/>
                  </w:checkBox>
                </w:ffData>
              </w:fldChar>
            </w:r>
            <w:bookmarkStart w:id="81" w:name="Kontrollkästchen227"/>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81"/>
            <w:r w:rsidRPr="00EF4FB5">
              <w:rPr>
                <w:rFonts w:cs="Arial"/>
              </w:rPr>
              <w:t xml:space="preserve">  nicht erstattet.</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28"/>
                  <w:enabled/>
                  <w:calcOnExit w:val="0"/>
                  <w:checkBox>
                    <w:sizeAuto/>
                    <w:default w:val="0"/>
                  </w:checkBox>
                </w:ffData>
              </w:fldChar>
            </w:r>
            <w:bookmarkStart w:id="82" w:name="Kontrollkästchen228"/>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82"/>
            <w:r w:rsidRPr="00EF4FB5">
              <w:rPr>
                <w:rFonts w:cs="Arial"/>
              </w:rPr>
              <w:t xml:space="preserve"> insgesamt pauschal mit </w:t>
            </w:r>
            <w:r w:rsidRPr="00EF4FB5">
              <w:rPr>
                <w:rFonts w:cs="Arial"/>
              </w:rPr>
              <w:fldChar w:fldCharType="begin">
                <w:ffData>
                  <w:name w:val="Text163"/>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v.H. / </w:t>
            </w:r>
            <w:r w:rsidRPr="00EF4FB5">
              <w:rPr>
                <w:rFonts w:cs="Arial"/>
              </w:rPr>
              <w:fldChar w:fldCharType="begin">
                <w:ffData>
                  <w:name w:val="Kontrollkästchen23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nach Leistungsstufen vom Nettohonorar erstattet.</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29"/>
                  <w:enabled/>
                  <w:calcOnExit w:val="0"/>
                  <w:checkBox>
                    <w:sizeAuto/>
                    <w:default w:val="0"/>
                  </w:checkBox>
                </w:ffData>
              </w:fldChar>
            </w:r>
            <w:bookmarkStart w:id="83" w:name="Kontrollkästchen229"/>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83"/>
            <w:r w:rsidRPr="00EF4FB5">
              <w:rPr>
                <w:rFonts w:cs="Arial"/>
              </w:rPr>
              <w:t xml:space="preserve"> insgesamt pauschal zum Festpreis in Höhe von </w:t>
            </w:r>
            <w:r w:rsidRPr="00EF4FB5">
              <w:rPr>
                <w:rFonts w:cs="Arial"/>
              </w:rPr>
              <w:fldChar w:fldCharType="begin">
                <w:ffData>
                  <w:name w:val="Text164"/>
                  <w:enabled/>
                  <w:calcOnExit w:val="0"/>
                  <w:textInput/>
                </w:ffData>
              </w:fldChar>
            </w:r>
            <w:bookmarkStart w:id="84" w:name="Text164"/>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84"/>
            <w:r w:rsidRPr="00EF4FB5">
              <w:rPr>
                <w:rFonts w:cs="Arial"/>
              </w:rPr>
              <w:t xml:space="preserve">  Euro netto / </w:t>
            </w:r>
            <w:r w:rsidRPr="00EF4FB5">
              <w:rPr>
                <w:rFonts w:cs="Arial"/>
              </w:rPr>
              <w:fldChar w:fldCharType="begin">
                <w:ffData>
                  <w:name w:val="Kontrollkästchen23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nach Leistungsstufen erstattet.</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30"/>
                  <w:enabled/>
                  <w:calcOnExit w:val="0"/>
                  <w:checkBox>
                    <w:sizeAuto/>
                    <w:default w:val="0"/>
                  </w:checkBox>
                </w:ffData>
              </w:fldChar>
            </w:r>
            <w:bookmarkStart w:id="85" w:name="Kontrollkästchen230"/>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85"/>
            <w:r w:rsidRPr="00EF4FB5">
              <w:rPr>
                <w:rFonts w:cs="Arial"/>
              </w:rPr>
              <w:t xml:space="preserve"> mit Ausnahme der nachstehend aufgeführten Kosten, die auf Einzelnachweis zusätzlich erstattet werden, pauschal mit </w:t>
            </w:r>
            <w:r w:rsidRPr="00EF4FB5">
              <w:rPr>
                <w:rFonts w:cs="Arial"/>
              </w:rPr>
              <w:fldChar w:fldCharType="begin">
                <w:ffData>
                  <w:name w:val="Text166"/>
                  <w:enabled/>
                  <w:calcOnExit w:val="0"/>
                  <w:textInput/>
                </w:ffData>
              </w:fldChar>
            </w:r>
            <w:bookmarkStart w:id="86" w:name="Text166"/>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86"/>
            <w:r w:rsidRPr="00EF4FB5">
              <w:rPr>
                <w:rFonts w:cs="Arial"/>
              </w:rPr>
              <w:t xml:space="preserve"> v.H. vom Nettohonorar erstattet / </w:t>
            </w:r>
            <w:r w:rsidRPr="00EF4FB5">
              <w:rPr>
                <w:rFonts w:cs="Arial"/>
              </w:rPr>
              <w:fldChar w:fldCharType="begin">
                <w:ffData>
                  <w:name w:val="Kontrollkästchen233"/>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nach Leistungsstufen erstattet.</w:t>
            </w:r>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8E0273">
            <w:pPr>
              <w:keepNext/>
              <w:spacing w:before="120" w:line="276" w:lineRule="auto"/>
              <w:ind w:left="410"/>
              <w:jc w:val="both"/>
              <w:rPr>
                <w:rFonts w:cs="Arial"/>
                <w:color w:val="000000"/>
              </w:rPr>
            </w:pPr>
            <w:r w:rsidRPr="00EF4FB5">
              <w:rPr>
                <w:rFonts w:cs="Arial"/>
                <w:color w:val="000000"/>
              </w:rPr>
              <w:fldChar w:fldCharType="begin">
                <w:ffData>
                  <w:name w:val="Kontrollkästchen231"/>
                  <w:enabled/>
                  <w:calcOnExit w:val="0"/>
                  <w:checkBox>
                    <w:sizeAuto/>
                    <w:default w:val="0"/>
                  </w:checkBox>
                </w:ffData>
              </w:fldChar>
            </w:r>
            <w:bookmarkStart w:id="87" w:name="Kontrollkästchen231"/>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bookmarkEnd w:id="87"/>
            <w:r w:rsidRPr="00EF4FB5">
              <w:rPr>
                <w:rFonts w:cs="Arial"/>
                <w:color w:val="000000"/>
              </w:rPr>
              <w:t xml:space="preserve">  </w:t>
            </w:r>
            <w:r w:rsidRPr="00EF4FB5">
              <w:rPr>
                <w:rFonts w:cs="Arial"/>
                <w:color w:val="000000"/>
              </w:rPr>
              <w:fldChar w:fldCharType="begin">
                <w:ffData>
                  <w:name w:val="Text167"/>
                  <w:enabled/>
                  <w:calcOnExit w:val="0"/>
                  <w:textInput>
                    <w:default w:val="Reisekosten"/>
                  </w:textInput>
                </w:ffData>
              </w:fldChar>
            </w:r>
            <w:bookmarkStart w:id="88" w:name="Text167"/>
            <w:r w:rsidRPr="00EF4FB5">
              <w:rPr>
                <w:rFonts w:cs="Arial"/>
                <w:color w:val="000000"/>
              </w:rPr>
              <w:instrText xml:space="preserve"> FORMTEXT </w:instrText>
            </w:r>
            <w:r w:rsidRPr="00EF4FB5">
              <w:rPr>
                <w:rFonts w:cs="Arial"/>
                <w:color w:val="000000"/>
              </w:rPr>
            </w:r>
            <w:r w:rsidRPr="00EF4FB5">
              <w:rPr>
                <w:rFonts w:cs="Arial"/>
                <w:color w:val="000000"/>
              </w:rPr>
              <w:fldChar w:fldCharType="separate"/>
            </w:r>
            <w:r w:rsidRPr="00EF4FB5">
              <w:rPr>
                <w:rFonts w:cs="Arial"/>
                <w:noProof/>
                <w:color w:val="000000"/>
              </w:rPr>
              <w:t>Reisekosten</w:t>
            </w:r>
            <w:r w:rsidRPr="00EF4FB5">
              <w:rPr>
                <w:rFonts w:cs="Arial"/>
                <w:color w:val="000000"/>
              </w:rPr>
              <w:fldChar w:fldCharType="end"/>
            </w:r>
            <w:bookmarkEnd w:id="88"/>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8E0273">
            <w:pPr>
              <w:keepNext/>
              <w:spacing w:before="120" w:line="276" w:lineRule="auto"/>
              <w:ind w:left="410"/>
              <w:jc w:val="both"/>
              <w:rPr>
                <w:rFonts w:cs="Arial"/>
                <w:color w:val="000000"/>
              </w:rPr>
            </w:pPr>
            <w:r w:rsidRPr="00EF4FB5">
              <w:rPr>
                <w:rFonts w:cs="Arial"/>
                <w:color w:val="000000"/>
              </w:rPr>
              <w:fldChar w:fldCharType="begin">
                <w:ffData>
                  <w:name w:val="Kontrollkästchen232"/>
                  <w:enabled/>
                  <w:calcOnExit w:val="0"/>
                  <w:checkBox>
                    <w:sizeAuto/>
                    <w:default w:val="0"/>
                  </w:checkBox>
                </w:ffData>
              </w:fldChar>
            </w:r>
            <w:bookmarkStart w:id="89" w:name="Kontrollkästchen232"/>
            <w:r w:rsidRPr="00EF4FB5">
              <w:rPr>
                <w:rFonts w:cs="Arial"/>
                <w:color w:val="000000"/>
              </w:rPr>
              <w:instrText xml:space="preserve"> FORMCHECKBOX </w:instrText>
            </w:r>
            <w:r w:rsidR="00260D9B">
              <w:rPr>
                <w:rFonts w:cs="Arial"/>
                <w:color w:val="000000"/>
              </w:rPr>
            </w:r>
            <w:r w:rsidR="00260D9B">
              <w:rPr>
                <w:rFonts w:cs="Arial"/>
                <w:color w:val="000000"/>
              </w:rPr>
              <w:fldChar w:fldCharType="separate"/>
            </w:r>
            <w:r w:rsidRPr="00EF4FB5">
              <w:rPr>
                <w:rFonts w:cs="Arial"/>
                <w:color w:val="000000"/>
              </w:rPr>
              <w:fldChar w:fldCharType="end"/>
            </w:r>
            <w:bookmarkEnd w:id="89"/>
            <w:r w:rsidRPr="00EF4FB5">
              <w:rPr>
                <w:rFonts w:cs="Arial"/>
                <w:color w:val="000000"/>
              </w:rPr>
              <w:t xml:space="preserve">  </w:t>
            </w:r>
            <w:r w:rsidRPr="00EF4FB5">
              <w:rPr>
                <w:rFonts w:cs="Arial"/>
                <w:color w:val="000000"/>
              </w:rPr>
              <w:fldChar w:fldCharType="begin">
                <w:ffData>
                  <w:name w:val="Text168"/>
                  <w:enabled/>
                  <w:calcOnExit w:val="0"/>
                  <w:textInput/>
                </w:ffData>
              </w:fldChar>
            </w:r>
            <w:bookmarkStart w:id="90" w:name="Text168"/>
            <w:r w:rsidRPr="00EF4FB5">
              <w:rPr>
                <w:rFonts w:cs="Arial"/>
                <w:color w:val="000000"/>
              </w:rPr>
              <w:instrText xml:space="preserve"> FORMTEXT </w:instrText>
            </w:r>
            <w:r w:rsidRPr="00EF4FB5">
              <w:rPr>
                <w:rFonts w:cs="Arial"/>
                <w:color w:val="000000"/>
              </w:rPr>
            </w:r>
            <w:r w:rsidRPr="00EF4FB5">
              <w:rPr>
                <w:rFonts w:cs="Arial"/>
                <w:color w:val="000000"/>
              </w:rPr>
              <w:fldChar w:fldCharType="separate"/>
            </w:r>
            <w:r w:rsidRPr="00EF4FB5">
              <w:rPr>
                <w:rFonts w:cs="Arial"/>
                <w:noProof/>
                <w:color w:val="000000"/>
              </w:rPr>
              <w:t> </w:t>
            </w:r>
            <w:r w:rsidRPr="00EF4FB5">
              <w:rPr>
                <w:rFonts w:cs="Arial"/>
                <w:noProof/>
                <w:color w:val="000000"/>
              </w:rPr>
              <w:t> </w:t>
            </w:r>
            <w:r w:rsidRPr="00EF4FB5">
              <w:rPr>
                <w:rFonts w:cs="Arial"/>
                <w:noProof/>
                <w:color w:val="000000"/>
              </w:rPr>
              <w:t> </w:t>
            </w:r>
            <w:r w:rsidRPr="00EF4FB5">
              <w:rPr>
                <w:rFonts w:cs="Arial"/>
                <w:noProof/>
                <w:color w:val="000000"/>
              </w:rPr>
              <w:t> </w:t>
            </w:r>
            <w:r w:rsidRPr="00EF4FB5">
              <w:rPr>
                <w:rFonts w:cs="Arial"/>
                <w:noProof/>
                <w:color w:val="000000"/>
              </w:rPr>
              <w:t> </w:t>
            </w:r>
            <w:r w:rsidRPr="00EF4FB5">
              <w:rPr>
                <w:rFonts w:cs="Arial"/>
                <w:color w:val="000000"/>
              </w:rPr>
              <w:fldChar w:fldCharType="end"/>
            </w:r>
            <w:bookmarkEnd w:id="90"/>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33"/>
                  <w:enabled/>
                  <w:calcOnExit w:val="0"/>
                  <w:checkBox>
                    <w:sizeAuto/>
                    <w:default w:val="0"/>
                  </w:checkBox>
                </w:ffData>
              </w:fldChar>
            </w:r>
            <w:bookmarkStart w:id="91" w:name="Kontrollkästchen233"/>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91"/>
            <w:r w:rsidRPr="00EF4FB5">
              <w:rPr>
                <w:rFonts w:cs="Arial"/>
              </w:rPr>
              <w:t xml:space="preserve">  ausschließlich auf Einzelnachweis erstattet.</w:t>
            </w:r>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F7682C">
            <w:pPr>
              <w:keepNext/>
              <w:spacing w:before="120" w:line="276" w:lineRule="auto"/>
              <w:jc w:val="both"/>
              <w:rPr>
                <w:rFonts w:cs="Arial"/>
              </w:rPr>
            </w:pPr>
            <w:r w:rsidRPr="00EF4FB5">
              <w:rPr>
                <w:rFonts w:cs="Arial"/>
              </w:rPr>
              <w:fldChar w:fldCharType="begin">
                <w:ffData>
                  <w:name w:val="Kontrollkästchen166"/>
                  <w:enabled/>
                  <w:calcOnExit w:val="0"/>
                  <w:checkBox>
                    <w:sizeAuto/>
                    <w:default w:val="0"/>
                  </w:checkBox>
                </w:ffData>
              </w:fldChar>
            </w:r>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r w:rsidRPr="00EF4FB5">
              <w:rPr>
                <w:rFonts w:cs="Arial"/>
              </w:rPr>
              <w:t xml:space="preserve">  </w:t>
            </w:r>
            <w:r w:rsidR="007E26EC" w:rsidRPr="00EF4FB5">
              <w:rPr>
                <w:rFonts w:cs="Arial"/>
              </w:rPr>
              <w:t>Bei nach Leistungs</w:t>
            </w:r>
            <w:r w:rsidR="00F7682C" w:rsidRPr="00EF4FB5">
              <w:rPr>
                <w:rFonts w:cs="Arial"/>
              </w:rPr>
              <w:t>stufen</w:t>
            </w:r>
            <w:r w:rsidR="007E26EC" w:rsidRPr="00EF4FB5">
              <w:rPr>
                <w:rFonts w:cs="Arial"/>
              </w:rPr>
              <w:t xml:space="preserve"> gegliedertem Pauschalhonorar werden die Nebenkosten wie folgt erstattet:</w:t>
            </w:r>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tbl>
            <w:tblPr>
              <w:tblW w:w="11323" w:type="dxa"/>
              <w:tblLayout w:type="fixed"/>
              <w:tblLook w:val="01E0" w:firstRow="1" w:lastRow="1" w:firstColumn="1" w:lastColumn="1" w:noHBand="0" w:noVBand="0"/>
            </w:tblPr>
            <w:tblGrid>
              <w:gridCol w:w="1701"/>
              <w:gridCol w:w="3062"/>
              <w:gridCol w:w="3064"/>
              <w:gridCol w:w="3496"/>
            </w:tblGrid>
            <w:tr w:rsidR="009C286D" w:rsidRPr="00EF4FB5" w:rsidTr="009C286D">
              <w:tc>
                <w:tcPr>
                  <w:tcW w:w="1701" w:type="dxa"/>
                  <w:shd w:val="clear" w:color="auto" w:fill="auto"/>
                  <w:vAlign w:val="bottom"/>
                </w:tcPr>
                <w:p w:rsidR="009C286D" w:rsidRPr="00EF4FB5" w:rsidRDefault="009C286D" w:rsidP="008E0273">
                  <w:pPr>
                    <w:keepNext/>
                    <w:spacing w:before="120" w:line="276" w:lineRule="auto"/>
                    <w:jc w:val="both"/>
                    <w:rPr>
                      <w:rFonts w:cs="Arial"/>
                    </w:rPr>
                  </w:pPr>
                  <w:r w:rsidRPr="00EF4FB5">
                    <w:rPr>
                      <w:rFonts w:cs="Arial"/>
                    </w:rPr>
                    <w:t>Leistungsstufe 1</w:t>
                  </w:r>
                </w:p>
              </w:tc>
              <w:tc>
                <w:tcPr>
                  <w:tcW w:w="3062" w:type="dxa"/>
                  <w:shd w:val="clear" w:color="auto" w:fill="auto"/>
                  <w:vAlign w:val="bottom"/>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 H. vom Nettohonorar</w:t>
                  </w:r>
                </w:p>
              </w:tc>
              <w:tc>
                <w:tcPr>
                  <w:tcW w:w="3064" w:type="dxa"/>
                  <w:vAlign w:val="bottom"/>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EUR netto</w:t>
                  </w:r>
                </w:p>
              </w:tc>
              <w:tc>
                <w:tcPr>
                  <w:tcW w:w="3496" w:type="dxa"/>
                  <w:vMerge w:val="restart"/>
                  <w:shd w:val="clear" w:color="auto" w:fill="auto"/>
                  <w:vAlign w:val="bottom"/>
                </w:tcPr>
                <w:p w:rsidR="009C286D" w:rsidRPr="00EF4FB5" w:rsidRDefault="009C286D" w:rsidP="008E0273">
                  <w:pPr>
                    <w:keepNext/>
                    <w:spacing w:before="120" w:line="276" w:lineRule="auto"/>
                    <w:jc w:val="both"/>
                    <w:rPr>
                      <w:rFonts w:cs="Arial"/>
                    </w:rPr>
                  </w:pPr>
                </w:p>
              </w:tc>
            </w:tr>
            <w:tr w:rsidR="009C286D" w:rsidRPr="00EF4FB5" w:rsidTr="009C286D">
              <w:tc>
                <w:tcPr>
                  <w:tcW w:w="1701" w:type="dxa"/>
                  <w:shd w:val="clear" w:color="auto" w:fill="auto"/>
                  <w:vAlign w:val="bottom"/>
                </w:tcPr>
                <w:p w:rsidR="009C286D" w:rsidRPr="00EF4FB5" w:rsidRDefault="009C286D" w:rsidP="008E0273">
                  <w:pPr>
                    <w:keepNext/>
                    <w:spacing w:before="120" w:line="276" w:lineRule="auto"/>
                    <w:jc w:val="both"/>
                    <w:rPr>
                      <w:rFonts w:cs="Arial"/>
                    </w:rPr>
                  </w:pPr>
                  <w:r w:rsidRPr="00EF4FB5">
                    <w:rPr>
                      <w:rFonts w:cs="Arial"/>
                    </w:rPr>
                    <w:t>Leistungsstufe 2</w:t>
                  </w:r>
                </w:p>
              </w:tc>
              <w:tc>
                <w:tcPr>
                  <w:tcW w:w="3062" w:type="dxa"/>
                  <w:shd w:val="clear" w:color="auto" w:fill="auto"/>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 H. vom Nettohonorar</w:t>
                  </w:r>
                </w:p>
              </w:tc>
              <w:tc>
                <w:tcPr>
                  <w:tcW w:w="3064" w:type="dxa"/>
                  <w:vAlign w:val="bottom"/>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EUR netto</w:t>
                  </w:r>
                </w:p>
              </w:tc>
              <w:tc>
                <w:tcPr>
                  <w:tcW w:w="3496" w:type="dxa"/>
                  <w:vMerge/>
                  <w:shd w:val="clear" w:color="auto" w:fill="auto"/>
                  <w:vAlign w:val="bottom"/>
                </w:tcPr>
                <w:p w:rsidR="009C286D" w:rsidRPr="00EF4FB5" w:rsidRDefault="009C286D" w:rsidP="008E0273">
                  <w:pPr>
                    <w:keepNext/>
                    <w:spacing w:before="120" w:line="276" w:lineRule="auto"/>
                    <w:jc w:val="both"/>
                    <w:rPr>
                      <w:rFonts w:cs="Arial"/>
                    </w:rPr>
                  </w:pPr>
                </w:p>
              </w:tc>
            </w:tr>
            <w:tr w:rsidR="009C286D" w:rsidRPr="00EF4FB5" w:rsidTr="009C286D">
              <w:tc>
                <w:tcPr>
                  <w:tcW w:w="1701" w:type="dxa"/>
                  <w:shd w:val="clear" w:color="auto" w:fill="auto"/>
                  <w:vAlign w:val="bottom"/>
                </w:tcPr>
                <w:p w:rsidR="009C286D" w:rsidRPr="00EF4FB5" w:rsidRDefault="009C286D" w:rsidP="008E0273">
                  <w:pPr>
                    <w:keepNext/>
                    <w:spacing w:before="120" w:line="276" w:lineRule="auto"/>
                    <w:jc w:val="both"/>
                    <w:rPr>
                      <w:rFonts w:cs="Arial"/>
                    </w:rPr>
                  </w:pPr>
                  <w:r w:rsidRPr="00EF4FB5">
                    <w:rPr>
                      <w:rFonts w:cs="Arial"/>
                    </w:rPr>
                    <w:t>Leistungsstufe 3</w:t>
                  </w:r>
                </w:p>
              </w:tc>
              <w:tc>
                <w:tcPr>
                  <w:tcW w:w="3062" w:type="dxa"/>
                  <w:shd w:val="clear" w:color="auto" w:fill="auto"/>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 H. vom Nettohonorar</w:t>
                  </w:r>
                </w:p>
              </w:tc>
              <w:tc>
                <w:tcPr>
                  <w:tcW w:w="3064" w:type="dxa"/>
                  <w:vAlign w:val="bottom"/>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EUR netto</w:t>
                  </w:r>
                </w:p>
              </w:tc>
              <w:tc>
                <w:tcPr>
                  <w:tcW w:w="3496" w:type="dxa"/>
                  <w:vMerge/>
                  <w:shd w:val="clear" w:color="auto" w:fill="auto"/>
                  <w:vAlign w:val="bottom"/>
                </w:tcPr>
                <w:p w:rsidR="009C286D" w:rsidRPr="00EF4FB5" w:rsidRDefault="009C286D" w:rsidP="008E0273">
                  <w:pPr>
                    <w:keepNext/>
                    <w:spacing w:before="120" w:line="276" w:lineRule="auto"/>
                    <w:jc w:val="both"/>
                    <w:rPr>
                      <w:rFonts w:cs="Arial"/>
                    </w:rPr>
                  </w:pPr>
                </w:p>
              </w:tc>
            </w:tr>
            <w:tr w:rsidR="009C286D" w:rsidRPr="00EF4FB5" w:rsidTr="009C286D">
              <w:tc>
                <w:tcPr>
                  <w:tcW w:w="1701" w:type="dxa"/>
                  <w:shd w:val="clear" w:color="auto" w:fill="auto"/>
                  <w:vAlign w:val="bottom"/>
                </w:tcPr>
                <w:p w:rsidR="009C286D" w:rsidRPr="00EF4FB5" w:rsidRDefault="009C286D" w:rsidP="008E0273">
                  <w:pPr>
                    <w:keepNext/>
                    <w:spacing w:before="120" w:line="276" w:lineRule="auto"/>
                    <w:jc w:val="both"/>
                    <w:rPr>
                      <w:rFonts w:cs="Arial"/>
                    </w:rPr>
                  </w:pPr>
                  <w:r w:rsidRPr="00EF4FB5">
                    <w:rPr>
                      <w:rFonts w:cs="Arial"/>
                    </w:rPr>
                    <w:t>Leistungsstufe 4</w:t>
                  </w:r>
                </w:p>
              </w:tc>
              <w:tc>
                <w:tcPr>
                  <w:tcW w:w="3062" w:type="dxa"/>
                  <w:shd w:val="clear" w:color="auto" w:fill="auto"/>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 H. vom Nettohonorar</w:t>
                  </w:r>
                </w:p>
              </w:tc>
              <w:tc>
                <w:tcPr>
                  <w:tcW w:w="3064" w:type="dxa"/>
                  <w:vAlign w:val="bottom"/>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EUR netto</w:t>
                  </w:r>
                </w:p>
              </w:tc>
              <w:tc>
                <w:tcPr>
                  <w:tcW w:w="3496" w:type="dxa"/>
                  <w:vMerge/>
                  <w:shd w:val="clear" w:color="auto" w:fill="auto"/>
                  <w:vAlign w:val="bottom"/>
                </w:tcPr>
                <w:p w:rsidR="009C286D" w:rsidRPr="00EF4FB5" w:rsidRDefault="009C286D" w:rsidP="008E0273">
                  <w:pPr>
                    <w:keepNext/>
                    <w:spacing w:before="120" w:line="276" w:lineRule="auto"/>
                    <w:jc w:val="both"/>
                    <w:rPr>
                      <w:rFonts w:cs="Arial"/>
                    </w:rPr>
                  </w:pPr>
                </w:p>
              </w:tc>
            </w:tr>
            <w:tr w:rsidR="009C286D" w:rsidRPr="00EF4FB5" w:rsidTr="009C286D">
              <w:tc>
                <w:tcPr>
                  <w:tcW w:w="1701" w:type="dxa"/>
                  <w:shd w:val="clear" w:color="auto" w:fill="auto"/>
                  <w:vAlign w:val="bottom"/>
                </w:tcPr>
                <w:p w:rsidR="009C286D" w:rsidRPr="00EF4FB5" w:rsidRDefault="009C286D" w:rsidP="008E0273">
                  <w:pPr>
                    <w:keepNext/>
                    <w:spacing w:before="120" w:line="276" w:lineRule="auto"/>
                    <w:jc w:val="both"/>
                    <w:rPr>
                      <w:rFonts w:cs="Arial"/>
                    </w:rPr>
                  </w:pPr>
                  <w:r w:rsidRPr="00EF4FB5">
                    <w:rPr>
                      <w:rFonts w:cs="Arial"/>
                    </w:rPr>
                    <w:t>Leistungsstufe 5</w:t>
                  </w:r>
                </w:p>
              </w:tc>
              <w:tc>
                <w:tcPr>
                  <w:tcW w:w="3062" w:type="dxa"/>
                  <w:shd w:val="clear" w:color="auto" w:fill="auto"/>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v. H. vom Nettohonorar</w:t>
                  </w:r>
                </w:p>
              </w:tc>
              <w:tc>
                <w:tcPr>
                  <w:tcW w:w="3064" w:type="dxa"/>
                  <w:vAlign w:val="bottom"/>
                </w:tcPr>
                <w:p w:rsidR="009C286D" w:rsidRPr="00EF4FB5" w:rsidRDefault="009C286D" w:rsidP="008E0273">
                  <w:pPr>
                    <w:keepNext/>
                    <w:spacing w:before="120" w:line="276" w:lineRule="auto"/>
                    <w:jc w:val="both"/>
                    <w:rPr>
                      <w:rFonts w:cs="Arial"/>
                    </w:rPr>
                  </w:pPr>
                  <w:r w:rsidRPr="00EF4FB5">
                    <w:rPr>
                      <w:rFonts w:cs="Arial"/>
                    </w:rPr>
                    <w:fldChar w:fldCharType="begin">
                      <w:ffData>
                        <w:name w:val="Text22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EUR netto</w:t>
                  </w:r>
                </w:p>
              </w:tc>
              <w:tc>
                <w:tcPr>
                  <w:tcW w:w="3496" w:type="dxa"/>
                  <w:vMerge/>
                  <w:shd w:val="clear" w:color="auto" w:fill="auto"/>
                  <w:vAlign w:val="bottom"/>
                </w:tcPr>
                <w:p w:rsidR="009C286D" w:rsidRPr="00EF4FB5" w:rsidRDefault="009C286D" w:rsidP="008E0273">
                  <w:pPr>
                    <w:keepNext/>
                    <w:spacing w:before="120" w:line="276" w:lineRule="auto"/>
                    <w:jc w:val="both"/>
                    <w:rPr>
                      <w:rFonts w:cs="Arial"/>
                    </w:rPr>
                  </w:pPr>
                </w:p>
              </w:tc>
            </w:tr>
          </w:tbl>
          <w:p w:rsidR="008E0273" w:rsidRPr="00EF4FB5" w:rsidRDefault="008E0273" w:rsidP="008E0273">
            <w:pPr>
              <w:keepNext/>
              <w:spacing w:before="120" w:line="276" w:lineRule="auto"/>
              <w:jc w:val="both"/>
              <w:rPr>
                <w:rFonts w:cs="Arial"/>
              </w:rPr>
            </w:pP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Werden Leistungen nach § 5 Nummer 5.7 beauftragt, gelten die Nebenkostenregelungen der jeweils zugehörigen Leistungsstufe.</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1134" w:type="dxa"/>
          </w:tcPr>
          <w:p w:rsidR="008E0273" w:rsidRPr="00EF4FB5" w:rsidRDefault="008E0273" w:rsidP="008E0273">
            <w:pPr>
              <w:keepNext/>
              <w:spacing w:before="120" w:line="276" w:lineRule="auto"/>
              <w:jc w:val="both"/>
              <w:rPr>
                <w:rFonts w:cs="Arial"/>
              </w:rPr>
            </w:pPr>
            <w:r w:rsidRPr="00EF4FB5">
              <w:rPr>
                <w:rFonts w:cs="Arial"/>
                <w:b/>
              </w:rPr>
              <w:t>11.2</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t>Reisekosten</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Bei Erstattung von Reisekosten auf Einzelnachweis ist das Bundesreisekostengesetz anzuwenden. Reisen zu Lasten des Auftraggebers müssen vorher mit diesem abgestimmt werden.</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Die Erstattung der Reisekosten ist unter Beifügung der Originalbelege innerhalb einer Ausschlussfrist von 6 Monaten schriftlich geltend zu machen.</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Reiseunterlagen werden vom Auftragnehmer beschafft.</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1134" w:type="dxa"/>
          </w:tcPr>
          <w:p w:rsidR="008E0273" w:rsidRPr="00EF4FB5" w:rsidRDefault="008E0273" w:rsidP="008E0273">
            <w:pPr>
              <w:keepNext/>
              <w:spacing w:before="120" w:line="276" w:lineRule="auto"/>
              <w:jc w:val="both"/>
              <w:rPr>
                <w:rFonts w:cs="Arial"/>
              </w:rPr>
            </w:pPr>
            <w:r w:rsidRPr="00EF4FB5">
              <w:rPr>
                <w:rFonts w:cs="Arial"/>
                <w:b/>
              </w:rPr>
              <w:t>11.3</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t>Vorsteuerabzug</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Soweit Nebenkosten – ob pauschal oder zum Einzelnachweis – erstattet werden, sind sie abzüglich der nach § 15 Absatz 1 des Umsatzsteuergesetzes abziehbaren Vorsteuern anzusetzen.</w:t>
            </w:r>
          </w:p>
        </w:tc>
      </w:tr>
      <w:tr w:rsidR="008E0273" w:rsidRPr="00EF4FB5" w:rsidTr="009C286D">
        <w:tc>
          <w:tcPr>
            <w:tcW w:w="1134" w:type="dxa"/>
          </w:tcPr>
          <w:p w:rsidR="008E0273" w:rsidRPr="00EF4FB5" w:rsidDel="00375602"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1134" w:type="dxa"/>
          </w:tcPr>
          <w:p w:rsidR="008E0273" w:rsidRPr="00EF4FB5" w:rsidRDefault="008E0273" w:rsidP="008E0273">
            <w:pPr>
              <w:keepNext/>
              <w:spacing w:before="120" w:line="276" w:lineRule="auto"/>
              <w:jc w:val="both"/>
              <w:rPr>
                <w:rFonts w:cs="Arial"/>
              </w:rPr>
            </w:pPr>
            <w:r w:rsidRPr="00EF4FB5">
              <w:rPr>
                <w:rFonts w:cs="Arial"/>
                <w:b/>
              </w:rPr>
              <w:fldChar w:fldCharType="begin">
                <w:ffData>
                  <w:name w:val="Kontrollkästchen253"/>
                  <w:enabled/>
                  <w:calcOnExit w:val="0"/>
                  <w:checkBox>
                    <w:sizeAuto/>
                    <w:default w:val="0"/>
                  </w:checkBox>
                </w:ffData>
              </w:fldChar>
            </w:r>
            <w:bookmarkStart w:id="92" w:name="Kontrollkästchen253"/>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92"/>
            <w:r w:rsidRPr="00EF4FB5">
              <w:rPr>
                <w:rFonts w:cs="Arial"/>
                <w:b/>
              </w:rPr>
              <w:t xml:space="preserve">  11.4</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t>Baumaßnahmen im Ausland</w:t>
            </w:r>
          </w:p>
        </w:tc>
      </w:tr>
      <w:tr w:rsidR="008E0273" w:rsidRPr="00EF4FB5" w:rsidTr="009C286D">
        <w:tc>
          <w:tcPr>
            <w:tcW w:w="1134" w:type="dxa"/>
          </w:tcPr>
          <w:p w:rsidR="008E0273" w:rsidRPr="00EF4FB5" w:rsidRDefault="008E0273" w:rsidP="008E0273">
            <w:pPr>
              <w:spacing w:before="120" w:line="276" w:lineRule="auto"/>
              <w:jc w:val="both"/>
              <w:rPr>
                <w:rFonts w:cs="Arial"/>
                <w:b/>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Text229"/>
                  <w:enabled/>
                  <w:calcOnExit w:val="0"/>
                  <w:textInput/>
                </w:ffData>
              </w:fldChar>
            </w:r>
            <w:bookmarkStart w:id="93" w:name="Text22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93"/>
          </w:p>
        </w:tc>
      </w:tr>
      <w:tr w:rsidR="008E0273" w:rsidRPr="00EF4FB5" w:rsidTr="009C286D">
        <w:tc>
          <w:tcPr>
            <w:tcW w:w="9214" w:type="dxa"/>
            <w:gridSpan w:val="3"/>
          </w:tcPr>
          <w:p w:rsidR="008E0273" w:rsidRPr="00EF4FB5" w:rsidRDefault="008E0273" w:rsidP="008E0273">
            <w:pPr>
              <w:keepNext/>
              <w:keepLines/>
              <w:spacing w:before="240" w:line="276" w:lineRule="auto"/>
              <w:jc w:val="center"/>
              <w:rPr>
                <w:rFonts w:cs="Arial"/>
                <w:b/>
              </w:rPr>
            </w:pPr>
            <w:r w:rsidRPr="00EF4FB5">
              <w:rPr>
                <w:rFonts w:cs="Arial"/>
                <w:b/>
              </w:rPr>
              <w:t>§ 12</w:t>
            </w:r>
          </w:p>
          <w:p w:rsidR="008E0273" w:rsidRPr="00EF4FB5" w:rsidRDefault="008E0273" w:rsidP="008E0273">
            <w:pPr>
              <w:keepNext/>
              <w:keepLines/>
              <w:spacing w:before="120" w:after="240" w:line="276" w:lineRule="auto"/>
              <w:jc w:val="center"/>
              <w:rPr>
                <w:rFonts w:cs="Arial"/>
                <w:b/>
              </w:rPr>
            </w:pPr>
            <w:r w:rsidRPr="00EF4FB5">
              <w:rPr>
                <w:rFonts w:cs="Arial"/>
                <w:b/>
              </w:rPr>
              <w:t>Umsatzsteuer</w:t>
            </w:r>
          </w:p>
        </w:tc>
      </w:tr>
      <w:tr w:rsidR="008E0273" w:rsidRPr="00EF4FB5" w:rsidTr="009C286D">
        <w:tc>
          <w:tcPr>
            <w:tcW w:w="1134" w:type="dxa"/>
          </w:tcPr>
          <w:p w:rsidR="008E0273" w:rsidRPr="00EF4FB5" w:rsidRDefault="008E0273" w:rsidP="008E0273">
            <w:pPr>
              <w:spacing w:before="120" w:line="276" w:lineRule="auto"/>
              <w:jc w:val="both"/>
              <w:rPr>
                <w:rFonts w:cs="Arial"/>
                <w:b/>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Für das Honorar des Auftragnehmers gemäß § 10 und die Nebenkostenerstattung gemäß § 11 gilt:</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34"/>
                  <w:enabled/>
                  <w:calcOnExit w:val="0"/>
                  <w:checkBox>
                    <w:sizeAuto/>
                    <w:default w:val="0"/>
                  </w:checkBox>
                </w:ffData>
              </w:fldChar>
            </w:r>
            <w:bookmarkStart w:id="94" w:name="Kontrollkästchen234"/>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94"/>
            <w:r w:rsidRPr="00EF4FB5">
              <w:rPr>
                <w:rFonts w:cs="Arial"/>
              </w:rPr>
              <w:t xml:space="preserve">  Die Umsatzsteuer ist gesondert auszuweisen.</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fldChar w:fldCharType="begin">
                <w:ffData>
                  <w:name w:val="Kontrollkästchen235"/>
                  <w:enabled/>
                  <w:calcOnExit w:val="0"/>
                  <w:checkBox>
                    <w:sizeAuto/>
                    <w:default w:val="0"/>
                  </w:checkBox>
                </w:ffData>
              </w:fldChar>
            </w:r>
            <w:bookmarkStart w:id="95" w:name="Kontrollkästchen235"/>
            <w:r w:rsidRPr="00EF4FB5">
              <w:rPr>
                <w:rFonts w:cs="Arial"/>
              </w:rPr>
              <w:instrText xml:space="preserve"> FORMCHECKBOX </w:instrText>
            </w:r>
            <w:r w:rsidR="00260D9B">
              <w:rPr>
                <w:rFonts w:cs="Arial"/>
              </w:rPr>
            </w:r>
            <w:r w:rsidR="00260D9B">
              <w:rPr>
                <w:rFonts w:cs="Arial"/>
              </w:rPr>
              <w:fldChar w:fldCharType="separate"/>
            </w:r>
            <w:r w:rsidRPr="00EF4FB5">
              <w:rPr>
                <w:rFonts w:cs="Arial"/>
              </w:rPr>
              <w:fldChar w:fldCharType="end"/>
            </w:r>
            <w:bookmarkEnd w:id="95"/>
            <w:r w:rsidRPr="00EF4FB5">
              <w:rPr>
                <w:rFonts w:cs="Arial"/>
              </w:rPr>
              <w:t xml:space="preserve">  Die Leistung ist umsatzsteuerbefreit.</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9214" w:type="dxa"/>
            <w:gridSpan w:val="3"/>
          </w:tcPr>
          <w:p w:rsidR="008E0273" w:rsidRPr="00EF4FB5" w:rsidRDefault="008E0273" w:rsidP="008E0273">
            <w:pPr>
              <w:keepNext/>
              <w:keepLines/>
              <w:spacing w:before="240" w:line="276" w:lineRule="auto"/>
              <w:jc w:val="center"/>
              <w:rPr>
                <w:rFonts w:cs="Arial"/>
                <w:b/>
              </w:rPr>
            </w:pPr>
            <w:r w:rsidRPr="00EF4FB5">
              <w:rPr>
                <w:rFonts w:cs="Arial"/>
                <w:b/>
              </w:rPr>
              <w:t>§ 13</w:t>
            </w:r>
          </w:p>
          <w:p w:rsidR="008E0273" w:rsidRPr="00EF4FB5" w:rsidRDefault="008E0273" w:rsidP="008E0273">
            <w:pPr>
              <w:keepNext/>
              <w:keepLines/>
              <w:spacing w:before="120" w:after="240" w:line="276" w:lineRule="auto"/>
              <w:jc w:val="center"/>
              <w:rPr>
                <w:rFonts w:cs="Arial"/>
                <w:b/>
              </w:rPr>
            </w:pPr>
            <w:r w:rsidRPr="00EF4FB5">
              <w:rPr>
                <w:rFonts w:cs="Arial"/>
                <w:b/>
              </w:rPr>
              <w:t>Haftpflichtversicherung des Auftragnehmers</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b/>
              </w:rPr>
            </w:pPr>
          </w:p>
        </w:tc>
        <w:tc>
          <w:tcPr>
            <w:tcW w:w="8080" w:type="dxa"/>
            <w:gridSpan w:val="2"/>
          </w:tcPr>
          <w:p w:rsidR="008E0273" w:rsidRPr="00EF4FB5" w:rsidRDefault="008E0273" w:rsidP="008E0273">
            <w:pPr>
              <w:spacing w:before="120" w:line="276" w:lineRule="auto"/>
              <w:jc w:val="both"/>
              <w:rPr>
                <w:rFonts w:cs="Arial"/>
              </w:rPr>
            </w:pPr>
            <w:r w:rsidRPr="00EF4FB5">
              <w:rPr>
                <w:rFonts w:cs="Arial"/>
              </w:rPr>
              <w:t>Die Deckungssummen der Berufshaftpflichtversicherung des Auftragnehmers nach § 16 AVB müssen mindestens betragen:</w:t>
            </w:r>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8E0273">
            <w:pPr>
              <w:keepNext/>
              <w:spacing w:before="120" w:line="276" w:lineRule="auto"/>
              <w:jc w:val="both"/>
              <w:rPr>
                <w:rFonts w:cs="Arial"/>
              </w:rPr>
            </w:pPr>
          </w:p>
          <w:tbl>
            <w:tblPr>
              <w:tblW w:w="7866" w:type="dxa"/>
              <w:tblLayout w:type="fixed"/>
              <w:tblLook w:val="01E0" w:firstRow="1" w:lastRow="1" w:firstColumn="1" w:lastColumn="1" w:noHBand="0" w:noVBand="0"/>
            </w:tblPr>
            <w:tblGrid>
              <w:gridCol w:w="4992"/>
              <w:gridCol w:w="1892"/>
              <w:gridCol w:w="982"/>
            </w:tblGrid>
            <w:tr w:rsidR="008E0273" w:rsidRPr="00EF4FB5" w:rsidTr="009C286D">
              <w:trPr>
                <w:trHeight w:val="374"/>
              </w:trPr>
              <w:tc>
                <w:tcPr>
                  <w:tcW w:w="4992" w:type="dxa"/>
                  <w:shd w:val="clear" w:color="auto" w:fill="auto"/>
                </w:tcPr>
                <w:p w:rsidR="008E0273" w:rsidRPr="00EF4FB5" w:rsidRDefault="008E0273" w:rsidP="008E0273">
                  <w:pPr>
                    <w:keepNext/>
                    <w:spacing w:before="120" w:line="276" w:lineRule="auto"/>
                    <w:jc w:val="both"/>
                    <w:rPr>
                      <w:rFonts w:cs="Arial"/>
                    </w:rPr>
                  </w:pPr>
                  <w:r w:rsidRPr="00EF4FB5">
                    <w:rPr>
                      <w:rFonts w:cs="Arial"/>
                    </w:rPr>
                    <w:t>Für Personenschäden</w:t>
                  </w:r>
                </w:p>
              </w:tc>
              <w:tc>
                <w:tcPr>
                  <w:tcW w:w="1892" w:type="dxa"/>
                  <w:shd w:val="clear" w:color="auto" w:fill="auto"/>
                </w:tcPr>
                <w:p w:rsidR="008E0273" w:rsidRPr="00EF4FB5" w:rsidRDefault="008E0273" w:rsidP="008E0273">
                  <w:pPr>
                    <w:keepNext/>
                    <w:spacing w:before="120" w:line="276" w:lineRule="auto"/>
                    <w:jc w:val="right"/>
                    <w:rPr>
                      <w:rFonts w:cs="Arial"/>
                    </w:rPr>
                  </w:pPr>
                  <w:r w:rsidRPr="00EF4FB5">
                    <w:rPr>
                      <w:rFonts w:cs="Arial"/>
                    </w:rPr>
                    <w:fldChar w:fldCharType="begin">
                      <w:ffData>
                        <w:name w:val="Text157"/>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982" w:type="dxa"/>
                  <w:shd w:val="clear" w:color="auto" w:fill="auto"/>
                </w:tcPr>
                <w:p w:rsidR="008E0273" w:rsidRPr="00EF4FB5" w:rsidRDefault="008E0273" w:rsidP="008E0273">
                  <w:pPr>
                    <w:keepNext/>
                    <w:spacing w:before="120" w:line="276" w:lineRule="auto"/>
                    <w:jc w:val="both"/>
                    <w:rPr>
                      <w:rFonts w:cs="Arial"/>
                    </w:rPr>
                  </w:pPr>
                  <w:r w:rsidRPr="00EF4FB5">
                    <w:rPr>
                      <w:rFonts w:cs="Arial"/>
                    </w:rPr>
                    <w:t>Euro</w:t>
                  </w:r>
                </w:p>
              </w:tc>
            </w:tr>
            <w:tr w:rsidR="008E0273" w:rsidRPr="00EF4FB5" w:rsidTr="009C286D">
              <w:trPr>
                <w:trHeight w:val="360"/>
              </w:trPr>
              <w:tc>
                <w:tcPr>
                  <w:tcW w:w="4992" w:type="dxa"/>
                  <w:shd w:val="clear" w:color="auto" w:fill="auto"/>
                </w:tcPr>
                <w:p w:rsidR="008E0273" w:rsidRPr="00EF4FB5" w:rsidRDefault="008E0273" w:rsidP="008E0273">
                  <w:pPr>
                    <w:keepNext/>
                    <w:spacing w:before="120" w:line="276" w:lineRule="auto"/>
                    <w:jc w:val="both"/>
                    <w:rPr>
                      <w:rFonts w:cs="Arial"/>
                    </w:rPr>
                  </w:pPr>
                  <w:r w:rsidRPr="00EF4FB5">
                    <w:rPr>
                      <w:rFonts w:cs="Arial"/>
                    </w:rPr>
                    <w:t>Für sonstige Schäden</w:t>
                  </w:r>
                </w:p>
              </w:tc>
              <w:tc>
                <w:tcPr>
                  <w:tcW w:w="1892" w:type="dxa"/>
                  <w:shd w:val="clear" w:color="auto" w:fill="auto"/>
                </w:tcPr>
                <w:p w:rsidR="008E0273" w:rsidRPr="00EF4FB5" w:rsidRDefault="008E0273" w:rsidP="008E0273">
                  <w:pPr>
                    <w:keepNext/>
                    <w:spacing w:before="120" w:line="276" w:lineRule="auto"/>
                    <w:jc w:val="right"/>
                    <w:rPr>
                      <w:rFonts w:cs="Arial"/>
                    </w:rPr>
                  </w:pPr>
                  <w:r w:rsidRPr="00EF4FB5">
                    <w:rPr>
                      <w:rFonts w:cs="Arial"/>
                    </w:rPr>
                    <w:fldChar w:fldCharType="begin">
                      <w:ffData>
                        <w:name w:val="Text158"/>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tc>
              <w:tc>
                <w:tcPr>
                  <w:tcW w:w="982" w:type="dxa"/>
                  <w:shd w:val="clear" w:color="auto" w:fill="auto"/>
                </w:tcPr>
                <w:p w:rsidR="008E0273" w:rsidRPr="00EF4FB5" w:rsidRDefault="008E0273" w:rsidP="008E0273">
                  <w:pPr>
                    <w:keepNext/>
                    <w:spacing w:before="120" w:line="276" w:lineRule="auto"/>
                    <w:jc w:val="both"/>
                    <w:rPr>
                      <w:rFonts w:cs="Arial"/>
                    </w:rPr>
                  </w:pPr>
                  <w:r w:rsidRPr="00EF4FB5">
                    <w:rPr>
                      <w:rFonts w:cs="Arial"/>
                    </w:rPr>
                    <w:t>Euro</w:t>
                  </w:r>
                </w:p>
              </w:tc>
            </w:tr>
          </w:tbl>
          <w:p w:rsidR="008E0273" w:rsidRPr="00EF4FB5" w:rsidRDefault="008E0273" w:rsidP="008E0273">
            <w:pPr>
              <w:keepNext/>
              <w:spacing w:before="120" w:line="276" w:lineRule="auto"/>
              <w:jc w:val="both"/>
              <w:rPr>
                <w:rFonts w:cs="Arial"/>
              </w:rPr>
            </w:pP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9214" w:type="dxa"/>
            <w:gridSpan w:val="3"/>
          </w:tcPr>
          <w:p w:rsidR="008E0273" w:rsidRPr="00EF4FB5" w:rsidRDefault="008E0273" w:rsidP="008E0273">
            <w:pPr>
              <w:keepNext/>
              <w:keepLines/>
              <w:spacing w:before="240" w:line="276" w:lineRule="auto"/>
              <w:jc w:val="center"/>
              <w:rPr>
                <w:rFonts w:cs="Arial"/>
                <w:b/>
              </w:rPr>
            </w:pPr>
            <w:r w:rsidRPr="00EF4FB5">
              <w:rPr>
                <w:rFonts w:cs="Arial"/>
                <w:b/>
              </w:rPr>
              <w:t>§ 14</w:t>
            </w:r>
          </w:p>
          <w:p w:rsidR="008E0273" w:rsidRPr="00EF4FB5" w:rsidRDefault="008E0273" w:rsidP="008E0273">
            <w:pPr>
              <w:keepNext/>
              <w:keepLines/>
              <w:spacing w:before="120" w:after="240" w:line="276" w:lineRule="auto"/>
              <w:jc w:val="center"/>
              <w:rPr>
                <w:rFonts w:cs="Arial"/>
                <w:b/>
              </w:rPr>
            </w:pPr>
            <w:r w:rsidRPr="00EF4FB5">
              <w:rPr>
                <w:rFonts w:cs="Arial"/>
                <w:b/>
              </w:rPr>
              <w:t>Ergänzende Vereinbarungen</w:t>
            </w:r>
          </w:p>
        </w:tc>
      </w:tr>
      <w:tr w:rsidR="008E0273" w:rsidRPr="00EF4FB5" w:rsidTr="009C286D">
        <w:trPr>
          <w:cantSplit/>
        </w:trPr>
        <w:tc>
          <w:tcPr>
            <w:tcW w:w="1134" w:type="dxa"/>
          </w:tcPr>
          <w:p w:rsidR="008E0273" w:rsidRPr="00EF4FB5" w:rsidRDefault="008E0273" w:rsidP="008E0273">
            <w:pPr>
              <w:spacing w:before="120" w:line="276" w:lineRule="auto"/>
              <w:jc w:val="both"/>
              <w:rPr>
                <w:rFonts w:cs="Arial"/>
                <w:b/>
              </w:rPr>
            </w:pPr>
            <w:r w:rsidRPr="00EF4FB5">
              <w:rPr>
                <w:rFonts w:cs="Arial"/>
                <w:b/>
              </w:rPr>
              <w:fldChar w:fldCharType="begin">
                <w:ffData>
                  <w:name w:val="Kontrollkästchen236"/>
                  <w:enabled/>
                  <w:calcOnExit w:val="0"/>
                  <w:checkBox>
                    <w:sizeAuto/>
                    <w:default w:val="0"/>
                    <w:checked w:val="0"/>
                  </w:checkBox>
                </w:ffData>
              </w:fldChar>
            </w:r>
            <w:bookmarkStart w:id="96" w:name="Kontrollkästchen236"/>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bookmarkEnd w:id="96"/>
            <w:r w:rsidRPr="00EF4FB5">
              <w:rPr>
                <w:rFonts w:cs="Arial"/>
                <w:b/>
              </w:rPr>
              <w:t xml:space="preserve">  14.1</w:t>
            </w:r>
          </w:p>
        </w:tc>
        <w:tc>
          <w:tcPr>
            <w:tcW w:w="8080" w:type="dxa"/>
            <w:gridSpan w:val="2"/>
          </w:tcPr>
          <w:p w:rsidR="008E0273" w:rsidRPr="00EF4FB5" w:rsidRDefault="008E0273" w:rsidP="008E0273">
            <w:pPr>
              <w:spacing w:before="120" w:line="276" w:lineRule="auto"/>
              <w:jc w:val="both"/>
              <w:rPr>
                <w:rFonts w:cs="Arial"/>
              </w:rPr>
            </w:pPr>
            <w:r w:rsidRPr="00EF4FB5">
              <w:rPr>
                <w:rFonts w:cs="Arial"/>
              </w:rPr>
              <w:t xml:space="preserve">Der Auftragnehmer verpflichtet sich, auf Verlangen des Auftraggebers rechtzeitig vor Aufnahme der Tätigkeiten eine Verpflichtungserklärung Anlage zu § 14 Nummer 14.1 (VI.11: „Niederschrift und Erklärung über die Verpflichtung“) und nach Maßgabe des Verpflichtungsgesetzes in der zum Zeitpunkt des Vertragsabschlusses geltenden Fassung über die gewissenhafte Erfüllung seiner Obliegenheiten nach dem Verpflichtungsgesetz vor der vom Auftraggeber dafür anzugebenden zuständigen Behörde/Stelle schriftlich abzugeben. </w:t>
            </w:r>
          </w:p>
          <w:p w:rsidR="008E0273" w:rsidRPr="00EF4FB5" w:rsidRDefault="008E0273" w:rsidP="008E0273">
            <w:pPr>
              <w:spacing w:before="120" w:line="276" w:lineRule="auto"/>
              <w:jc w:val="both"/>
              <w:rPr>
                <w:rFonts w:cs="Arial"/>
              </w:rPr>
            </w:pPr>
            <w:r w:rsidRPr="00EF4FB5">
              <w:rPr>
                <w:rFonts w:cs="Arial"/>
              </w:rPr>
              <w:t>Er hat dafür zu sorgen, dass ggf. auch seine, mit den Leistungen fachlich betrauten Beschäftigten gegenüber dem Auftraggeber ebenfalls rechtzeitig eine solche Verpflichtungserklärung vor der zuständigen Behörde/Stelle abgeben. (siehe Anlage zu § 14 Nummer 14.1).</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c>
          <w:tcPr>
            <w:tcW w:w="1134" w:type="dxa"/>
          </w:tcPr>
          <w:p w:rsidR="008E0273" w:rsidRPr="00EF4FB5" w:rsidRDefault="008E0273" w:rsidP="008E0273">
            <w:pPr>
              <w:spacing w:before="120" w:line="276" w:lineRule="auto"/>
              <w:jc w:val="both"/>
              <w:rPr>
                <w:rFonts w:cs="Arial"/>
              </w:rPr>
            </w:pPr>
            <w:r w:rsidRPr="00EF4FB5">
              <w:rPr>
                <w:rFonts w:cs="Arial"/>
                <w:b/>
              </w:rPr>
              <w:fldChar w:fldCharType="begin">
                <w:ffData>
                  <w:name w:val="Kontrollkästchen236"/>
                  <w:enabled/>
                  <w:calcOnExit w:val="0"/>
                  <w:checkBox>
                    <w:sizeAuto/>
                    <w:default w:val="0"/>
                    <w:checked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b/>
              </w:rPr>
              <w:t xml:space="preserve">  14.2</w:t>
            </w:r>
          </w:p>
        </w:tc>
        <w:tc>
          <w:tcPr>
            <w:tcW w:w="8080" w:type="dxa"/>
            <w:gridSpan w:val="2"/>
          </w:tcPr>
          <w:p w:rsidR="008E0273" w:rsidRPr="00EF4FB5" w:rsidRDefault="008E0273" w:rsidP="008E0273">
            <w:pPr>
              <w:spacing w:before="120" w:line="276" w:lineRule="auto"/>
              <w:jc w:val="both"/>
              <w:rPr>
                <w:rFonts w:cs="Arial"/>
              </w:rPr>
            </w:pPr>
            <w:r w:rsidRPr="00EF4FB5">
              <w:rPr>
                <w:rFonts w:cs="Arial"/>
              </w:rPr>
              <w:t>Beim Betreten und Befahren militärischer Liegenschaften sind die jeweiligen Zugangsbestimmungen der Gaststreitkräfte einzuhalten. Der Auftragnehmer beachtet die Sicherheits- und Ordnungsvorschriften, die innerhalb der Liegenschaft gelten.</w:t>
            </w:r>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EF4FB5" w:rsidTr="009C286D">
        <w:trPr>
          <w:cantSplit/>
        </w:trPr>
        <w:tc>
          <w:tcPr>
            <w:tcW w:w="1134" w:type="dxa"/>
          </w:tcPr>
          <w:p w:rsidR="008E0273" w:rsidRPr="00EF4FB5" w:rsidRDefault="008E0273" w:rsidP="008E0273">
            <w:pPr>
              <w:keepNext/>
              <w:spacing w:before="120" w:line="276" w:lineRule="auto"/>
              <w:jc w:val="both"/>
              <w:rPr>
                <w:rFonts w:cs="Arial"/>
              </w:rPr>
            </w:pPr>
            <w:r w:rsidRPr="00EF4FB5">
              <w:rPr>
                <w:rFonts w:cs="Arial"/>
                <w:b/>
              </w:rPr>
              <w:lastRenderedPageBreak/>
              <w:fldChar w:fldCharType="begin">
                <w:ffData>
                  <w:name w:val="Kontrollkästchen236"/>
                  <w:enabled/>
                  <w:calcOnExit w:val="0"/>
                  <w:checkBox>
                    <w:sizeAuto/>
                    <w:default w:val="0"/>
                    <w:checked w:val="0"/>
                  </w:checkBox>
                </w:ffData>
              </w:fldChar>
            </w:r>
            <w:r w:rsidRPr="00EF4FB5">
              <w:rPr>
                <w:rFonts w:cs="Arial"/>
                <w:b/>
              </w:rPr>
              <w:instrText xml:space="preserve"> FORMCHECKBOX </w:instrText>
            </w:r>
            <w:r w:rsidR="00260D9B">
              <w:rPr>
                <w:rFonts w:cs="Arial"/>
                <w:b/>
              </w:rPr>
            </w:r>
            <w:r w:rsidR="00260D9B">
              <w:rPr>
                <w:rFonts w:cs="Arial"/>
                <w:b/>
              </w:rPr>
              <w:fldChar w:fldCharType="separate"/>
            </w:r>
            <w:r w:rsidRPr="00EF4FB5">
              <w:rPr>
                <w:rFonts w:cs="Arial"/>
              </w:rPr>
              <w:fldChar w:fldCharType="end"/>
            </w:r>
            <w:r w:rsidRPr="00EF4FB5">
              <w:rPr>
                <w:rFonts w:cs="Arial"/>
                <w:b/>
              </w:rPr>
              <w:t xml:space="preserve">  14.3</w:t>
            </w: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fldChar w:fldCharType="begin">
                <w:ffData>
                  <w:name w:val="Text169"/>
                  <w:enabled/>
                  <w:calcOnExit w:val="0"/>
                  <w:textInput/>
                </w:ffData>
              </w:fldChar>
            </w:r>
            <w:bookmarkStart w:id="97" w:name="Text169"/>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97"/>
          </w:p>
        </w:tc>
      </w:tr>
      <w:tr w:rsidR="008E0273" w:rsidRPr="00EF4FB5" w:rsidTr="009C286D">
        <w:tc>
          <w:tcPr>
            <w:tcW w:w="1134" w:type="dxa"/>
          </w:tcPr>
          <w:p w:rsidR="008E0273" w:rsidRPr="00EF4FB5" w:rsidRDefault="008E0273" w:rsidP="008E0273">
            <w:pPr>
              <w:keepNext/>
              <w:spacing w:before="120" w:line="276" w:lineRule="auto"/>
              <w:jc w:val="both"/>
              <w:rPr>
                <w:rFonts w:cs="Arial"/>
              </w:rPr>
            </w:pPr>
          </w:p>
        </w:tc>
        <w:tc>
          <w:tcPr>
            <w:tcW w:w="8080" w:type="dxa"/>
            <w:gridSpan w:val="2"/>
          </w:tcPr>
          <w:p w:rsidR="008E0273" w:rsidRPr="00EF4FB5" w:rsidRDefault="008E0273" w:rsidP="008E0273">
            <w:pPr>
              <w:keepNext/>
              <w:spacing w:before="120" w:line="276" w:lineRule="auto"/>
              <w:jc w:val="both"/>
              <w:rPr>
                <w:rFonts w:cs="Arial"/>
              </w:rPr>
            </w:pPr>
            <w:r w:rsidRPr="00EF4FB5">
              <w:rPr>
                <w:rFonts w:cs="Arial"/>
              </w:rPr>
              <w:fldChar w:fldCharType="begin">
                <w:ffData>
                  <w:name w:val="Text170"/>
                  <w:enabled/>
                  <w:calcOnExit w:val="0"/>
                  <w:textInput/>
                </w:ffData>
              </w:fldChar>
            </w:r>
            <w:bookmarkStart w:id="98" w:name="Text170"/>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bookmarkEnd w:id="98"/>
          </w:p>
        </w:tc>
      </w:tr>
      <w:tr w:rsidR="008E0273" w:rsidRPr="00EF4FB5" w:rsidTr="009C286D">
        <w:tc>
          <w:tcPr>
            <w:tcW w:w="1134" w:type="dxa"/>
          </w:tcPr>
          <w:p w:rsidR="008E0273" w:rsidRPr="00EF4FB5" w:rsidRDefault="008E0273" w:rsidP="008E0273">
            <w:pPr>
              <w:spacing w:before="120" w:line="276" w:lineRule="auto"/>
              <w:jc w:val="both"/>
              <w:rPr>
                <w:rFonts w:cs="Arial"/>
              </w:rPr>
            </w:pPr>
          </w:p>
        </w:tc>
        <w:tc>
          <w:tcPr>
            <w:tcW w:w="8080" w:type="dxa"/>
            <w:gridSpan w:val="2"/>
          </w:tcPr>
          <w:p w:rsidR="008E0273" w:rsidRPr="00EF4FB5" w:rsidRDefault="008E0273" w:rsidP="008E0273">
            <w:pPr>
              <w:spacing w:before="120" w:line="276" w:lineRule="auto"/>
              <w:jc w:val="both"/>
              <w:rPr>
                <w:rFonts w:cs="Arial"/>
              </w:rPr>
            </w:pPr>
          </w:p>
        </w:tc>
      </w:tr>
      <w:tr w:rsidR="008E0273" w:rsidRPr="00906995" w:rsidTr="009C286D">
        <w:tc>
          <w:tcPr>
            <w:tcW w:w="9214" w:type="dxa"/>
            <w:gridSpan w:val="3"/>
            <w:noWrap/>
          </w:tcPr>
          <w:p w:rsidR="008E0273" w:rsidRPr="00EF4FB5" w:rsidRDefault="008E0273" w:rsidP="008E0273">
            <w:pPr>
              <w:keepNext/>
              <w:spacing w:before="120" w:line="276" w:lineRule="auto"/>
              <w:jc w:val="both"/>
              <w:rPr>
                <w:rFonts w:cs="Arial"/>
              </w:rPr>
            </w:pPr>
          </w:p>
          <w:tbl>
            <w:tblPr>
              <w:tblW w:w="9000" w:type="dxa"/>
              <w:tblLayout w:type="fixed"/>
              <w:tblLook w:val="01E0" w:firstRow="1" w:lastRow="1" w:firstColumn="1" w:lastColumn="1" w:noHBand="0" w:noVBand="0"/>
            </w:tblPr>
            <w:tblGrid>
              <w:gridCol w:w="4320"/>
              <w:gridCol w:w="360"/>
              <w:gridCol w:w="4320"/>
            </w:tblGrid>
            <w:tr w:rsidR="008E0273" w:rsidRPr="00906995" w:rsidTr="00E7278B">
              <w:trPr>
                <w:cantSplit/>
              </w:trPr>
              <w:tc>
                <w:tcPr>
                  <w:tcW w:w="4320" w:type="dxa"/>
                  <w:tcBorders>
                    <w:top w:val="single" w:sz="8" w:space="0" w:color="auto"/>
                    <w:left w:val="single" w:sz="8" w:space="0" w:color="auto"/>
                    <w:bottom w:val="single" w:sz="8" w:space="0" w:color="auto"/>
                    <w:right w:val="single" w:sz="8" w:space="0" w:color="auto"/>
                  </w:tcBorders>
                  <w:shd w:val="clear" w:color="auto" w:fill="auto"/>
                </w:tcPr>
                <w:p w:rsidR="008E0273" w:rsidRPr="00EF4FB5" w:rsidRDefault="008E0273" w:rsidP="008E0273">
                  <w:pPr>
                    <w:keepNext/>
                    <w:spacing w:before="120" w:line="276" w:lineRule="auto"/>
                    <w:jc w:val="both"/>
                    <w:rPr>
                      <w:rFonts w:cs="Arial"/>
                      <w:u w:val="dash"/>
                    </w:rPr>
                  </w:pPr>
                  <w:r w:rsidRPr="00EF4FB5">
                    <w:rPr>
                      <w:rFonts w:cs="Arial"/>
                    </w:rPr>
                    <w:t>Auftraggeber</w:t>
                  </w:r>
                </w:p>
                <w:p w:rsidR="008E0273" w:rsidRPr="00EF4FB5" w:rsidRDefault="008E0273" w:rsidP="008E0273">
                  <w:pPr>
                    <w:keepNext/>
                    <w:spacing w:before="120" w:line="276" w:lineRule="auto"/>
                    <w:jc w:val="both"/>
                    <w:rPr>
                      <w:rFonts w:cs="Arial"/>
                      <w:u w:val="dash"/>
                    </w:rPr>
                  </w:pPr>
                  <w:r w:rsidRPr="00EF4FB5">
                    <w:rPr>
                      <w:rFonts w:cs="Arial"/>
                    </w:rPr>
                    <w:fldChar w:fldCharType="begin">
                      <w:ffData>
                        <w:name w:val="Text17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p w:rsidR="008E0273" w:rsidRPr="00EF4FB5" w:rsidRDefault="008E0273" w:rsidP="008E0273">
                  <w:pPr>
                    <w:keepNext/>
                    <w:spacing w:before="120" w:line="276" w:lineRule="auto"/>
                    <w:jc w:val="both"/>
                    <w:rPr>
                      <w:rFonts w:cs="Arial"/>
                    </w:rPr>
                  </w:pPr>
                  <w:r w:rsidRPr="00EF4FB5">
                    <w:rPr>
                      <w:rFonts w:cs="Arial"/>
                    </w:rPr>
                    <w:fldChar w:fldCharType="begin">
                      <w:ffData>
                        <w:name w:val="Text17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(Ort),  </w:t>
                  </w:r>
                  <w:r w:rsidRPr="00EF4FB5">
                    <w:rPr>
                      <w:rFonts w:cs="Arial"/>
                    </w:rPr>
                    <w:fldChar w:fldCharType="begin">
                      <w:ffData>
                        <w:name w:val="Text17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(Datum)</w:t>
                  </w:r>
                </w:p>
                <w:p w:rsidR="008E0273" w:rsidRPr="00EF4FB5" w:rsidRDefault="008E0273" w:rsidP="008E0273">
                  <w:pPr>
                    <w:keepNext/>
                    <w:spacing w:before="120" w:line="276" w:lineRule="auto"/>
                    <w:jc w:val="both"/>
                    <w:rPr>
                      <w:rFonts w:cs="Arial"/>
                    </w:rPr>
                  </w:pPr>
                </w:p>
                <w:p w:rsidR="008E0273" w:rsidRPr="00EF4FB5" w:rsidRDefault="008E0273" w:rsidP="008E0273">
                  <w:pPr>
                    <w:keepNext/>
                    <w:spacing w:before="120" w:line="276" w:lineRule="auto"/>
                    <w:jc w:val="both"/>
                    <w:rPr>
                      <w:rFonts w:cs="Arial"/>
                    </w:rPr>
                  </w:pPr>
                </w:p>
                <w:p w:rsidR="008E0273" w:rsidRPr="00EF4FB5" w:rsidRDefault="008E0273" w:rsidP="008E0273">
                  <w:pPr>
                    <w:keepNext/>
                    <w:spacing w:before="120" w:line="276" w:lineRule="auto"/>
                    <w:jc w:val="both"/>
                    <w:rPr>
                      <w:rFonts w:cs="Arial"/>
                    </w:rPr>
                  </w:pPr>
                  <w:r w:rsidRPr="00EF4FB5">
                    <w:rPr>
                      <w:rFonts w:cs="Arial"/>
                    </w:rPr>
                    <w:t>…………………………………………………….</w:t>
                  </w:r>
                  <w:r w:rsidRPr="00EF4FB5">
                    <w:rPr>
                      <w:rFonts w:cs="Arial"/>
                    </w:rPr>
                    <w:br/>
                    <w:t>Rechtsverbindliche Unterschrift</w:t>
                  </w:r>
                </w:p>
              </w:tc>
              <w:tc>
                <w:tcPr>
                  <w:tcW w:w="360" w:type="dxa"/>
                  <w:tcBorders>
                    <w:left w:val="single" w:sz="8" w:space="0" w:color="auto"/>
                    <w:right w:val="single" w:sz="8" w:space="0" w:color="auto"/>
                  </w:tcBorders>
                  <w:shd w:val="clear" w:color="auto" w:fill="auto"/>
                </w:tcPr>
                <w:p w:rsidR="008E0273" w:rsidRPr="00EF4FB5" w:rsidRDefault="008E0273" w:rsidP="008E0273">
                  <w:pPr>
                    <w:keepNext/>
                    <w:spacing w:before="120" w:line="276" w:lineRule="auto"/>
                    <w:jc w:val="both"/>
                    <w:rPr>
                      <w:rFonts w:cs="Arial"/>
                    </w:rPr>
                  </w:pPr>
                </w:p>
              </w:tc>
              <w:tc>
                <w:tcPr>
                  <w:tcW w:w="4320" w:type="dxa"/>
                  <w:tcBorders>
                    <w:top w:val="single" w:sz="8" w:space="0" w:color="auto"/>
                    <w:left w:val="single" w:sz="8" w:space="0" w:color="auto"/>
                    <w:bottom w:val="single" w:sz="8" w:space="0" w:color="auto"/>
                    <w:right w:val="single" w:sz="8" w:space="0" w:color="auto"/>
                  </w:tcBorders>
                  <w:shd w:val="clear" w:color="auto" w:fill="auto"/>
                </w:tcPr>
                <w:p w:rsidR="008E0273" w:rsidRPr="00EF4FB5" w:rsidRDefault="008E0273" w:rsidP="008E0273">
                  <w:pPr>
                    <w:keepNext/>
                    <w:spacing w:before="120" w:line="276" w:lineRule="auto"/>
                    <w:jc w:val="both"/>
                    <w:rPr>
                      <w:rFonts w:cs="Arial"/>
                      <w:u w:val="dash"/>
                    </w:rPr>
                  </w:pPr>
                  <w:r w:rsidRPr="00EF4FB5">
                    <w:rPr>
                      <w:rFonts w:cs="Arial"/>
                    </w:rPr>
                    <w:t>Auftragnehmer</w:t>
                  </w:r>
                </w:p>
                <w:p w:rsidR="008E0273" w:rsidRPr="00EF4FB5" w:rsidRDefault="008E0273" w:rsidP="008E0273">
                  <w:pPr>
                    <w:keepNext/>
                    <w:spacing w:before="120" w:line="276" w:lineRule="auto"/>
                    <w:jc w:val="both"/>
                    <w:rPr>
                      <w:rFonts w:cs="Arial"/>
                      <w:u w:val="dash"/>
                    </w:rPr>
                  </w:pPr>
                  <w:r w:rsidRPr="00EF4FB5">
                    <w:rPr>
                      <w:rFonts w:cs="Arial"/>
                    </w:rPr>
                    <w:fldChar w:fldCharType="begin">
                      <w:ffData>
                        <w:name w:val="Text17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p>
                <w:p w:rsidR="008E0273" w:rsidRPr="00EF4FB5" w:rsidRDefault="008E0273" w:rsidP="008E0273">
                  <w:pPr>
                    <w:keepNext/>
                    <w:spacing w:before="120" w:line="276" w:lineRule="auto"/>
                    <w:jc w:val="both"/>
                    <w:rPr>
                      <w:rFonts w:cs="Arial"/>
                    </w:rPr>
                  </w:pPr>
                  <w:r w:rsidRPr="00EF4FB5">
                    <w:rPr>
                      <w:rFonts w:cs="Arial"/>
                    </w:rPr>
                    <w:fldChar w:fldCharType="begin">
                      <w:ffData>
                        <w:name w:val="Text17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(Ort),  </w:t>
                  </w:r>
                  <w:r w:rsidRPr="00EF4FB5">
                    <w:rPr>
                      <w:rFonts w:cs="Arial"/>
                    </w:rPr>
                    <w:fldChar w:fldCharType="begin">
                      <w:ffData>
                        <w:name w:val="Text170"/>
                        <w:enabled/>
                        <w:calcOnExit w:val="0"/>
                        <w:textInput/>
                      </w:ffData>
                    </w:fldChar>
                  </w:r>
                  <w:r w:rsidRPr="00EF4FB5">
                    <w:rPr>
                      <w:rFonts w:cs="Arial"/>
                    </w:rPr>
                    <w:instrText xml:space="preserve"> FORMTEXT </w:instrText>
                  </w:r>
                  <w:r w:rsidRPr="00EF4FB5">
                    <w:rPr>
                      <w:rFonts w:cs="Arial"/>
                    </w:rPr>
                  </w:r>
                  <w:r w:rsidRPr="00EF4FB5">
                    <w:rPr>
                      <w:rFonts w:cs="Arial"/>
                    </w:rPr>
                    <w:fldChar w:fldCharType="separate"/>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noProof/>
                    </w:rPr>
                    <w:t> </w:t>
                  </w:r>
                  <w:r w:rsidRPr="00EF4FB5">
                    <w:rPr>
                      <w:rFonts w:cs="Arial"/>
                    </w:rPr>
                    <w:fldChar w:fldCharType="end"/>
                  </w:r>
                  <w:r w:rsidRPr="00EF4FB5">
                    <w:rPr>
                      <w:rFonts w:cs="Arial"/>
                    </w:rPr>
                    <w:t xml:space="preserve">  (Datum)</w:t>
                  </w:r>
                </w:p>
                <w:p w:rsidR="008E0273" w:rsidRPr="00EF4FB5" w:rsidRDefault="008E0273" w:rsidP="008E0273">
                  <w:pPr>
                    <w:keepNext/>
                    <w:spacing w:before="120" w:line="276" w:lineRule="auto"/>
                    <w:jc w:val="both"/>
                    <w:rPr>
                      <w:rFonts w:cs="Arial"/>
                    </w:rPr>
                  </w:pPr>
                </w:p>
                <w:p w:rsidR="008E0273" w:rsidRPr="00EF4FB5" w:rsidRDefault="008E0273" w:rsidP="008E0273">
                  <w:pPr>
                    <w:keepNext/>
                    <w:spacing w:before="120" w:line="276" w:lineRule="auto"/>
                    <w:jc w:val="both"/>
                    <w:rPr>
                      <w:rFonts w:cs="Arial"/>
                    </w:rPr>
                  </w:pPr>
                </w:p>
                <w:p w:rsidR="008E0273" w:rsidRPr="00906995" w:rsidRDefault="008E0273" w:rsidP="008E0273">
                  <w:pPr>
                    <w:keepNext/>
                    <w:spacing w:before="120" w:line="276" w:lineRule="auto"/>
                    <w:jc w:val="both"/>
                    <w:rPr>
                      <w:rFonts w:cs="Arial"/>
                    </w:rPr>
                  </w:pPr>
                  <w:r w:rsidRPr="00EF4FB5">
                    <w:rPr>
                      <w:rFonts w:cs="Arial"/>
                    </w:rPr>
                    <w:t>……………………………………………………</w:t>
                  </w:r>
                  <w:r w:rsidRPr="00EF4FB5">
                    <w:rPr>
                      <w:rFonts w:cs="Arial"/>
                    </w:rPr>
                    <w:br/>
                    <w:t>Rechtsverbindliche Unterschrift</w:t>
                  </w:r>
                </w:p>
              </w:tc>
            </w:tr>
          </w:tbl>
          <w:p w:rsidR="008E0273" w:rsidRPr="00906995" w:rsidRDefault="008E0273" w:rsidP="008E0273">
            <w:pPr>
              <w:keepNext/>
              <w:spacing w:before="120" w:line="276" w:lineRule="auto"/>
              <w:jc w:val="both"/>
              <w:rPr>
                <w:rFonts w:cs="Arial"/>
              </w:rPr>
            </w:pPr>
          </w:p>
        </w:tc>
      </w:tr>
      <w:tr w:rsidR="008E0273" w:rsidRPr="00906995" w:rsidTr="009C286D">
        <w:tc>
          <w:tcPr>
            <w:tcW w:w="9214" w:type="dxa"/>
            <w:gridSpan w:val="3"/>
          </w:tcPr>
          <w:p w:rsidR="008E0273" w:rsidRPr="00906995" w:rsidRDefault="008E0273" w:rsidP="008E0273">
            <w:pPr>
              <w:spacing w:before="120" w:line="276" w:lineRule="auto"/>
              <w:jc w:val="both"/>
              <w:rPr>
                <w:rFonts w:cs="Arial"/>
              </w:rPr>
            </w:pPr>
          </w:p>
        </w:tc>
      </w:tr>
    </w:tbl>
    <w:p w:rsidR="00EF6880" w:rsidRPr="00906995" w:rsidRDefault="00EF6880" w:rsidP="00973894">
      <w:pPr>
        <w:spacing w:before="120" w:line="276" w:lineRule="auto"/>
        <w:rPr>
          <w:rFonts w:cs="Arial"/>
        </w:rPr>
      </w:pPr>
    </w:p>
    <w:sectPr w:rsidR="00EF6880" w:rsidRPr="00906995" w:rsidSect="00473A28">
      <w:headerReference w:type="default" r:id="rId8"/>
      <w:footerReference w:type="default" r:id="rId9"/>
      <w:pgSz w:w="11906" w:h="16838" w:code="9"/>
      <w:pgMar w:top="1134"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9F9" w:rsidRDefault="00AD19F9" w:rsidP="002D6868">
      <w:r>
        <w:separator/>
      </w:r>
    </w:p>
  </w:endnote>
  <w:endnote w:type="continuationSeparator" w:id="0">
    <w:p w:rsidR="00AD19F9" w:rsidRDefault="00AD19F9" w:rsidP="002D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Look w:val="04A0" w:firstRow="1" w:lastRow="0" w:firstColumn="1" w:lastColumn="0" w:noHBand="0" w:noVBand="1"/>
    </w:tblPr>
    <w:tblGrid>
      <w:gridCol w:w="4644"/>
      <w:gridCol w:w="4678"/>
    </w:tblGrid>
    <w:tr w:rsidR="00AD19F9" w:rsidRPr="00B673F5" w:rsidTr="005F68C9">
      <w:tc>
        <w:tcPr>
          <w:tcW w:w="4644" w:type="dxa"/>
          <w:shd w:val="clear" w:color="auto" w:fill="auto"/>
        </w:tcPr>
        <w:p w:rsidR="00AD19F9" w:rsidRPr="00EF4FB5" w:rsidRDefault="00AD19F9" w:rsidP="00CA066D">
          <w:pPr>
            <w:pStyle w:val="Fuzeile"/>
            <w:rPr>
              <w:rFonts w:cs="Arial"/>
              <w:bCs/>
              <w:sz w:val="16"/>
              <w:szCs w:val="16"/>
            </w:rPr>
          </w:pPr>
          <w:r w:rsidRPr="00EF4FB5">
            <w:rPr>
              <w:rFonts w:cs="Arial"/>
              <w:bCs/>
              <w:sz w:val="16"/>
              <w:szCs w:val="16"/>
            </w:rPr>
            <w:t>© VHF Bayern – Oktober 2019</w:t>
          </w:r>
        </w:p>
      </w:tc>
      <w:tc>
        <w:tcPr>
          <w:tcW w:w="4678" w:type="dxa"/>
          <w:shd w:val="clear" w:color="auto" w:fill="auto"/>
        </w:tcPr>
        <w:p w:rsidR="00AD19F9" w:rsidRPr="00B673F5" w:rsidRDefault="00AD19F9" w:rsidP="00BB7FFD">
          <w:pPr>
            <w:pStyle w:val="Fuzeile"/>
            <w:jc w:val="right"/>
            <w:rPr>
              <w:rFonts w:cs="Arial"/>
            </w:rPr>
          </w:pPr>
          <w:r w:rsidRPr="00EF4FB5">
            <w:rPr>
              <w:rFonts w:cs="Arial"/>
              <w:bCs/>
              <w:sz w:val="16"/>
              <w:szCs w:val="16"/>
            </w:rPr>
            <w:fldChar w:fldCharType="begin"/>
          </w:r>
          <w:r w:rsidRPr="00EF4FB5">
            <w:rPr>
              <w:rFonts w:cs="Arial"/>
              <w:bCs/>
              <w:sz w:val="16"/>
              <w:szCs w:val="16"/>
            </w:rPr>
            <w:instrText>PAGE</w:instrText>
          </w:r>
          <w:r w:rsidRPr="00EF4FB5">
            <w:rPr>
              <w:rFonts w:cs="Arial"/>
              <w:bCs/>
              <w:sz w:val="16"/>
              <w:szCs w:val="16"/>
            </w:rPr>
            <w:fldChar w:fldCharType="separate"/>
          </w:r>
          <w:r w:rsidR="00260D9B">
            <w:rPr>
              <w:rFonts w:cs="Arial"/>
              <w:bCs/>
              <w:noProof/>
              <w:sz w:val="16"/>
              <w:szCs w:val="16"/>
            </w:rPr>
            <w:t>21</w:t>
          </w:r>
          <w:r w:rsidRPr="00EF4FB5">
            <w:rPr>
              <w:rFonts w:cs="Arial"/>
              <w:bCs/>
              <w:sz w:val="16"/>
              <w:szCs w:val="16"/>
            </w:rPr>
            <w:fldChar w:fldCharType="end"/>
          </w:r>
          <w:r w:rsidRPr="00EF4FB5">
            <w:rPr>
              <w:rFonts w:cs="Arial"/>
              <w:bCs/>
              <w:sz w:val="16"/>
              <w:szCs w:val="16"/>
            </w:rPr>
            <w:t>/</w:t>
          </w:r>
          <w:r w:rsidRPr="00EF4FB5">
            <w:rPr>
              <w:rFonts w:cs="Arial"/>
              <w:bCs/>
              <w:sz w:val="16"/>
              <w:szCs w:val="16"/>
            </w:rPr>
            <w:fldChar w:fldCharType="begin"/>
          </w:r>
          <w:r w:rsidRPr="00EF4FB5">
            <w:rPr>
              <w:rFonts w:cs="Arial"/>
              <w:bCs/>
              <w:sz w:val="16"/>
              <w:szCs w:val="16"/>
            </w:rPr>
            <w:instrText>NUMPAGES</w:instrText>
          </w:r>
          <w:r w:rsidRPr="00EF4FB5">
            <w:rPr>
              <w:rFonts w:cs="Arial"/>
              <w:bCs/>
              <w:sz w:val="16"/>
              <w:szCs w:val="16"/>
            </w:rPr>
            <w:fldChar w:fldCharType="separate"/>
          </w:r>
          <w:r w:rsidR="00260D9B">
            <w:rPr>
              <w:rFonts w:cs="Arial"/>
              <w:bCs/>
              <w:noProof/>
              <w:sz w:val="16"/>
              <w:szCs w:val="16"/>
            </w:rPr>
            <w:t>26</w:t>
          </w:r>
          <w:r w:rsidRPr="00EF4FB5">
            <w:rPr>
              <w:rFonts w:cs="Arial"/>
              <w:bCs/>
              <w:sz w:val="16"/>
              <w:szCs w:val="16"/>
            </w:rPr>
            <w:fldChar w:fldCharType="end"/>
          </w:r>
        </w:p>
      </w:tc>
    </w:tr>
  </w:tbl>
  <w:p w:rsidR="00AD19F9" w:rsidRPr="00983E15" w:rsidRDefault="00AD19F9">
    <w:pPr>
      <w:pStyle w:val="Fuzeile"/>
      <w:rPr>
        <w:rFonts w:ascii="Univers" w:hAnsi="Univer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9F9" w:rsidRDefault="00AD19F9" w:rsidP="002D6868">
      <w:r>
        <w:separator/>
      </w:r>
    </w:p>
  </w:footnote>
  <w:footnote w:type="continuationSeparator" w:id="0">
    <w:p w:rsidR="00AD19F9" w:rsidRDefault="00AD19F9" w:rsidP="002D6868">
      <w:r>
        <w:continuationSeparator/>
      </w:r>
    </w:p>
  </w:footnote>
  <w:footnote w:id="1">
    <w:p w:rsidR="00AD19F9" w:rsidRPr="00336294" w:rsidRDefault="00AD19F9" w:rsidP="00CF44AE">
      <w:pPr>
        <w:pStyle w:val="Funotentext"/>
        <w:spacing w:line="240" w:lineRule="auto"/>
        <w:rPr>
          <w:rFonts w:cs="Arial"/>
          <w:sz w:val="16"/>
          <w:szCs w:val="16"/>
        </w:rPr>
      </w:pPr>
      <w:r w:rsidRPr="00336294">
        <w:rPr>
          <w:rStyle w:val="Funotenzeichen"/>
          <w:rFonts w:cs="Arial"/>
        </w:rPr>
        <w:footnoteRef/>
      </w:r>
      <w:r w:rsidRPr="00336294">
        <w:rPr>
          <w:rFonts w:cs="Arial"/>
          <w:sz w:val="16"/>
        </w:rPr>
        <w:t xml:space="preserve"> </w:t>
      </w:r>
      <w:r w:rsidRPr="00336294">
        <w:rPr>
          <w:rFonts w:cs="Arial"/>
          <w:sz w:val="16"/>
          <w:szCs w:val="16"/>
        </w:rPr>
        <w:t>siehe Nutzerkatalog Muster 6 RBBau</w:t>
      </w:r>
    </w:p>
  </w:footnote>
  <w:footnote w:id="2">
    <w:p w:rsidR="00AD19F9" w:rsidRPr="00336294" w:rsidRDefault="00AD19F9" w:rsidP="00CF44AE">
      <w:pPr>
        <w:pStyle w:val="Funotentext"/>
        <w:spacing w:line="240" w:lineRule="auto"/>
        <w:rPr>
          <w:rFonts w:cs="Arial"/>
          <w:sz w:val="16"/>
          <w:szCs w:val="16"/>
        </w:rPr>
      </w:pPr>
      <w:r w:rsidRPr="00336294">
        <w:rPr>
          <w:rStyle w:val="Funotenzeichen"/>
          <w:rFonts w:cs="Arial"/>
        </w:rPr>
        <w:footnoteRef/>
      </w:r>
      <w:r w:rsidRPr="00336294">
        <w:rPr>
          <w:rFonts w:cs="Arial"/>
          <w:sz w:val="16"/>
        </w:rPr>
        <w:t xml:space="preserve"> </w:t>
      </w:r>
      <w:r w:rsidRPr="00336294">
        <w:rPr>
          <w:rFonts w:cs="Arial"/>
          <w:sz w:val="16"/>
          <w:szCs w:val="16"/>
        </w:rPr>
        <w:t>siehe Bauwerkszuordnungskatalog Muster 6 RBBau</w:t>
      </w:r>
    </w:p>
    <w:p w:rsidR="00AD19F9" w:rsidRPr="00336294" w:rsidRDefault="00AD19F9" w:rsidP="00CF44AE">
      <w:pPr>
        <w:pStyle w:val="Funotentext"/>
        <w:spacing w:line="240" w:lineRule="auto"/>
        <w:rPr>
          <w:rFonts w:cs="Arial"/>
          <w:sz w:val="16"/>
          <w:szCs w:val="16"/>
        </w:rPr>
      </w:pPr>
    </w:p>
  </w:footnote>
  <w:footnote w:id="3">
    <w:p w:rsidR="00AD19F9" w:rsidRDefault="00AD19F9" w:rsidP="00166E53">
      <w:pPr>
        <w:pStyle w:val="Funotentext"/>
      </w:pPr>
      <w:r w:rsidRPr="003E3134">
        <w:rPr>
          <w:rStyle w:val="Funotenzeichen"/>
        </w:rPr>
        <w:footnoteRef/>
      </w:r>
      <w:r>
        <w:t xml:space="preserve"> </w:t>
      </w:r>
      <w:r w:rsidRPr="003E3134">
        <w:rPr>
          <w:sz w:val="16"/>
          <w:szCs w:val="16"/>
        </w:rPr>
        <w:t>Nur für Baumaßnahmen der Gaststreitkräfte</w:t>
      </w:r>
    </w:p>
  </w:footnote>
  <w:footnote w:id="4">
    <w:p w:rsidR="00AD19F9" w:rsidRPr="000C1ECB" w:rsidRDefault="00AD19F9" w:rsidP="00166E53">
      <w:pPr>
        <w:pStyle w:val="Funotentext"/>
        <w:spacing w:line="240" w:lineRule="auto"/>
        <w:rPr>
          <w:rFonts w:ascii="Univers" w:hAnsi="Univers"/>
          <w:sz w:val="16"/>
          <w:szCs w:val="16"/>
        </w:rPr>
      </w:pPr>
      <w:r w:rsidRPr="00BD2629">
        <w:rPr>
          <w:rStyle w:val="Funotenzeichen"/>
        </w:rPr>
        <w:footnoteRef/>
      </w:r>
      <w:r w:rsidRPr="00F42F4D">
        <w:rPr>
          <w:sz w:val="16"/>
          <w:szCs w:val="16"/>
        </w:rPr>
        <w:t xml:space="preserve"> </w:t>
      </w:r>
      <w:r w:rsidRPr="007F0A1A">
        <w:rPr>
          <w:sz w:val="16"/>
          <w:szCs w:val="16"/>
        </w:rPr>
        <w:t>Haushaltsunterlage-Bau (HU-Bau), Kostenvoranmeldung-Bau (KVM-Bau)</w:t>
      </w:r>
      <w:r>
        <w:rPr>
          <w:sz w:val="16"/>
          <w:szCs w:val="16"/>
        </w:rPr>
        <w:t xml:space="preserve"> </w:t>
      </w:r>
      <w:r w:rsidRPr="000C1ECB">
        <w:rPr>
          <w:rFonts w:ascii="Univers" w:hAnsi="Univers"/>
          <w:sz w:val="16"/>
          <w:szCs w:val="16"/>
        </w:rPr>
        <w:t>nur für Baumaßnahmen der Gaststreitkräfte</w:t>
      </w:r>
    </w:p>
  </w:footnote>
  <w:footnote w:id="5">
    <w:p w:rsidR="00AD19F9" w:rsidRDefault="00AD19F9">
      <w:pPr>
        <w:pStyle w:val="Funotentext"/>
      </w:pPr>
      <w:r w:rsidRPr="00EF4FB5">
        <w:rPr>
          <w:rStyle w:val="Funotenzeichen"/>
        </w:rPr>
        <w:footnoteRef/>
      </w:r>
      <w:r w:rsidRPr="00EF4FB5">
        <w:t xml:space="preserve"> </w:t>
      </w:r>
      <w:r w:rsidRPr="00EF4FB5">
        <w:rPr>
          <w:sz w:val="16"/>
          <w:szCs w:val="16"/>
        </w:rPr>
        <w:t>Übergangsregelung zur Umsetzung des Urteils vom Europäischen Gerichtshof vom 4. Juli 2019 (Rechtssache C-377/17).</w:t>
      </w:r>
    </w:p>
  </w:footnote>
  <w:footnote w:id="6">
    <w:p w:rsidR="00AD19F9" w:rsidRPr="00960D1C" w:rsidRDefault="00AD19F9" w:rsidP="0033065F">
      <w:pPr>
        <w:pStyle w:val="Funotentext"/>
        <w:rPr>
          <w:sz w:val="16"/>
          <w:szCs w:val="16"/>
        </w:rPr>
      </w:pPr>
      <w:r w:rsidRPr="00EF4FB5">
        <w:rPr>
          <w:rStyle w:val="Funotenzeichen"/>
        </w:rPr>
        <w:footnoteRef/>
      </w:r>
      <w:r w:rsidRPr="00EF4FB5">
        <w:t xml:space="preserve"> </w:t>
      </w:r>
      <w:r w:rsidRPr="00EF4FB5">
        <w:rPr>
          <w:sz w:val="16"/>
          <w:szCs w:val="16"/>
        </w:rPr>
        <w:t>Übergangsregelung zur Umsetzung des Urteils vom Europäischen Gerichtshof vom 4. Juli 2019 (Rechtssache C-377/17).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30"/>
      <w:gridCol w:w="4540"/>
    </w:tblGrid>
    <w:tr w:rsidR="00AD19F9" w:rsidRPr="00EF4FB5" w:rsidTr="002A67EC">
      <w:tc>
        <w:tcPr>
          <w:tcW w:w="4644" w:type="dxa"/>
          <w:shd w:val="clear" w:color="auto" w:fill="auto"/>
          <w:vAlign w:val="bottom"/>
        </w:tcPr>
        <w:p w:rsidR="00AD19F9" w:rsidRPr="00906995" w:rsidRDefault="00AD19F9" w:rsidP="002A67EC">
          <w:pPr>
            <w:pStyle w:val="Kopfzeile"/>
            <w:rPr>
              <w:rFonts w:cs="Arial"/>
              <w:sz w:val="16"/>
              <w:szCs w:val="16"/>
            </w:rPr>
          </w:pPr>
          <w:r w:rsidRPr="00906995">
            <w:rPr>
              <w:rFonts w:cs="Arial"/>
              <w:sz w:val="16"/>
              <w:szCs w:val="16"/>
            </w:rPr>
            <w:t>Auftragsnummer:</w:t>
          </w:r>
        </w:p>
      </w:tc>
      <w:tc>
        <w:tcPr>
          <w:tcW w:w="4642" w:type="dxa"/>
          <w:shd w:val="clear" w:color="auto" w:fill="auto"/>
        </w:tcPr>
        <w:p w:rsidR="00AD19F9" w:rsidRPr="00EF4FB5" w:rsidRDefault="00AD19F9" w:rsidP="00B2690D">
          <w:pPr>
            <w:pStyle w:val="Kopfzeile"/>
            <w:jc w:val="right"/>
            <w:rPr>
              <w:rFonts w:cs="Arial"/>
              <w:b/>
              <w:sz w:val="28"/>
              <w:szCs w:val="28"/>
            </w:rPr>
          </w:pPr>
          <w:r w:rsidRPr="00EF4FB5">
            <w:rPr>
              <w:rFonts w:cs="Arial"/>
              <w:b/>
              <w:sz w:val="28"/>
              <w:szCs w:val="28"/>
            </w:rPr>
            <w:t>VII.10 Bund</w:t>
          </w:r>
        </w:p>
        <w:p w:rsidR="00AD19F9" w:rsidRPr="00EF4FB5" w:rsidRDefault="00AD19F9" w:rsidP="00270AF1">
          <w:pPr>
            <w:pStyle w:val="Kopfzeile"/>
            <w:jc w:val="right"/>
            <w:rPr>
              <w:rFonts w:cs="Arial"/>
              <w:sz w:val="16"/>
              <w:szCs w:val="16"/>
            </w:rPr>
          </w:pPr>
          <w:r w:rsidRPr="00EF4FB5">
            <w:rPr>
              <w:rFonts w:cs="Arial"/>
              <w:sz w:val="16"/>
              <w:szCs w:val="16"/>
            </w:rPr>
            <w:t>(Vertrag Gebäude und Innenräume – Bund/Gaststreitkräfte)</w:t>
          </w:r>
        </w:p>
      </w:tc>
    </w:tr>
  </w:tbl>
  <w:p w:rsidR="00AD19F9" w:rsidRPr="00906995" w:rsidRDefault="00AD19F9" w:rsidP="00BA1AA0">
    <w:pPr>
      <w:pStyle w:val="Kopfzeil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21D"/>
    <w:multiLevelType w:val="multilevel"/>
    <w:tmpl w:val="31109592"/>
    <w:styleLink w:val="VOBFormvorlage"/>
    <w:lvl w:ilvl="0">
      <w:start w:val="1"/>
      <w:numFmt w:val="none"/>
      <w:lvlText w:val=""/>
      <w:lvlJc w:val="center"/>
      <w:pPr>
        <w:tabs>
          <w:tab w:val="num" w:pos="0"/>
        </w:tabs>
        <w:ind w:left="0" w:firstLine="0"/>
      </w:pPr>
      <w:rPr>
        <w:rFonts w:ascii="Times New Roman" w:hAnsi="Times New Roman" w:hint="default"/>
        <w:b/>
        <w:i w:val="0"/>
        <w:color w:val="auto"/>
        <w:sz w:val="22"/>
        <w:szCs w:val="22"/>
      </w:rPr>
    </w:lvl>
    <w:lvl w:ilvl="1">
      <w:start w:val="1"/>
      <w:numFmt w:val="decimal"/>
      <w:lvlText w:val="(%2)"/>
      <w:lvlJc w:val="left"/>
      <w:pPr>
        <w:tabs>
          <w:tab w:val="num" w:pos="360"/>
        </w:tabs>
        <w:ind w:left="1080" w:hanging="1080"/>
      </w:pPr>
      <w:rPr>
        <w:rFonts w:ascii="Times New Roman" w:hAnsi="Times New Roman" w:hint="default"/>
        <w:b w:val="0"/>
        <w:i w:val="0"/>
        <w:sz w:val="22"/>
        <w:szCs w:val="22"/>
      </w:rPr>
    </w:lvl>
    <w:lvl w:ilvl="2">
      <w:start w:val="1"/>
      <w:numFmt w:val="decimal"/>
      <w:lvlText w:val="%3."/>
      <w:lvlJc w:val="right"/>
      <w:pPr>
        <w:tabs>
          <w:tab w:val="num" w:pos="1296"/>
        </w:tabs>
        <w:ind w:left="720" w:firstLine="576"/>
      </w:pPr>
      <w:rPr>
        <w:rFonts w:ascii="Times New Roman" w:hAnsi="Times New Roman" w:hint="default"/>
        <w:b w:val="0"/>
        <w:i w:val="0"/>
        <w:sz w:val="22"/>
        <w:szCs w:val="22"/>
      </w:rPr>
    </w:lvl>
    <w:lvl w:ilvl="3">
      <w:start w:val="1"/>
      <w:numFmt w:val="lowerLetter"/>
      <w:lvlText w:val="%4."/>
      <w:lvlJc w:val="left"/>
      <w:pPr>
        <w:tabs>
          <w:tab w:val="num" w:pos="1368"/>
        </w:tabs>
        <w:ind w:left="2304" w:hanging="936"/>
      </w:pPr>
      <w:rPr>
        <w:rFonts w:ascii="Times New Roman" w:hAnsi="Times New Roman" w:hint="default"/>
        <w:sz w:val="22"/>
        <w:szCs w:val="22"/>
      </w:rPr>
    </w:lvl>
    <w:lvl w:ilvl="4">
      <w:start w:val="1"/>
      <w:numFmt w:val="none"/>
      <w:lvlText w:val=""/>
      <w:lvlJc w:val="left"/>
      <w:pPr>
        <w:tabs>
          <w:tab w:val="num" w:pos="1368"/>
        </w:tabs>
        <w:ind w:left="1368" w:firstLine="0"/>
      </w:pPr>
      <w:rPr>
        <w:rFonts w:hint="default"/>
      </w:rPr>
    </w:lvl>
    <w:lvl w:ilvl="5">
      <w:start w:val="1"/>
      <w:numFmt w:val="none"/>
      <w:lvlText w:val=""/>
      <w:lvlJc w:val="right"/>
      <w:pPr>
        <w:tabs>
          <w:tab w:val="num" w:pos="4320"/>
        </w:tabs>
        <w:ind w:left="4320" w:hanging="18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right"/>
      <w:pPr>
        <w:tabs>
          <w:tab w:val="num" w:pos="6480"/>
        </w:tabs>
        <w:ind w:left="6480" w:hanging="180"/>
      </w:pPr>
      <w:rPr>
        <w:rFonts w:hint="default"/>
      </w:rPr>
    </w:lvl>
  </w:abstractNum>
  <w:abstractNum w:abstractNumId="1" w15:restartNumberingAfterBreak="0">
    <w:nsid w:val="0C901AC5"/>
    <w:multiLevelType w:val="hybridMultilevel"/>
    <w:tmpl w:val="616490BA"/>
    <w:lvl w:ilvl="0" w:tplc="1EDE6D8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3928EA"/>
    <w:multiLevelType w:val="hybridMultilevel"/>
    <w:tmpl w:val="0DE089E0"/>
    <w:lvl w:ilvl="0" w:tplc="1A2ED7D4">
      <w:start w:val="5"/>
      <w:numFmt w:val="bullet"/>
      <w:lvlText w:val="-"/>
      <w:lvlJc w:val="left"/>
      <w:pPr>
        <w:ind w:left="720" w:hanging="360"/>
      </w:pPr>
      <w:rPr>
        <w:rFonts w:ascii="Univers" w:eastAsia="Times New Roman" w:hAnsi="Univer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C752AC"/>
    <w:multiLevelType w:val="hybridMultilevel"/>
    <w:tmpl w:val="CBAE739A"/>
    <w:lvl w:ilvl="0" w:tplc="2BFA71EA">
      <w:start w:val="7"/>
      <w:numFmt w:val="bullet"/>
      <w:lvlText w:val="-"/>
      <w:lvlJc w:val="left"/>
      <w:pPr>
        <w:ind w:left="720" w:hanging="360"/>
      </w:pPr>
      <w:rPr>
        <w:rFonts w:ascii="Univers" w:eastAsia="Times New Roman" w:hAnsi="Univer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1B297C"/>
    <w:multiLevelType w:val="multilevel"/>
    <w:tmpl w:val="46F6DE1E"/>
    <w:lvl w:ilvl="0">
      <w:start w:val="5"/>
      <w:numFmt w:val="decimal"/>
      <w:lvlText w:val="%1"/>
      <w:lvlJc w:val="left"/>
      <w:pPr>
        <w:tabs>
          <w:tab w:val="num" w:pos="720"/>
        </w:tabs>
        <w:ind w:left="720" w:hanging="720"/>
      </w:pPr>
      <w:rPr>
        <w:rFonts w:hint="default"/>
        <w:b/>
      </w:rPr>
    </w:lvl>
    <w:lvl w:ilvl="1">
      <w:start w:val="3"/>
      <w:numFmt w:val="decimal"/>
      <w:lvlText w:val="%1.%2"/>
      <w:lvlJc w:val="left"/>
      <w:pPr>
        <w:tabs>
          <w:tab w:val="num" w:pos="900"/>
        </w:tabs>
        <w:ind w:left="900" w:hanging="720"/>
      </w:pPr>
      <w:rPr>
        <w:rFonts w:hint="default"/>
        <w:b/>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b/>
      </w:rPr>
    </w:lvl>
    <w:lvl w:ilvl="4">
      <w:start w:val="1"/>
      <w:numFmt w:val="decimal"/>
      <w:lvlText w:val="%1.%2.%3.%4.%5"/>
      <w:lvlJc w:val="left"/>
      <w:pPr>
        <w:tabs>
          <w:tab w:val="num" w:pos="1440"/>
        </w:tabs>
        <w:ind w:left="1440" w:hanging="720"/>
      </w:pPr>
      <w:rPr>
        <w:rFonts w:hint="default"/>
        <w:b/>
      </w:rPr>
    </w:lvl>
    <w:lvl w:ilvl="5">
      <w:start w:val="1"/>
      <w:numFmt w:val="decimal"/>
      <w:lvlText w:val="%1.%2.%3.%4.%5.%6"/>
      <w:lvlJc w:val="left"/>
      <w:pPr>
        <w:tabs>
          <w:tab w:val="num" w:pos="1980"/>
        </w:tabs>
        <w:ind w:left="1980" w:hanging="1080"/>
      </w:pPr>
      <w:rPr>
        <w:rFonts w:hint="default"/>
        <w:b/>
      </w:rPr>
    </w:lvl>
    <w:lvl w:ilvl="6">
      <w:start w:val="1"/>
      <w:numFmt w:val="decimal"/>
      <w:lvlText w:val="%1.%2.%3.%4.%5.%6.%7"/>
      <w:lvlJc w:val="left"/>
      <w:pPr>
        <w:tabs>
          <w:tab w:val="num" w:pos="2160"/>
        </w:tabs>
        <w:ind w:left="2160" w:hanging="1080"/>
      </w:pPr>
      <w:rPr>
        <w:rFonts w:hint="default"/>
        <w:b/>
      </w:rPr>
    </w:lvl>
    <w:lvl w:ilvl="7">
      <w:start w:val="1"/>
      <w:numFmt w:val="decimal"/>
      <w:lvlText w:val="%1.%2.%3.%4.%5.%6.%7.%8"/>
      <w:lvlJc w:val="left"/>
      <w:pPr>
        <w:tabs>
          <w:tab w:val="num" w:pos="2340"/>
        </w:tabs>
        <w:ind w:left="2340" w:hanging="1080"/>
      </w:pPr>
      <w:rPr>
        <w:rFonts w:hint="default"/>
        <w:b/>
      </w:rPr>
    </w:lvl>
    <w:lvl w:ilvl="8">
      <w:start w:val="1"/>
      <w:numFmt w:val="decimal"/>
      <w:lvlText w:val="%1.%2.%3.%4.%5.%6.%7.%8.%9"/>
      <w:lvlJc w:val="left"/>
      <w:pPr>
        <w:tabs>
          <w:tab w:val="num" w:pos="2880"/>
        </w:tabs>
        <w:ind w:left="2880" w:hanging="1440"/>
      </w:pPr>
      <w:rPr>
        <w:rFonts w:hint="default"/>
        <w:b/>
      </w:rPr>
    </w:lvl>
  </w:abstractNum>
  <w:abstractNum w:abstractNumId="5" w15:restartNumberingAfterBreak="0">
    <w:nsid w:val="610F50A7"/>
    <w:multiLevelType w:val="hybridMultilevel"/>
    <w:tmpl w:val="8AB85148"/>
    <w:lvl w:ilvl="0" w:tplc="2BFA71EA">
      <w:start w:val="7"/>
      <w:numFmt w:val="bullet"/>
      <w:lvlText w:val="-"/>
      <w:lvlJc w:val="left"/>
      <w:pPr>
        <w:ind w:left="720" w:hanging="360"/>
      </w:pPr>
      <w:rPr>
        <w:rFonts w:ascii="Univers" w:eastAsia="Times New Roman" w:hAnsi="Univer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E3781B"/>
    <w:multiLevelType w:val="multilevel"/>
    <w:tmpl w:val="16AAF2AA"/>
    <w:styleLink w:val="Vorbergehend"/>
    <w:lvl w:ilvl="0">
      <w:start w:val="1"/>
      <w:numFmt w:val="decimal"/>
      <w:lvlText w:val="(%1) "/>
      <w:lvlJc w:val="left"/>
      <w:pPr>
        <w:tabs>
          <w:tab w:val="num" w:pos="0"/>
        </w:tabs>
        <w:ind w:left="360" w:hanging="360"/>
      </w:pPr>
      <w:rPr>
        <w:rFonts w:ascii="Bookman Old Style" w:hAnsi="Bookman Old Style" w:hint="default"/>
        <w:b/>
        <w:i w:val="0"/>
        <w:color w:val="0000FF"/>
        <w:sz w:val="22"/>
        <w:szCs w:val="22"/>
      </w:rPr>
    </w:lvl>
    <w:lvl w:ilvl="1">
      <w:start w:val="1"/>
      <w:numFmt w:val="decimal"/>
      <w:lvlText w:val="%1 %2."/>
      <w:lvlJc w:val="left"/>
      <w:pPr>
        <w:tabs>
          <w:tab w:val="num" w:pos="360"/>
        </w:tabs>
        <w:ind w:left="360" w:firstLine="0"/>
      </w:pPr>
      <w:rPr>
        <w:rFonts w:ascii="Book Antiqua" w:hAnsi="Book Antiqua" w:hint="default"/>
        <w:b w:val="0"/>
        <w:i/>
        <w:color w:val="FF6600"/>
        <w:sz w:val="22"/>
        <w:szCs w:val="22"/>
      </w:rPr>
    </w:lvl>
    <w:lvl w:ilvl="2">
      <w:start w:val="1"/>
      <w:numFmt w:val="lowerLetter"/>
      <w:lvlText w:val="%1 %2 %3."/>
      <w:lvlJc w:val="left"/>
      <w:pPr>
        <w:tabs>
          <w:tab w:val="num" w:pos="1080"/>
        </w:tabs>
        <w:ind w:left="1080" w:hanging="360"/>
      </w:pPr>
      <w:rPr>
        <w:rFonts w:ascii="Book Antiqua" w:hAnsi="Book Antiqua" w:hint="default"/>
        <w:color w:val="008000"/>
      </w:rPr>
    </w:lvl>
    <w:lvl w:ilvl="3">
      <w:start w:val="1"/>
      <w:numFmt w:val="none"/>
      <w:lvlText w:val=""/>
      <w:lvlJc w:val="left"/>
      <w:pPr>
        <w:tabs>
          <w:tab w:val="num" w:pos="720"/>
        </w:tabs>
        <w:ind w:left="72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6B323907"/>
    <w:multiLevelType w:val="hybridMultilevel"/>
    <w:tmpl w:val="E60AA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995B5D"/>
    <w:multiLevelType w:val="hybridMultilevel"/>
    <w:tmpl w:val="7F520B8C"/>
    <w:lvl w:ilvl="0" w:tplc="1A2ED7D4">
      <w:start w:val="5"/>
      <w:numFmt w:val="bullet"/>
      <w:lvlText w:val="-"/>
      <w:lvlJc w:val="left"/>
      <w:pPr>
        <w:ind w:left="360" w:hanging="360"/>
      </w:pPr>
      <w:rPr>
        <w:rFonts w:ascii="Univers" w:eastAsia="Times New Roman" w:hAnsi="Univer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0"/>
  </w:num>
  <w:num w:numId="4">
    <w:abstractNumId w:val="4"/>
  </w:num>
  <w:num w:numId="5">
    <w:abstractNumId w:val="8"/>
  </w:num>
  <w:num w:numId="6">
    <w:abstractNumId w:val="5"/>
  </w:num>
  <w:num w:numId="7">
    <w:abstractNumId w:val="7"/>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74"/>
    <w:rsid w:val="00004A74"/>
    <w:rsid w:val="00004BF7"/>
    <w:rsid w:val="00010E9B"/>
    <w:rsid w:val="00021D1A"/>
    <w:rsid w:val="000237C7"/>
    <w:rsid w:val="00037735"/>
    <w:rsid w:val="000377DA"/>
    <w:rsid w:val="00042AED"/>
    <w:rsid w:val="00043ED8"/>
    <w:rsid w:val="0004580D"/>
    <w:rsid w:val="000470E3"/>
    <w:rsid w:val="000510A3"/>
    <w:rsid w:val="000510FC"/>
    <w:rsid w:val="00060544"/>
    <w:rsid w:val="0006204C"/>
    <w:rsid w:val="00062C0D"/>
    <w:rsid w:val="00071501"/>
    <w:rsid w:val="000732BA"/>
    <w:rsid w:val="00073C1D"/>
    <w:rsid w:val="000806A9"/>
    <w:rsid w:val="00080B35"/>
    <w:rsid w:val="00086086"/>
    <w:rsid w:val="00086499"/>
    <w:rsid w:val="0009215A"/>
    <w:rsid w:val="000926FC"/>
    <w:rsid w:val="00093A85"/>
    <w:rsid w:val="00097E86"/>
    <w:rsid w:val="000A2993"/>
    <w:rsid w:val="000A3B35"/>
    <w:rsid w:val="000A7F99"/>
    <w:rsid w:val="000A7FE5"/>
    <w:rsid w:val="000C061E"/>
    <w:rsid w:val="000C0964"/>
    <w:rsid w:val="000C173E"/>
    <w:rsid w:val="000C1ECB"/>
    <w:rsid w:val="000D5462"/>
    <w:rsid w:val="000D58AF"/>
    <w:rsid w:val="000D71CD"/>
    <w:rsid w:val="000D7F00"/>
    <w:rsid w:val="000D7F1C"/>
    <w:rsid w:val="000F0B73"/>
    <w:rsid w:val="000F28C9"/>
    <w:rsid w:val="000F333A"/>
    <w:rsid w:val="00100EB4"/>
    <w:rsid w:val="0010206C"/>
    <w:rsid w:val="001032C7"/>
    <w:rsid w:val="00111A1D"/>
    <w:rsid w:val="00116012"/>
    <w:rsid w:val="00125406"/>
    <w:rsid w:val="00126FFE"/>
    <w:rsid w:val="001320C7"/>
    <w:rsid w:val="001463FB"/>
    <w:rsid w:val="00150324"/>
    <w:rsid w:val="001540D7"/>
    <w:rsid w:val="001576DD"/>
    <w:rsid w:val="001611A4"/>
    <w:rsid w:val="00162A5E"/>
    <w:rsid w:val="00166E53"/>
    <w:rsid w:val="001703A0"/>
    <w:rsid w:val="00175370"/>
    <w:rsid w:val="001757BA"/>
    <w:rsid w:val="00181073"/>
    <w:rsid w:val="00184977"/>
    <w:rsid w:val="00192889"/>
    <w:rsid w:val="00193832"/>
    <w:rsid w:val="00195021"/>
    <w:rsid w:val="001A68DA"/>
    <w:rsid w:val="001A7808"/>
    <w:rsid w:val="001B02E5"/>
    <w:rsid w:val="001B16CC"/>
    <w:rsid w:val="001B5BE8"/>
    <w:rsid w:val="001B5DD9"/>
    <w:rsid w:val="001C24C2"/>
    <w:rsid w:val="001D0332"/>
    <w:rsid w:val="001D3465"/>
    <w:rsid w:val="001D4652"/>
    <w:rsid w:val="001E297C"/>
    <w:rsid w:val="001E6047"/>
    <w:rsid w:val="001F1CF7"/>
    <w:rsid w:val="001F2C89"/>
    <w:rsid w:val="001F4338"/>
    <w:rsid w:val="002022DF"/>
    <w:rsid w:val="00202A7D"/>
    <w:rsid w:val="002034C6"/>
    <w:rsid w:val="00206ADA"/>
    <w:rsid w:val="0021078E"/>
    <w:rsid w:val="00214FA2"/>
    <w:rsid w:val="00216DFA"/>
    <w:rsid w:val="002176C3"/>
    <w:rsid w:val="00225126"/>
    <w:rsid w:val="00226FC9"/>
    <w:rsid w:val="00230D3F"/>
    <w:rsid w:val="00232365"/>
    <w:rsid w:val="002338E9"/>
    <w:rsid w:val="0023598C"/>
    <w:rsid w:val="00236A1A"/>
    <w:rsid w:val="00236E53"/>
    <w:rsid w:val="00241850"/>
    <w:rsid w:val="0024226A"/>
    <w:rsid w:val="002433EA"/>
    <w:rsid w:val="00244AFC"/>
    <w:rsid w:val="00244B07"/>
    <w:rsid w:val="00244DDC"/>
    <w:rsid w:val="002460C4"/>
    <w:rsid w:val="002475AE"/>
    <w:rsid w:val="00253A26"/>
    <w:rsid w:val="00257A6E"/>
    <w:rsid w:val="00260D9B"/>
    <w:rsid w:val="0026475C"/>
    <w:rsid w:val="00270AF1"/>
    <w:rsid w:val="00270CB6"/>
    <w:rsid w:val="00272BA1"/>
    <w:rsid w:val="00274BF5"/>
    <w:rsid w:val="00277EF1"/>
    <w:rsid w:val="0028028F"/>
    <w:rsid w:val="00280E46"/>
    <w:rsid w:val="002834B9"/>
    <w:rsid w:val="00283F6F"/>
    <w:rsid w:val="0029419E"/>
    <w:rsid w:val="00296332"/>
    <w:rsid w:val="002A67EC"/>
    <w:rsid w:val="002A6FF5"/>
    <w:rsid w:val="002A7177"/>
    <w:rsid w:val="002B4796"/>
    <w:rsid w:val="002B5A95"/>
    <w:rsid w:val="002B5D8F"/>
    <w:rsid w:val="002C2086"/>
    <w:rsid w:val="002C3D71"/>
    <w:rsid w:val="002D049F"/>
    <w:rsid w:val="002D30DD"/>
    <w:rsid w:val="002D5081"/>
    <w:rsid w:val="002D52A2"/>
    <w:rsid w:val="002D64CD"/>
    <w:rsid w:val="002D66F6"/>
    <w:rsid w:val="002D6868"/>
    <w:rsid w:val="002D7102"/>
    <w:rsid w:val="002E27F2"/>
    <w:rsid w:val="002E62BE"/>
    <w:rsid w:val="002E6B08"/>
    <w:rsid w:val="002F48D1"/>
    <w:rsid w:val="002F5468"/>
    <w:rsid w:val="002F6772"/>
    <w:rsid w:val="00303B3C"/>
    <w:rsid w:val="0031076C"/>
    <w:rsid w:val="00313880"/>
    <w:rsid w:val="003207B1"/>
    <w:rsid w:val="00327130"/>
    <w:rsid w:val="003279AC"/>
    <w:rsid w:val="0033065F"/>
    <w:rsid w:val="0033488D"/>
    <w:rsid w:val="003355AB"/>
    <w:rsid w:val="00336294"/>
    <w:rsid w:val="00341AC6"/>
    <w:rsid w:val="00343ED5"/>
    <w:rsid w:val="003477A9"/>
    <w:rsid w:val="00347E60"/>
    <w:rsid w:val="003508CC"/>
    <w:rsid w:val="00351D57"/>
    <w:rsid w:val="003520DC"/>
    <w:rsid w:val="00363FFF"/>
    <w:rsid w:val="0036403C"/>
    <w:rsid w:val="00365F43"/>
    <w:rsid w:val="00367679"/>
    <w:rsid w:val="00373745"/>
    <w:rsid w:val="00374304"/>
    <w:rsid w:val="00374B16"/>
    <w:rsid w:val="0037590C"/>
    <w:rsid w:val="00384889"/>
    <w:rsid w:val="003852D9"/>
    <w:rsid w:val="0039159E"/>
    <w:rsid w:val="00394ED1"/>
    <w:rsid w:val="003A131B"/>
    <w:rsid w:val="003A4D5B"/>
    <w:rsid w:val="003B593A"/>
    <w:rsid w:val="003B5F8F"/>
    <w:rsid w:val="003C64BD"/>
    <w:rsid w:val="003D3A82"/>
    <w:rsid w:val="003D6A1D"/>
    <w:rsid w:val="003E0AEB"/>
    <w:rsid w:val="003E52A4"/>
    <w:rsid w:val="003F04D1"/>
    <w:rsid w:val="003F09BC"/>
    <w:rsid w:val="003F21F1"/>
    <w:rsid w:val="003F25F4"/>
    <w:rsid w:val="003F2B56"/>
    <w:rsid w:val="00405B40"/>
    <w:rsid w:val="00405CD6"/>
    <w:rsid w:val="00417241"/>
    <w:rsid w:val="004220C8"/>
    <w:rsid w:val="00422999"/>
    <w:rsid w:val="00423A42"/>
    <w:rsid w:val="00425FE3"/>
    <w:rsid w:val="0043459D"/>
    <w:rsid w:val="00436181"/>
    <w:rsid w:val="00436557"/>
    <w:rsid w:val="004416A3"/>
    <w:rsid w:val="004419B6"/>
    <w:rsid w:val="00442814"/>
    <w:rsid w:val="00442E72"/>
    <w:rsid w:val="00443BAB"/>
    <w:rsid w:val="004532C2"/>
    <w:rsid w:val="004560E4"/>
    <w:rsid w:val="004645A1"/>
    <w:rsid w:val="00470ADA"/>
    <w:rsid w:val="00473A28"/>
    <w:rsid w:val="00480028"/>
    <w:rsid w:val="00483B78"/>
    <w:rsid w:val="00487058"/>
    <w:rsid w:val="004A0D99"/>
    <w:rsid w:val="004A726C"/>
    <w:rsid w:val="004B1A02"/>
    <w:rsid w:val="004B38A7"/>
    <w:rsid w:val="004C0A66"/>
    <w:rsid w:val="004C1AEF"/>
    <w:rsid w:val="004C3120"/>
    <w:rsid w:val="004C6945"/>
    <w:rsid w:val="004D0999"/>
    <w:rsid w:val="004D562A"/>
    <w:rsid w:val="004E0003"/>
    <w:rsid w:val="004F21D9"/>
    <w:rsid w:val="004F60FF"/>
    <w:rsid w:val="004F6208"/>
    <w:rsid w:val="004F71B4"/>
    <w:rsid w:val="004F75CA"/>
    <w:rsid w:val="005009C8"/>
    <w:rsid w:val="00501357"/>
    <w:rsid w:val="0050190F"/>
    <w:rsid w:val="00514B40"/>
    <w:rsid w:val="00516E5E"/>
    <w:rsid w:val="00522069"/>
    <w:rsid w:val="00522705"/>
    <w:rsid w:val="00525F84"/>
    <w:rsid w:val="005308BF"/>
    <w:rsid w:val="0053411F"/>
    <w:rsid w:val="005349F1"/>
    <w:rsid w:val="00534F3F"/>
    <w:rsid w:val="005366B6"/>
    <w:rsid w:val="00545B2B"/>
    <w:rsid w:val="00547911"/>
    <w:rsid w:val="00547E83"/>
    <w:rsid w:val="005569AD"/>
    <w:rsid w:val="00556F64"/>
    <w:rsid w:val="00560934"/>
    <w:rsid w:val="005610EF"/>
    <w:rsid w:val="00562B69"/>
    <w:rsid w:val="005651BF"/>
    <w:rsid w:val="0056799C"/>
    <w:rsid w:val="0057220E"/>
    <w:rsid w:val="00574742"/>
    <w:rsid w:val="00581551"/>
    <w:rsid w:val="0058685E"/>
    <w:rsid w:val="0058689F"/>
    <w:rsid w:val="005877CA"/>
    <w:rsid w:val="00591FC0"/>
    <w:rsid w:val="005931F4"/>
    <w:rsid w:val="00593683"/>
    <w:rsid w:val="005A54B0"/>
    <w:rsid w:val="005A555F"/>
    <w:rsid w:val="005A56C8"/>
    <w:rsid w:val="005B368E"/>
    <w:rsid w:val="005B5B45"/>
    <w:rsid w:val="005C7C41"/>
    <w:rsid w:val="005D0DBC"/>
    <w:rsid w:val="005D1B1D"/>
    <w:rsid w:val="005D1D87"/>
    <w:rsid w:val="005E3365"/>
    <w:rsid w:val="005E4505"/>
    <w:rsid w:val="005F653B"/>
    <w:rsid w:val="005F68C9"/>
    <w:rsid w:val="00601E30"/>
    <w:rsid w:val="00606BEB"/>
    <w:rsid w:val="00616A7C"/>
    <w:rsid w:val="00622051"/>
    <w:rsid w:val="00627C0A"/>
    <w:rsid w:val="006424A4"/>
    <w:rsid w:val="00643AEA"/>
    <w:rsid w:val="00653267"/>
    <w:rsid w:val="0065465A"/>
    <w:rsid w:val="00655DBE"/>
    <w:rsid w:val="006614E2"/>
    <w:rsid w:val="006633D9"/>
    <w:rsid w:val="006645B0"/>
    <w:rsid w:val="006647EB"/>
    <w:rsid w:val="00670203"/>
    <w:rsid w:val="00671AFC"/>
    <w:rsid w:val="00672398"/>
    <w:rsid w:val="006759C7"/>
    <w:rsid w:val="00692412"/>
    <w:rsid w:val="0069711D"/>
    <w:rsid w:val="00697BD7"/>
    <w:rsid w:val="006A0D3C"/>
    <w:rsid w:val="006A53FF"/>
    <w:rsid w:val="006B06F7"/>
    <w:rsid w:val="006B6190"/>
    <w:rsid w:val="006B6E59"/>
    <w:rsid w:val="006C16A3"/>
    <w:rsid w:val="006C2C9F"/>
    <w:rsid w:val="006C5A0C"/>
    <w:rsid w:val="006D3A15"/>
    <w:rsid w:val="006D5CFC"/>
    <w:rsid w:val="006D722F"/>
    <w:rsid w:val="006E14F4"/>
    <w:rsid w:val="006E27B3"/>
    <w:rsid w:val="006E3659"/>
    <w:rsid w:val="006E5295"/>
    <w:rsid w:val="006F05B2"/>
    <w:rsid w:val="006F192C"/>
    <w:rsid w:val="006F333A"/>
    <w:rsid w:val="006F3D5A"/>
    <w:rsid w:val="006F57C5"/>
    <w:rsid w:val="006F6AC2"/>
    <w:rsid w:val="006F7408"/>
    <w:rsid w:val="007012F4"/>
    <w:rsid w:val="0071759B"/>
    <w:rsid w:val="00717A41"/>
    <w:rsid w:val="00717EF9"/>
    <w:rsid w:val="0072052D"/>
    <w:rsid w:val="00721ECE"/>
    <w:rsid w:val="007302BB"/>
    <w:rsid w:val="00731F6F"/>
    <w:rsid w:val="0073551D"/>
    <w:rsid w:val="00736935"/>
    <w:rsid w:val="007420C8"/>
    <w:rsid w:val="00746D5B"/>
    <w:rsid w:val="00751575"/>
    <w:rsid w:val="00767D39"/>
    <w:rsid w:val="007753EE"/>
    <w:rsid w:val="00781689"/>
    <w:rsid w:val="00783523"/>
    <w:rsid w:val="0078643F"/>
    <w:rsid w:val="007A1A21"/>
    <w:rsid w:val="007B1712"/>
    <w:rsid w:val="007B58AE"/>
    <w:rsid w:val="007B770C"/>
    <w:rsid w:val="007C033E"/>
    <w:rsid w:val="007C0F24"/>
    <w:rsid w:val="007C2D42"/>
    <w:rsid w:val="007C659D"/>
    <w:rsid w:val="007E04BC"/>
    <w:rsid w:val="007E13EE"/>
    <w:rsid w:val="007E26EC"/>
    <w:rsid w:val="007E3129"/>
    <w:rsid w:val="007E5330"/>
    <w:rsid w:val="007E5835"/>
    <w:rsid w:val="007F0AC1"/>
    <w:rsid w:val="007F5AEA"/>
    <w:rsid w:val="007F5C75"/>
    <w:rsid w:val="007F7AB7"/>
    <w:rsid w:val="00803819"/>
    <w:rsid w:val="00805A0E"/>
    <w:rsid w:val="00816BF5"/>
    <w:rsid w:val="00824BB4"/>
    <w:rsid w:val="00840375"/>
    <w:rsid w:val="00841865"/>
    <w:rsid w:val="00843752"/>
    <w:rsid w:val="00845998"/>
    <w:rsid w:val="0084690C"/>
    <w:rsid w:val="00846ED1"/>
    <w:rsid w:val="00850402"/>
    <w:rsid w:val="008553C7"/>
    <w:rsid w:val="00857D31"/>
    <w:rsid w:val="00862D6E"/>
    <w:rsid w:val="00862F97"/>
    <w:rsid w:val="008658B8"/>
    <w:rsid w:val="0086602A"/>
    <w:rsid w:val="00874671"/>
    <w:rsid w:val="008756AB"/>
    <w:rsid w:val="00886BF1"/>
    <w:rsid w:val="00887B25"/>
    <w:rsid w:val="00896521"/>
    <w:rsid w:val="008A7208"/>
    <w:rsid w:val="008B4623"/>
    <w:rsid w:val="008D4564"/>
    <w:rsid w:val="008D646F"/>
    <w:rsid w:val="008E0273"/>
    <w:rsid w:val="008E127B"/>
    <w:rsid w:val="008E1DCB"/>
    <w:rsid w:val="008E6DE1"/>
    <w:rsid w:val="008F151B"/>
    <w:rsid w:val="008F2C49"/>
    <w:rsid w:val="008F53E0"/>
    <w:rsid w:val="0090289F"/>
    <w:rsid w:val="009050E3"/>
    <w:rsid w:val="00906995"/>
    <w:rsid w:val="00906BBC"/>
    <w:rsid w:val="0090751E"/>
    <w:rsid w:val="009079BF"/>
    <w:rsid w:val="00907AF5"/>
    <w:rsid w:val="009103CD"/>
    <w:rsid w:val="00910A35"/>
    <w:rsid w:val="00913897"/>
    <w:rsid w:val="00914163"/>
    <w:rsid w:val="00917F48"/>
    <w:rsid w:val="00920EDD"/>
    <w:rsid w:val="009226C9"/>
    <w:rsid w:val="0093648C"/>
    <w:rsid w:val="00937C0C"/>
    <w:rsid w:val="009420AD"/>
    <w:rsid w:val="00943D41"/>
    <w:rsid w:val="0094610C"/>
    <w:rsid w:val="00952798"/>
    <w:rsid w:val="00952DE1"/>
    <w:rsid w:val="00956299"/>
    <w:rsid w:val="00956C3B"/>
    <w:rsid w:val="0096141A"/>
    <w:rsid w:val="00962210"/>
    <w:rsid w:val="00971998"/>
    <w:rsid w:val="00973894"/>
    <w:rsid w:val="00983E15"/>
    <w:rsid w:val="00983EF7"/>
    <w:rsid w:val="00987414"/>
    <w:rsid w:val="00997046"/>
    <w:rsid w:val="009A32E8"/>
    <w:rsid w:val="009A4669"/>
    <w:rsid w:val="009B05BB"/>
    <w:rsid w:val="009B1E16"/>
    <w:rsid w:val="009B20E4"/>
    <w:rsid w:val="009B25BF"/>
    <w:rsid w:val="009B2CCC"/>
    <w:rsid w:val="009B3ECC"/>
    <w:rsid w:val="009B4B34"/>
    <w:rsid w:val="009C0F44"/>
    <w:rsid w:val="009C286D"/>
    <w:rsid w:val="009C2DAC"/>
    <w:rsid w:val="009C3980"/>
    <w:rsid w:val="009D13E5"/>
    <w:rsid w:val="009D5634"/>
    <w:rsid w:val="009D66F8"/>
    <w:rsid w:val="009D76B9"/>
    <w:rsid w:val="009E231E"/>
    <w:rsid w:val="009E3955"/>
    <w:rsid w:val="009F01F7"/>
    <w:rsid w:val="009F17BE"/>
    <w:rsid w:val="009F4C86"/>
    <w:rsid w:val="009F6110"/>
    <w:rsid w:val="009F65EC"/>
    <w:rsid w:val="00A009A4"/>
    <w:rsid w:val="00A1313E"/>
    <w:rsid w:val="00A13B04"/>
    <w:rsid w:val="00A22A60"/>
    <w:rsid w:val="00A31799"/>
    <w:rsid w:val="00A32DB9"/>
    <w:rsid w:val="00A3471F"/>
    <w:rsid w:val="00A34F24"/>
    <w:rsid w:val="00A35150"/>
    <w:rsid w:val="00A41101"/>
    <w:rsid w:val="00A4155C"/>
    <w:rsid w:val="00A421D6"/>
    <w:rsid w:val="00A426B7"/>
    <w:rsid w:val="00A4479A"/>
    <w:rsid w:val="00A508C8"/>
    <w:rsid w:val="00A51355"/>
    <w:rsid w:val="00A514AF"/>
    <w:rsid w:val="00A547DD"/>
    <w:rsid w:val="00A57F28"/>
    <w:rsid w:val="00A61867"/>
    <w:rsid w:val="00A6271A"/>
    <w:rsid w:val="00A84D1A"/>
    <w:rsid w:val="00A90FB1"/>
    <w:rsid w:val="00AA65F5"/>
    <w:rsid w:val="00AA6B9B"/>
    <w:rsid w:val="00AB6C70"/>
    <w:rsid w:val="00AC4327"/>
    <w:rsid w:val="00AC507D"/>
    <w:rsid w:val="00AD19F9"/>
    <w:rsid w:val="00AD7B7B"/>
    <w:rsid w:val="00AE0114"/>
    <w:rsid w:val="00AE0F8C"/>
    <w:rsid w:val="00AE391F"/>
    <w:rsid w:val="00AF09AC"/>
    <w:rsid w:val="00AF0C94"/>
    <w:rsid w:val="00AF3899"/>
    <w:rsid w:val="00AF55E1"/>
    <w:rsid w:val="00AF57A8"/>
    <w:rsid w:val="00AF584F"/>
    <w:rsid w:val="00B00A12"/>
    <w:rsid w:val="00B00CA4"/>
    <w:rsid w:val="00B01056"/>
    <w:rsid w:val="00B0207F"/>
    <w:rsid w:val="00B03272"/>
    <w:rsid w:val="00B05B68"/>
    <w:rsid w:val="00B07581"/>
    <w:rsid w:val="00B17F15"/>
    <w:rsid w:val="00B203AB"/>
    <w:rsid w:val="00B2690D"/>
    <w:rsid w:val="00B32322"/>
    <w:rsid w:val="00B35B93"/>
    <w:rsid w:val="00B35E57"/>
    <w:rsid w:val="00B41D09"/>
    <w:rsid w:val="00B42D94"/>
    <w:rsid w:val="00B51586"/>
    <w:rsid w:val="00B6550D"/>
    <w:rsid w:val="00B673F5"/>
    <w:rsid w:val="00B7655C"/>
    <w:rsid w:val="00B76932"/>
    <w:rsid w:val="00B778AB"/>
    <w:rsid w:val="00B77F3D"/>
    <w:rsid w:val="00B81E0A"/>
    <w:rsid w:val="00B86C76"/>
    <w:rsid w:val="00B87A32"/>
    <w:rsid w:val="00B91EB0"/>
    <w:rsid w:val="00BA017B"/>
    <w:rsid w:val="00BA077F"/>
    <w:rsid w:val="00BA1AA0"/>
    <w:rsid w:val="00BA3C77"/>
    <w:rsid w:val="00BA5CDB"/>
    <w:rsid w:val="00BA6067"/>
    <w:rsid w:val="00BA6DA6"/>
    <w:rsid w:val="00BB2BB1"/>
    <w:rsid w:val="00BB6241"/>
    <w:rsid w:val="00BB6865"/>
    <w:rsid w:val="00BB6BD8"/>
    <w:rsid w:val="00BB7FFD"/>
    <w:rsid w:val="00BC2007"/>
    <w:rsid w:val="00BC2C81"/>
    <w:rsid w:val="00BC3FF6"/>
    <w:rsid w:val="00BC440A"/>
    <w:rsid w:val="00BC4B2C"/>
    <w:rsid w:val="00BD2468"/>
    <w:rsid w:val="00BD329A"/>
    <w:rsid w:val="00BD3574"/>
    <w:rsid w:val="00BD776E"/>
    <w:rsid w:val="00BE5919"/>
    <w:rsid w:val="00BF2862"/>
    <w:rsid w:val="00BF45A9"/>
    <w:rsid w:val="00BF5E74"/>
    <w:rsid w:val="00C0382F"/>
    <w:rsid w:val="00C06A94"/>
    <w:rsid w:val="00C1207C"/>
    <w:rsid w:val="00C24AAE"/>
    <w:rsid w:val="00C3352E"/>
    <w:rsid w:val="00C34069"/>
    <w:rsid w:val="00C348EE"/>
    <w:rsid w:val="00C3610F"/>
    <w:rsid w:val="00C36982"/>
    <w:rsid w:val="00C41EF7"/>
    <w:rsid w:val="00C42CBF"/>
    <w:rsid w:val="00C44E9A"/>
    <w:rsid w:val="00C52ABF"/>
    <w:rsid w:val="00C61AB3"/>
    <w:rsid w:val="00C62E7E"/>
    <w:rsid w:val="00C65370"/>
    <w:rsid w:val="00C707B0"/>
    <w:rsid w:val="00C7490D"/>
    <w:rsid w:val="00C769D4"/>
    <w:rsid w:val="00C8524D"/>
    <w:rsid w:val="00C92561"/>
    <w:rsid w:val="00C93CB8"/>
    <w:rsid w:val="00CA066D"/>
    <w:rsid w:val="00CA541F"/>
    <w:rsid w:val="00CB08DA"/>
    <w:rsid w:val="00CB2198"/>
    <w:rsid w:val="00CD2F93"/>
    <w:rsid w:val="00CE6B84"/>
    <w:rsid w:val="00CF01C5"/>
    <w:rsid w:val="00CF3302"/>
    <w:rsid w:val="00CF44AE"/>
    <w:rsid w:val="00CF63B6"/>
    <w:rsid w:val="00D0134B"/>
    <w:rsid w:val="00D0749A"/>
    <w:rsid w:val="00D12BB8"/>
    <w:rsid w:val="00D13E49"/>
    <w:rsid w:val="00D15356"/>
    <w:rsid w:val="00D16DBA"/>
    <w:rsid w:val="00D23A49"/>
    <w:rsid w:val="00D278F0"/>
    <w:rsid w:val="00D310E8"/>
    <w:rsid w:val="00D40F6E"/>
    <w:rsid w:val="00D41A4F"/>
    <w:rsid w:val="00D4212E"/>
    <w:rsid w:val="00D44620"/>
    <w:rsid w:val="00D461C3"/>
    <w:rsid w:val="00D470A7"/>
    <w:rsid w:val="00D50795"/>
    <w:rsid w:val="00D5353E"/>
    <w:rsid w:val="00D70D25"/>
    <w:rsid w:val="00D74CA0"/>
    <w:rsid w:val="00D77D8B"/>
    <w:rsid w:val="00D81D61"/>
    <w:rsid w:val="00D8313A"/>
    <w:rsid w:val="00D83A70"/>
    <w:rsid w:val="00D876BB"/>
    <w:rsid w:val="00DA0DF9"/>
    <w:rsid w:val="00DA695B"/>
    <w:rsid w:val="00DC7BD0"/>
    <w:rsid w:val="00DD28B8"/>
    <w:rsid w:val="00DD5E6F"/>
    <w:rsid w:val="00DE1C14"/>
    <w:rsid w:val="00DF0E31"/>
    <w:rsid w:val="00DF1AF0"/>
    <w:rsid w:val="00DF3774"/>
    <w:rsid w:val="00DF39DE"/>
    <w:rsid w:val="00DF3AE5"/>
    <w:rsid w:val="00DF54BA"/>
    <w:rsid w:val="00DF7C47"/>
    <w:rsid w:val="00E07DDB"/>
    <w:rsid w:val="00E107EB"/>
    <w:rsid w:val="00E12E34"/>
    <w:rsid w:val="00E23846"/>
    <w:rsid w:val="00E311BC"/>
    <w:rsid w:val="00E35216"/>
    <w:rsid w:val="00E35BA3"/>
    <w:rsid w:val="00E37D5E"/>
    <w:rsid w:val="00E424DC"/>
    <w:rsid w:val="00E42EEC"/>
    <w:rsid w:val="00E435CF"/>
    <w:rsid w:val="00E52383"/>
    <w:rsid w:val="00E540D5"/>
    <w:rsid w:val="00E55913"/>
    <w:rsid w:val="00E56F12"/>
    <w:rsid w:val="00E61C63"/>
    <w:rsid w:val="00E62AE1"/>
    <w:rsid w:val="00E63F1A"/>
    <w:rsid w:val="00E6447C"/>
    <w:rsid w:val="00E7278B"/>
    <w:rsid w:val="00E73D4F"/>
    <w:rsid w:val="00E74AAA"/>
    <w:rsid w:val="00E92B3C"/>
    <w:rsid w:val="00E95153"/>
    <w:rsid w:val="00EA798B"/>
    <w:rsid w:val="00EB4F71"/>
    <w:rsid w:val="00EB71EC"/>
    <w:rsid w:val="00EB726C"/>
    <w:rsid w:val="00EC4513"/>
    <w:rsid w:val="00EC690B"/>
    <w:rsid w:val="00EC77D2"/>
    <w:rsid w:val="00ED072E"/>
    <w:rsid w:val="00ED1544"/>
    <w:rsid w:val="00ED4A26"/>
    <w:rsid w:val="00ED4C4A"/>
    <w:rsid w:val="00ED557F"/>
    <w:rsid w:val="00EE0FE2"/>
    <w:rsid w:val="00EE2101"/>
    <w:rsid w:val="00EE595F"/>
    <w:rsid w:val="00EE7052"/>
    <w:rsid w:val="00EF09B5"/>
    <w:rsid w:val="00EF46AE"/>
    <w:rsid w:val="00EF4746"/>
    <w:rsid w:val="00EF4FB5"/>
    <w:rsid w:val="00EF6880"/>
    <w:rsid w:val="00F008AB"/>
    <w:rsid w:val="00F05238"/>
    <w:rsid w:val="00F05529"/>
    <w:rsid w:val="00F05639"/>
    <w:rsid w:val="00F101B7"/>
    <w:rsid w:val="00F11CD4"/>
    <w:rsid w:val="00F12C05"/>
    <w:rsid w:val="00F12E9C"/>
    <w:rsid w:val="00F235C7"/>
    <w:rsid w:val="00F25FAC"/>
    <w:rsid w:val="00F30125"/>
    <w:rsid w:val="00F43647"/>
    <w:rsid w:val="00F4563D"/>
    <w:rsid w:val="00F625A6"/>
    <w:rsid w:val="00F6280D"/>
    <w:rsid w:val="00F71685"/>
    <w:rsid w:val="00F7682C"/>
    <w:rsid w:val="00F76B79"/>
    <w:rsid w:val="00F774F0"/>
    <w:rsid w:val="00F83BD7"/>
    <w:rsid w:val="00F84F7F"/>
    <w:rsid w:val="00F85C7F"/>
    <w:rsid w:val="00F94100"/>
    <w:rsid w:val="00FA1179"/>
    <w:rsid w:val="00FA1F82"/>
    <w:rsid w:val="00FA21D5"/>
    <w:rsid w:val="00FB0168"/>
    <w:rsid w:val="00FB0455"/>
    <w:rsid w:val="00FB16F1"/>
    <w:rsid w:val="00FB64B0"/>
    <w:rsid w:val="00FD04DF"/>
    <w:rsid w:val="00FD38D4"/>
    <w:rsid w:val="00FD6468"/>
    <w:rsid w:val="00FD795B"/>
    <w:rsid w:val="00FE51A8"/>
    <w:rsid w:val="00FF0B5F"/>
    <w:rsid w:val="00FF24E1"/>
    <w:rsid w:val="00FF3091"/>
    <w:rsid w:val="00FF3617"/>
    <w:rsid w:val="00FF4245"/>
    <w:rsid w:val="00FF4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o:shapelayout v:ext="edit">
      <o:idmap v:ext="edit" data="1"/>
    </o:shapelayout>
  </w:shapeDefaults>
  <w:doNotEmbedSmartTags/>
  <w:decimalSymbol w:val=","/>
  <w:listSeparator w:val=";"/>
  <w15:docId w15:val="{51779693-11F0-48ED-85B9-9DEB1C49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077F"/>
    <w:rPr>
      <w:rFonts w:ascii="Arial" w:hAnsi="Arial"/>
    </w:rPr>
  </w:style>
  <w:style w:type="paragraph" w:styleId="berschrift1">
    <w:name w:val="heading 1"/>
    <w:basedOn w:val="Standard"/>
    <w:next w:val="Standard"/>
    <w:qFormat/>
    <w:rsid w:val="009E3955"/>
    <w:pPr>
      <w:keepNext/>
      <w:widowControl w:val="0"/>
      <w:autoSpaceDE w:val="0"/>
      <w:autoSpaceDN w:val="0"/>
      <w:adjustRightInd w:val="0"/>
      <w:spacing w:before="240" w:after="60"/>
      <w:ind w:left="-100"/>
      <w:textAlignment w:val="baseline"/>
      <w:outlineLvl w:val="0"/>
    </w:pPr>
    <w:rPr>
      <w:rFonts w:cs="Arial"/>
      <w:b/>
      <w:bCs/>
      <w:kern w:val="32"/>
      <w:sz w:val="32"/>
      <w:szCs w:val="32"/>
    </w:rPr>
  </w:style>
  <w:style w:type="paragraph" w:styleId="berschrift2">
    <w:name w:val="heading 2"/>
    <w:basedOn w:val="Standard"/>
    <w:next w:val="Standard"/>
    <w:qFormat/>
    <w:rsid w:val="00CF63B6"/>
    <w:pPr>
      <w:keepNext/>
      <w:spacing w:before="360" w:after="60"/>
      <w:ind w:left="170"/>
      <w:outlineLvl w:val="1"/>
    </w:pPr>
    <w:rPr>
      <w:rFonts w:cs="Arial"/>
      <w:b/>
      <w:bCs/>
      <w:i/>
      <w:iCs/>
      <w:color w:val="808080"/>
      <w:sz w:val="26"/>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Kommentartext"/>
    <w:autoRedefine/>
    <w:rsid w:val="00A4479A"/>
    <w:rPr>
      <w:szCs w:val="24"/>
    </w:rPr>
  </w:style>
  <w:style w:type="paragraph" w:customStyle="1" w:styleId="Formatvorlageberschrift114pt">
    <w:name w:val="Formatvorlage Überschrift 1 + 14 pt"/>
    <w:basedOn w:val="berschrift1"/>
    <w:rsid w:val="00F4563D"/>
    <w:pPr>
      <w:ind w:left="425" w:hanging="709"/>
    </w:pPr>
  </w:style>
  <w:style w:type="paragraph" w:customStyle="1" w:styleId="VOBberschriften">
    <w:name w:val="VOB Überschriften"/>
    <w:basedOn w:val="berschrift1"/>
    <w:rsid w:val="00192889"/>
    <w:pPr>
      <w:jc w:val="center"/>
    </w:pPr>
    <w:rPr>
      <w:rFonts w:ascii="Times New Roman" w:hAnsi="Times New Roman"/>
      <w:bCs w:val="0"/>
      <w:sz w:val="22"/>
      <w:szCs w:val="22"/>
    </w:rPr>
  </w:style>
  <w:style w:type="numbering" w:customStyle="1" w:styleId="VOBFormvorlage">
    <w:name w:val="VOB Formvorlage"/>
    <w:rsid w:val="006E14F4"/>
    <w:pPr>
      <w:numPr>
        <w:numId w:val="1"/>
      </w:numPr>
    </w:pPr>
  </w:style>
  <w:style w:type="numbering" w:customStyle="1" w:styleId="Vorbergehend">
    <w:name w:val="Vorübergehend"/>
    <w:rsid w:val="00841865"/>
    <w:pPr>
      <w:numPr>
        <w:numId w:val="2"/>
      </w:numPr>
    </w:pPr>
  </w:style>
  <w:style w:type="paragraph" w:customStyle="1" w:styleId="berschrift114ptVor18pt">
    <w:name w:val="Überschrift 1 + 14 pt + Vor:  18 pt"/>
    <w:basedOn w:val="berschrift1"/>
    <w:rsid w:val="006614E2"/>
    <w:pPr>
      <w:widowControl/>
      <w:autoSpaceDE/>
      <w:autoSpaceDN/>
      <w:adjustRightInd/>
      <w:spacing w:before="0" w:after="240"/>
      <w:ind w:left="436" w:hanging="720"/>
      <w:textAlignment w:val="auto"/>
    </w:pPr>
    <w:rPr>
      <w:rFonts w:cs="Times New Roman"/>
      <w:sz w:val="24"/>
      <w:szCs w:val="20"/>
    </w:rPr>
  </w:style>
  <w:style w:type="paragraph" w:customStyle="1" w:styleId="Formatvorlageberschrift1NichtFett">
    <w:name w:val="Formatvorlage Überschrift 1 + Nicht Fett"/>
    <w:basedOn w:val="berschrift1"/>
    <w:rsid w:val="006A53FF"/>
    <w:rPr>
      <w:b w:val="0"/>
      <w:bCs w:val="0"/>
      <w:color w:val="004AB8"/>
      <w:spacing w:val="6"/>
      <w:sz w:val="22"/>
    </w:rPr>
  </w:style>
  <w:style w:type="paragraph" w:customStyle="1" w:styleId="berschrift1klein">
    <w:name w:val="Überschrift 1 klein"/>
    <w:basedOn w:val="berschrift1"/>
    <w:rsid w:val="006A53FF"/>
    <w:pPr>
      <w:shd w:val="clear" w:color="auto" w:fill="FFFFFF"/>
      <w:spacing w:after="0"/>
      <w:ind w:left="20"/>
      <w:outlineLvl w:val="9"/>
    </w:pPr>
    <w:rPr>
      <w:bCs w:val="0"/>
      <w:color w:val="004AB8"/>
      <w:spacing w:val="6"/>
      <w:sz w:val="22"/>
    </w:rPr>
  </w:style>
  <w:style w:type="paragraph" w:styleId="Kommentartext">
    <w:name w:val="annotation text"/>
    <w:aliases w:val="Kommentartext 1"/>
    <w:basedOn w:val="Standard"/>
    <w:rsid w:val="00C65370"/>
    <w:pPr>
      <w:widowControl w:val="0"/>
      <w:autoSpaceDE w:val="0"/>
      <w:autoSpaceDN w:val="0"/>
      <w:adjustRightInd w:val="0"/>
      <w:spacing w:before="120" w:line="360" w:lineRule="auto"/>
      <w:ind w:left="100"/>
    </w:pPr>
    <w:rPr>
      <w:rFonts w:cs="Arial"/>
      <w:b/>
    </w:rPr>
  </w:style>
  <w:style w:type="paragraph" w:customStyle="1" w:styleId="Kommentartext2">
    <w:name w:val="Kommentartext 2"/>
    <w:basedOn w:val="Sprechblasentext"/>
    <w:rsid w:val="00C65370"/>
    <w:pPr>
      <w:spacing w:before="120" w:line="360" w:lineRule="auto"/>
      <w:ind w:left="60"/>
    </w:pPr>
    <w:rPr>
      <w:rFonts w:ascii="Arial" w:hAnsi="Arial"/>
      <w:b/>
      <w:sz w:val="20"/>
    </w:rPr>
  </w:style>
  <w:style w:type="paragraph" w:styleId="Sprechblasentext">
    <w:name w:val="Balloon Text"/>
    <w:basedOn w:val="Standard"/>
    <w:semiHidden/>
    <w:rsid w:val="00C65370"/>
    <w:rPr>
      <w:rFonts w:ascii="Tahoma" w:hAnsi="Tahoma" w:cs="Tahoma"/>
      <w:sz w:val="16"/>
      <w:szCs w:val="16"/>
    </w:rPr>
  </w:style>
  <w:style w:type="paragraph" w:customStyle="1" w:styleId="berschrift10">
    <w:name w:val="Überschrift1"/>
    <w:aliases w:val="AVB"/>
    <w:basedOn w:val="berschrift1"/>
    <w:autoRedefine/>
    <w:rsid w:val="00E424DC"/>
    <w:pPr>
      <w:widowControl/>
      <w:tabs>
        <w:tab w:val="left" w:pos="720"/>
      </w:tabs>
      <w:autoSpaceDE/>
      <w:autoSpaceDN/>
      <w:adjustRightInd/>
      <w:spacing w:before="120" w:after="120" w:line="360" w:lineRule="auto"/>
      <w:ind w:left="720" w:hanging="720"/>
      <w:jc w:val="center"/>
      <w:textAlignment w:val="auto"/>
    </w:pPr>
    <w:rPr>
      <w:bCs w:val="0"/>
      <w:kern w:val="28"/>
      <w:sz w:val="18"/>
      <w:szCs w:val="18"/>
    </w:rPr>
  </w:style>
  <w:style w:type="paragraph" w:styleId="Verzeichnis1">
    <w:name w:val="toc 1"/>
    <w:aliases w:val="AVB1"/>
    <w:basedOn w:val="Standard"/>
    <w:next w:val="Standard"/>
    <w:autoRedefine/>
    <w:semiHidden/>
    <w:rsid w:val="005E4505"/>
    <w:pPr>
      <w:spacing w:before="360"/>
    </w:pPr>
    <w:rPr>
      <w:rFonts w:cs="Arial"/>
      <w:bCs/>
      <w:caps/>
      <w:sz w:val="16"/>
      <w:szCs w:val="24"/>
    </w:rPr>
  </w:style>
  <w:style w:type="paragraph" w:styleId="Kopfzeile">
    <w:name w:val="header"/>
    <w:basedOn w:val="Standard"/>
    <w:link w:val="KopfzeileZchn"/>
    <w:rsid w:val="002D6868"/>
    <w:pPr>
      <w:tabs>
        <w:tab w:val="center" w:pos="4536"/>
        <w:tab w:val="right" w:pos="9072"/>
      </w:tabs>
    </w:pPr>
  </w:style>
  <w:style w:type="character" w:customStyle="1" w:styleId="KopfzeileZchn">
    <w:name w:val="Kopfzeile Zchn"/>
    <w:link w:val="Kopfzeile"/>
    <w:rsid w:val="002D6868"/>
    <w:rPr>
      <w:rFonts w:ascii="Arial" w:hAnsi="Arial"/>
    </w:rPr>
  </w:style>
  <w:style w:type="paragraph" w:styleId="Fuzeile">
    <w:name w:val="footer"/>
    <w:basedOn w:val="Standard"/>
    <w:link w:val="FuzeileZchn"/>
    <w:rsid w:val="002D6868"/>
    <w:pPr>
      <w:tabs>
        <w:tab w:val="center" w:pos="4536"/>
        <w:tab w:val="right" w:pos="9072"/>
      </w:tabs>
    </w:pPr>
  </w:style>
  <w:style w:type="character" w:customStyle="1" w:styleId="FuzeileZchn">
    <w:name w:val="Fußzeile Zchn"/>
    <w:link w:val="Fuzeile"/>
    <w:rsid w:val="002D6868"/>
    <w:rPr>
      <w:rFonts w:ascii="Arial" w:hAnsi="Arial"/>
    </w:rPr>
  </w:style>
  <w:style w:type="table" w:styleId="Tabellenraster">
    <w:name w:val="Table Grid"/>
    <w:basedOn w:val="NormaleTabelle"/>
    <w:rsid w:val="002D6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920EDD"/>
    <w:pPr>
      <w:spacing w:line="360" w:lineRule="auto"/>
    </w:pPr>
  </w:style>
  <w:style w:type="character" w:customStyle="1" w:styleId="FunotentextZchn">
    <w:name w:val="Fußnotentext Zchn"/>
    <w:link w:val="Funotentext"/>
    <w:rsid w:val="00920EDD"/>
    <w:rPr>
      <w:rFonts w:ascii="Arial" w:hAnsi="Arial"/>
    </w:rPr>
  </w:style>
  <w:style w:type="character" w:styleId="Funotenzeichen">
    <w:name w:val="footnote reference"/>
    <w:rsid w:val="00920EDD"/>
    <w:rPr>
      <w:vertAlign w:val="superscript"/>
    </w:rPr>
  </w:style>
  <w:style w:type="character" w:styleId="Seitenzahl">
    <w:name w:val="page number"/>
    <w:rsid w:val="008658B8"/>
  </w:style>
  <w:style w:type="character" w:styleId="Kommentarzeichen">
    <w:name w:val="annotation reference"/>
    <w:unhideWhenUsed/>
    <w:rsid w:val="00A84D1A"/>
    <w:rPr>
      <w:sz w:val="16"/>
      <w:szCs w:val="16"/>
    </w:rPr>
  </w:style>
  <w:style w:type="paragraph" w:styleId="Listenabsatz">
    <w:name w:val="List Paragraph"/>
    <w:basedOn w:val="Standard"/>
    <w:uiPriority w:val="34"/>
    <w:qFormat/>
    <w:rsid w:val="00341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2198">
      <w:bodyDiv w:val="1"/>
      <w:marLeft w:val="0"/>
      <w:marRight w:val="0"/>
      <w:marTop w:val="0"/>
      <w:marBottom w:val="0"/>
      <w:divBdr>
        <w:top w:val="none" w:sz="0" w:space="0" w:color="auto"/>
        <w:left w:val="none" w:sz="0" w:space="0" w:color="auto"/>
        <w:bottom w:val="none" w:sz="0" w:space="0" w:color="auto"/>
        <w:right w:val="none" w:sz="0" w:space="0" w:color="auto"/>
      </w:divBdr>
    </w:div>
    <w:div w:id="403066334">
      <w:bodyDiv w:val="1"/>
      <w:marLeft w:val="0"/>
      <w:marRight w:val="0"/>
      <w:marTop w:val="0"/>
      <w:marBottom w:val="0"/>
      <w:divBdr>
        <w:top w:val="none" w:sz="0" w:space="0" w:color="auto"/>
        <w:left w:val="none" w:sz="0" w:space="0" w:color="auto"/>
        <w:bottom w:val="none" w:sz="0" w:space="0" w:color="auto"/>
        <w:right w:val="none" w:sz="0" w:space="0" w:color="auto"/>
      </w:divBdr>
    </w:div>
    <w:div w:id="501511179">
      <w:bodyDiv w:val="1"/>
      <w:marLeft w:val="0"/>
      <w:marRight w:val="0"/>
      <w:marTop w:val="0"/>
      <w:marBottom w:val="0"/>
      <w:divBdr>
        <w:top w:val="none" w:sz="0" w:space="0" w:color="auto"/>
        <w:left w:val="none" w:sz="0" w:space="0" w:color="auto"/>
        <w:bottom w:val="none" w:sz="0" w:space="0" w:color="auto"/>
        <w:right w:val="none" w:sz="0" w:space="0" w:color="auto"/>
      </w:divBdr>
    </w:div>
    <w:div w:id="6380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7036-3D7A-43FB-B490-075818AC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5528</Words>
  <Characters>43684</Characters>
  <Application>Microsoft Office Word</Application>
  <DocSecurity>0</DocSecurity>
  <Lines>364</Lines>
  <Paragraphs>98</Paragraphs>
  <ScaleCrop>false</ScaleCrop>
  <HeadingPairs>
    <vt:vector size="2" baseType="variant">
      <vt:variant>
        <vt:lpstr>Titel</vt:lpstr>
      </vt:variant>
      <vt:variant>
        <vt:i4>1</vt:i4>
      </vt:variant>
    </vt:vector>
  </HeadingPairs>
  <TitlesOfParts>
    <vt:vector size="1" baseType="lpstr">
      <vt:lpstr>VII.10 Bund</vt:lpstr>
    </vt:vector>
  </TitlesOfParts>
  <Company>StMB</Company>
  <LinksUpToDate>false</LinksUpToDate>
  <CharactersWithSpaces>49114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VII.10 Bund</dc:title>
  <dc:subject>VII.10 Bund</dc:subject>
  <dc:creator>Z5</dc:creator>
  <cp:lastModifiedBy>Rieger, Angelika (StMB)</cp:lastModifiedBy>
  <cp:revision>3</cp:revision>
  <cp:lastPrinted>2019-10-24T08:05:00Z</cp:lastPrinted>
  <dcterms:created xsi:type="dcterms:W3CDTF">2019-11-04T13:08:00Z</dcterms:created>
  <dcterms:modified xsi:type="dcterms:W3CDTF">2019-11-06T10:48:00Z</dcterms:modified>
</cp:coreProperties>
</file>