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318BF" w14:textId="30CC1E0A" w:rsidR="00443C31" w:rsidRPr="008F4822" w:rsidRDefault="008F4822">
      <w:r w:rsidRPr="008F4822">
        <w:t>Ejercicios</w:t>
      </w:r>
    </w:p>
    <w:p w14:paraId="21A92FBD" w14:textId="729931C9" w:rsidR="008F4822" w:rsidRPr="008F4822" w:rsidRDefault="008F4822"/>
    <w:p w14:paraId="37D3B9A4" w14:textId="77777777" w:rsidR="008F4822" w:rsidRDefault="008F4822" w:rsidP="008F4822">
      <w:pPr>
        <w:pStyle w:val="Prrafodelista"/>
        <w:numPr>
          <w:ilvl w:val="0"/>
          <w:numId w:val="1"/>
        </w:numPr>
      </w:pPr>
      <w:r>
        <w:t xml:space="preserve">Se ingresan DNI, código de sector (1 a 5) y sueldo de los empleados de una empresa. </w:t>
      </w:r>
    </w:p>
    <w:p w14:paraId="31A93510" w14:textId="77777777" w:rsidR="008F4822" w:rsidRDefault="008F4822" w:rsidP="008F4822">
      <w:pPr>
        <w:pStyle w:val="Prrafodelista"/>
      </w:pPr>
      <w:r>
        <w:t xml:space="preserve">Se sabe que como máximo la empresa tiene 100 empleados. </w:t>
      </w:r>
    </w:p>
    <w:p w14:paraId="24ACBEE2" w14:textId="77777777" w:rsidR="008F4822" w:rsidRDefault="008F4822" w:rsidP="008F4822">
      <w:pPr>
        <w:pStyle w:val="Prrafodelista"/>
      </w:pPr>
      <w:r>
        <w:t xml:space="preserve">Se desea: </w:t>
      </w:r>
    </w:p>
    <w:p w14:paraId="7A7ADA6F" w14:textId="77777777" w:rsidR="008F4822" w:rsidRDefault="008F4822" w:rsidP="008F4822">
      <w:pPr>
        <w:pStyle w:val="Prrafodelista"/>
      </w:pPr>
      <w:r>
        <w:t xml:space="preserve">a. Cargar los datos de los empleados mediante la función CargaEmpleados. La carga finaliza con un empleado con DNI 99. </w:t>
      </w:r>
    </w:p>
    <w:p w14:paraId="5E46D190" w14:textId="77777777" w:rsidR="008F4822" w:rsidRDefault="008F4822" w:rsidP="008F4822">
      <w:pPr>
        <w:pStyle w:val="Prrafodelista"/>
      </w:pPr>
      <w:r>
        <w:t xml:space="preserve">b. Generar un vector con la cantidad de empleados en cada sector mediante la función CuentaPorSector y mostrarlo en forma de listado. </w:t>
      </w:r>
    </w:p>
    <w:p w14:paraId="547E62E9" w14:textId="77777777" w:rsidR="008F4822" w:rsidRDefault="008F4822" w:rsidP="008F4822">
      <w:pPr>
        <w:pStyle w:val="Prrafodelista"/>
      </w:pPr>
      <w:r>
        <w:t>c. Determinar el importe total a pagar de sueldos mediante la función TotalAPagar.</w:t>
      </w:r>
    </w:p>
    <w:p w14:paraId="59814961" w14:textId="0FA565E8" w:rsidR="008F4822" w:rsidRDefault="008F4822" w:rsidP="008F4822">
      <w:pPr>
        <w:pStyle w:val="Prrafodelista"/>
      </w:pPr>
      <w:r>
        <w:t xml:space="preserve">d. Volver a mostrar el listado de cantidad de empleados por sector, pero esta vez ordenado de menor a mayor por cantidad de empleados en cada sector. </w:t>
      </w:r>
    </w:p>
    <w:p w14:paraId="452C3B69" w14:textId="6ACCC82D" w:rsidR="008F4822" w:rsidRDefault="008F4822" w:rsidP="008F4822">
      <w:pPr>
        <w:pStyle w:val="Prrafodelista"/>
        <w:numPr>
          <w:ilvl w:val="0"/>
          <w:numId w:val="1"/>
        </w:numPr>
      </w:pPr>
      <w:r>
        <w:t xml:space="preserve"> Se ingresan DNI y nota de un parcial de los alumnos de un curso. El ingreso de datos finaliza con un DNI negativo. Se sabe que como máximo pueden presentarse a rendir 60 alumnos. </w:t>
      </w:r>
    </w:p>
    <w:p w14:paraId="1CF3DA99" w14:textId="77777777" w:rsidR="00633A6C" w:rsidRDefault="00633A6C" w:rsidP="00633A6C">
      <w:pPr>
        <w:ind w:left="720"/>
      </w:pPr>
      <w:r>
        <w:t xml:space="preserve">Mostrar: </w:t>
      </w:r>
    </w:p>
    <w:p w14:paraId="2B31CDE8" w14:textId="77777777" w:rsidR="00633A6C" w:rsidRDefault="00633A6C" w:rsidP="00633A6C">
      <w:pPr>
        <w:ind w:left="720"/>
      </w:pPr>
      <w:r>
        <w:t xml:space="preserve">a. Listado de alumnos con su correspondiente DNI y la nota obtenida (en forma de listado) </w:t>
      </w:r>
    </w:p>
    <w:p w14:paraId="30B50404" w14:textId="77777777" w:rsidR="00633A6C" w:rsidRDefault="00633A6C" w:rsidP="00633A6C">
      <w:pPr>
        <w:ind w:left="720"/>
      </w:pPr>
      <w:r>
        <w:t>b. La máxima nota obtenida y el DNI de los alumnos que la obtuvieron.</w:t>
      </w:r>
    </w:p>
    <w:p w14:paraId="2B67D2EA" w14:textId="77777777" w:rsidR="00633A6C" w:rsidRDefault="00633A6C" w:rsidP="00633A6C"/>
    <w:p w14:paraId="353A418F" w14:textId="77777777" w:rsidR="001E2B9E" w:rsidRDefault="001E2B9E" w:rsidP="008F4822">
      <w:pPr>
        <w:pStyle w:val="Prrafodelista"/>
        <w:numPr>
          <w:ilvl w:val="0"/>
          <w:numId w:val="1"/>
        </w:numPr>
      </w:pPr>
      <w:r>
        <w:t>En un negocio trabajan 12 vendedores. Cada vez que se realiza una venta durante el día, se emite una factura donde se indican los siguientes datos:</w:t>
      </w:r>
    </w:p>
    <w:p w14:paraId="584D71C7" w14:textId="77777777" w:rsidR="001E2B9E" w:rsidRDefault="001E2B9E" w:rsidP="001E2B9E">
      <w:pPr>
        <w:pStyle w:val="Prrafodelista"/>
      </w:pPr>
      <w:r>
        <w:t xml:space="preserve"> • Número de Factura (entero, mayor que cero).</w:t>
      </w:r>
      <w:r w:rsidRPr="001E2B9E">
        <w:t xml:space="preserve"> </w:t>
      </w:r>
      <w:r>
        <w:t xml:space="preserve">Código de vendedor (entero). </w:t>
      </w:r>
    </w:p>
    <w:p w14:paraId="55D784E0" w14:textId="77777777" w:rsidR="001E2B9E" w:rsidRDefault="001E2B9E" w:rsidP="001E2B9E">
      <w:pPr>
        <w:pStyle w:val="Prrafodelista"/>
      </w:pPr>
      <w:r>
        <w:t xml:space="preserve">• Importe de la venta (real, mayor que cero). </w:t>
      </w:r>
    </w:p>
    <w:p w14:paraId="613327F9" w14:textId="77777777" w:rsidR="001E2B9E" w:rsidRDefault="001E2B9E" w:rsidP="001E2B9E">
      <w:pPr>
        <w:pStyle w:val="Prrafodelista"/>
      </w:pPr>
    </w:p>
    <w:p w14:paraId="1F9B7297" w14:textId="77777777" w:rsidR="001E2B9E" w:rsidRDefault="001E2B9E" w:rsidP="001E2B9E">
      <w:pPr>
        <w:pStyle w:val="Prrafodelista"/>
      </w:pPr>
      <w:r>
        <w:t xml:space="preserve">La información termina con un número de Factura igual a cero. Al principio del ingreso, se debe solicitar la fecha del día de procesamiento. </w:t>
      </w:r>
    </w:p>
    <w:p w14:paraId="5991D50D" w14:textId="77777777" w:rsidR="001E2B9E" w:rsidRDefault="001E2B9E" w:rsidP="001E2B9E">
      <w:pPr>
        <w:pStyle w:val="Prrafodelista"/>
      </w:pPr>
    </w:p>
    <w:p w14:paraId="22A23901" w14:textId="2987CB5F" w:rsidR="001E2B9E" w:rsidRDefault="001E2B9E" w:rsidP="001E2B9E">
      <w:pPr>
        <w:pStyle w:val="Prrafodelista"/>
      </w:pPr>
      <w:r>
        <w:t xml:space="preserve">Se pide informar con las leyendas aclaratorias: </w:t>
      </w:r>
    </w:p>
    <w:p w14:paraId="4D284535" w14:textId="2E12CF2A" w:rsidR="00633A6C" w:rsidRDefault="001E2B9E" w:rsidP="001E2B9E">
      <w:pPr>
        <w:pStyle w:val="Prrafodelista"/>
      </w:pPr>
      <w:r>
        <w:t>• Importe total por facturación por cada vendedor y Cantidad de facturas emitidas por vendedor, ordenando de forma descendente por importe, con el siguiente formato:</w:t>
      </w:r>
    </w:p>
    <w:p w14:paraId="553274B3" w14:textId="0BB3D178" w:rsidR="001E2B9E" w:rsidRDefault="001E2B9E" w:rsidP="001E2B9E">
      <w:pPr>
        <w:pStyle w:val="Prrafodelista"/>
      </w:pPr>
    </w:p>
    <w:p w14:paraId="0C77A54A" w14:textId="7F9C4AD5" w:rsidR="001E2B9E" w:rsidRDefault="001E2B9E" w:rsidP="001E2B9E">
      <w:pPr>
        <w:pStyle w:val="Prrafodelista"/>
      </w:pPr>
      <w:r>
        <w:rPr>
          <w:noProof/>
        </w:rPr>
        <w:drawing>
          <wp:inline distT="0" distB="0" distL="0" distR="0" wp14:anchorId="29EFBFB9" wp14:editId="4CD40EBD">
            <wp:extent cx="4369822" cy="14888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7643" cy="14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69B8D" w14:textId="77777777" w:rsidR="001E2B9E" w:rsidRDefault="001E2B9E" w:rsidP="001E2B9E">
      <w:pPr>
        <w:pStyle w:val="Prrafodelista"/>
      </w:pPr>
    </w:p>
    <w:p w14:paraId="10338304" w14:textId="77777777" w:rsidR="00633A6C" w:rsidRDefault="00633A6C" w:rsidP="008F4822">
      <w:pPr>
        <w:pStyle w:val="Prrafodelista"/>
        <w:numPr>
          <w:ilvl w:val="0"/>
          <w:numId w:val="1"/>
        </w:numPr>
      </w:pPr>
    </w:p>
    <w:p w14:paraId="6894DD33" w14:textId="31F6E68A" w:rsidR="00633A6C" w:rsidRDefault="00633A6C" w:rsidP="008F4822">
      <w:pPr>
        <w:pStyle w:val="Prrafodelista"/>
      </w:pPr>
    </w:p>
    <w:p w14:paraId="67F71406" w14:textId="77777777" w:rsidR="00633A6C" w:rsidRPr="008F4822" w:rsidRDefault="00633A6C" w:rsidP="008F4822">
      <w:pPr>
        <w:pStyle w:val="Prrafodelista"/>
      </w:pPr>
    </w:p>
    <w:sectPr w:rsidR="00633A6C" w:rsidRPr="008F4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572E9"/>
    <w:multiLevelType w:val="hybridMultilevel"/>
    <w:tmpl w:val="70A28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9303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805"/>
    <w:rsid w:val="001E2B9E"/>
    <w:rsid w:val="00443C31"/>
    <w:rsid w:val="00633A6C"/>
    <w:rsid w:val="008F4822"/>
    <w:rsid w:val="00985805"/>
    <w:rsid w:val="00C5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46EC1"/>
  <w15:chartTrackingRefBased/>
  <w15:docId w15:val="{B70E9B08-17FB-40F1-8C29-7BCB943DF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4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2E3082F01D1F7478F33BFE371E72FF3" ma:contentTypeVersion="9" ma:contentTypeDescription="Crear nuevo documento." ma:contentTypeScope="" ma:versionID="2246d992d159d18d62490bdd6657e0a6">
  <xsd:schema xmlns:xsd="http://www.w3.org/2001/XMLSchema" xmlns:xs="http://www.w3.org/2001/XMLSchema" xmlns:p="http://schemas.microsoft.com/office/2006/metadata/properties" xmlns:ns2="52091adc-9a7a-4261-a56c-feae47052369" xmlns:ns3="c383b31d-da42-4f0a-b56c-2286796dd532" targetNamespace="http://schemas.microsoft.com/office/2006/metadata/properties" ma:root="true" ma:fieldsID="2b04d9fbe4ca4aea516435c6fd06bbbe" ns2:_="" ns3:_="">
    <xsd:import namespace="52091adc-9a7a-4261-a56c-feae47052369"/>
    <xsd:import namespace="c383b31d-da42-4f0a-b56c-2286796dd532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091adc-9a7a-4261-a56c-feae47052369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n" ma:readOnly="false" ma:fieldId="{5cf76f15-5ced-4ddc-b409-7134ff3c332f}" ma:taxonomyMulti="true" ma:sspId="480f935f-056e-43d0-a9c3-6f0a0280ba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83b31d-da42-4f0a-b56c-2286796dd532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ce1a176-f95b-452c-90e2-d3e6c5f5d0cb}" ma:internalName="TaxCatchAll" ma:showField="CatchAllData" ma:web="c383b31d-da42-4f0a-b56c-2286796dd5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83b31d-da42-4f0a-b56c-2286796dd532" xsi:nil="true"/>
    <lcf76f155ced4ddcb4097134ff3c332f xmlns="52091adc-9a7a-4261-a56c-feae4705236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8556F5F-E7DE-4930-9C9F-75182C80244D}"/>
</file>

<file path=customXml/itemProps2.xml><?xml version="1.0" encoding="utf-8"?>
<ds:datastoreItem xmlns:ds="http://schemas.openxmlformats.org/officeDocument/2006/customXml" ds:itemID="{895703F6-9B6B-4B50-8AEF-51A5013662D9}"/>
</file>

<file path=customXml/itemProps3.xml><?xml version="1.0" encoding="utf-8"?>
<ds:datastoreItem xmlns:ds="http://schemas.openxmlformats.org/officeDocument/2006/customXml" ds:itemID="{EE5CD930-4BF9-42FB-A572-C200D57D1BE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Eugenia Varando</dc:creator>
  <cp:keywords/>
  <dc:description/>
  <cp:lastModifiedBy>Maria Eugenia Varando</cp:lastModifiedBy>
  <cp:revision>5</cp:revision>
  <dcterms:created xsi:type="dcterms:W3CDTF">2022-11-25T03:00:00Z</dcterms:created>
  <dcterms:modified xsi:type="dcterms:W3CDTF">2022-11-25T03:04:00Z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0x01010092E3082F01D1F7478F33BFE371E72FF3</vt:lpwstr>
  </property>
</Properties>
</file>