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A2E" w:rsidRPr="00F9174D" w:rsidRDefault="00E4517A" w:rsidP="00C70D02">
      <w:pPr>
        <w:pStyle w:val="WN-Normal-paragraph6pt"/>
        <w:spacing w:after="240"/>
        <w:jc w:val="right"/>
      </w:pPr>
      <w:r w:rsidRPr="00F9174D">
        <w:t>05</w:t>
      </w:r>
      <w:r w:rsidR="002D3B81" w:rsidRPr="00F9174D">
        <w:t>06</w:t>
      </w:r>
      <w:r w:rsidRPr="00F9174D">
        <w:t>13</w:t>
      </w:r>
    </w:p>
    <w:p w:rsidR="00E4517A" w:rsidRPr="00F9174D" w:rsidRDefault="00E4517A" w:rsidP="00C70D02">
      <w:pPr>
        <w:pStyle w:val="WN-Normal-paragraph6pt"/>
        <w:spacing w:after="240"/>
        <w:jc w:val="center"/>
      </w:pPr>
      <w:r w:rsidRPr="00F9174D">
        <w:rPr>
          <w:cs/>
        </w:rPr>
        <w:t>(คำแปล)</w:t>
      </w:r>
    </w:p>
    <w:p w:rsidR="00E4517A" w:rsidRPr="00F9174D" w:rsidRDefault="00745F61" w:rsidP="00C70D02">
      <w:pPr>
        <w:pStyle w:val="WN-Normal-paragraph6pt"/>
        <w:spacing w:after="240"/>
        <w:jc w:val="right"/>
      </w:pPr>
      <w:r w:rsidRPr="00F9174D">
        <w:rPr>
          <w:cs/>
        </w:rPr>
        <w:t>วันมีผลบังคับ</w:t>
      </w:r>
      <w:r w:rsidRPr="00F9174D">
        <w:t>: [</w:t>
      </w:r>
      <w:r w:rsidRPr="00F9174D">
        <w:rPr>
          <w:cs/>
        </w:rPr>
        <w:t>ระบุวันโหลด</w:t>
      </w:r>
      <w:r w:rsidRPr="00F9174D">
        <w:t>]</w:t>
      </w:r>
    </w:p>
    <w:p w:rsidR="00745F61" w:rsidRPr="00F9174D" w:rsidRDefault="00745F61" w:rsidP="00C70D02">
      <w:pPr>
        <w:pStyle w:val="WN-Normal-paragraph6pt"/>
        <w:spacing w:after="240"/>
        <w:rPr>
          <w:b/>
          <w:bCs/>
        </w:rPr>
      </w:pPr>
      <w:r w:rsidRPr="00F9174D">
        <w:rPr>
          <w:b/>
          <w:bCs/>
          <w:cs/>
        </w:rPr>
        <w:t>นโยบายความเป็นส่วนตัวของ</w:t>
      </w:r>
      <w:r w:rsidR="00A855EE" w:rsidRPr="00F9174D">
        <w:rPr>
          <w:b/>
          <w:bCs/>
          <w:cs/>
        </w:rPr>
        <w:t>แอ๊พพลิเคชั่น</w:t>
      </w:r>
      <w:r w:rsidRPr="00F9174D">
        <w:rPr>
          <w:b/>
          <w:bCs/>
          <w:cs/>
        </w:rPr>
        <w:t>การศึกษาของ</w:t>
      </w:r>
      <w:r w:rsidR="00F9174D" w:rsidRPr="00F9174D">
        <w:rPr>
          <w:b/>
          <w:bCs/>
          <w:cs/>
        </w:rPr>
        <w:t>คลี</w:t>
      </w:r>
      <w:r w:rsidR="005F30AE" w:rsidRPr="00F9174D">
        <w:rPr>
          <w:b/>
          <w:bCs/>
          <w:cs/>
        </w:rPr>
        <w:t>นิกข์</w:t>
      </w:r>
    </w:p>
    <w:p w:rsidR="00BE1EE9" w:rsidRPr="00F9174D" w:rsidRDefault="00745F61" w:rsidP="00C70D02">
      <w:pPr>
        <w:pStyle w:val="WN-Normal-paragraph6pt"/>
        <w:spacing w:after="240"/>
        <w:ind w:left="0" w:firstLine="0"/>
      </w:pPr>
      <w:r w:rsidRPr="00F9174D">
        <w:rPr>
          <w:cs/>
        </w:rPr>
        <w:t xml:space="preserve">เรา </w:t>
      </w:r>
      <w:r w:rsidR="00537FDB" w:rsidRPr="00F9174D">
        <w:rPr>
          <w:cs/>
        </w:rPr>
        <w:t>แอ๊พพลิเคชั่น</w:t>
      </w:r>
      <w:r w:rsidRPr="00F9174D">
        <w:rPr>
          <w:cs/>
        </w:rPr>
        <w:t>การศึกษาของ</w:t>
      </w:r>
      <w:r w:rsidR="00F9174D" w:rsidRPr="00F9174D">
        <w:rPr>
          <w:cs/>
        </w:rPr>
        <w:t>คลี</w:t>
      </w:r>
      <w:r w:rsidR="005F30AE" w:rsidRPr="00F9174D">
        <w:rPr>
          <w:cs/>
        </w:rPr>
        <w:t>นิกข์</w:t>
      </w:r>
      <w:r w:rsidRPr="00F9174D">
        <w:rPr>
          <w:cs/>
        </w:rPr>
        <w:t xml:space="preserve"> เคารพความเป็นส่วนตัวของท่าน และเล็งเห็นความสำคัญของสัมพันธภาพที่เรามีอยู่กับท่าน การที่ท่านเยี่ยมชม</w:t>
      </w:r>
      <w:r w:rsidR="00537FDB" w:rsidRPr="00F9174D">
        <w:rPr>
          <w:cs/>
        </w:rPr>
        <w:t>แอ๊พพลิเคชั่น</w:t>
      </w:r>
      <w:r w:rsidRPr="00F9174D">
        <w:rPr>
          <w:cs/>
        </w:rPr>
        <w:t xml:space="preserve">นี้ </w:t>
      </w:r>
      <w:r w:rsidR="002557DC" w:rsidRPr="00F9174D">
        <w:t>(“</w:t>
      </w:r>
      <w:r w:rsidR="00537FDB" w:rsidRPr="00F9174D">
        <w:rPr>
          <w:b/>
          <w:bCs/>
          <w:i/>
          <w:iCs/>
          <w:cs/>
        </w:rPr>
        <w:t>แอ๊พพลิเคชั่น</w:t>
      </w:r>
      <w:r w:rsidR="002557DC" w:rsidRPr="00F9174D">
        <w:rPr>
          <w:cs/>
        </w:rPr>
        <w:t xml:space="preserve">”) จะอยู่ภายใต้บังคับของนโยบายความเป็นส่วนตัวฉบับนี้และข้อกำหนดและเงื่อนไขของเรา </w:t>
      </w:r>
      <w:r w:rsidR="002557DC" w:rsidRPr="00F9174D">
        <w:t>[</w:t>
      </w:r>
      <w:r w:rsidR="002557DC" w:rsidRPr="00F9174D">
        <w:rPr>
          <w:cs/>
        </w:rPr>
        <w:t>ไฮเปอร์ลิ้ง</w:t>
      </w:r>
      <w:r w:rsidR="00E8618E" w:rsidRPr="00F9174D">
        <w:rPr>
          <w:cs/>
        </w:rPr>
        <w:t>ก์</w:t>
      </w:r>
      <w:r w:rsidR="002557DC" w:rsidRPr="00F9174D">
        <w:rPr>
          <w:cs/>
        </w:rPr>
        <w:t>ไปที่</w:t>
      </w:r>
      <w:r w:rsidR="00BE1EE9" w:rsidRPr="00F9174D">
        <w:rPr>
          <w:cs/>
        </w:rPr>
        <w:t>ข้อกำหนดและเงื่อนไขของ</w:t>
      </w:r>
      <w:r w:rsidR="00537FDB" w:rsidRPr="00F9174D">
        <w:rPr>
          <w:cs/>
        </w:rPr>
        <w:t>แอ๊พพลิเคชั่น</w:t>
      </w:r>
      <w:r w:rsidR="002557DC" w:rsidRPr="00F9174D">
        <w:rPr>
          <w:cs/>
        </w:rPr>
        <w:t>การศึกษาของ</w:t>
      </w:r>
      <w:r w:rsidR="00F9174D" w:rsidRPr="00F9174D">
        <w:rPr>
          <w:cs/>
        </w:rPr>
        <w:t>คลี</w:t>
      </w:r>
      <w:r w:rsidR="005F30AE" w:rsidRPr="00F9174D">
        <w:rPr>
          <w:cs/>
        </w:rPr>
        <w:t>นิกข์</w:t>
      </w:r>
      <w:r w:rsidR="00BE1EE9" w:rsidRPr="00F9174D">
        <w:rPr>
          <w:cs/>
        </w:rPr>
        <w:t xml:space="preserve"> – ฉบับ</w:t>
      </w:r>
      <w:r w:rsidR="00537FDB" w:rsidRPr="00F9174D">
        <w:rPr>
          <w:cs/>
        </w:rPr>
        <w:t>แอ๊พพลิเคชั่น</w:t>
      </w:r>
      <w:r w:rsidR="00BE1EE9" w:rsidRPr="00F9174D">
        <w:t>]</w:t>
      </w:r>
    </w:p>
    <w:p w:rsidR="00BE1EE9" w:rsidRPr="00F9174D" w:rsidRDefault="00BE1EE9" w:rsidP="00C70D02">
      <w:pPr>
        <w:pStyle w:val="WN-Normal-paragraph6pt"/>
        <w:spacing w:after="240"/>
        <w:ind w:left="0" w:firstLine="0"/>
      </w:pPr>
      <w:r w:rsidRPr="00F9174D">
        <w:rPr>
          <w:cs/>
        </w:rPr>
        <w:t>นโยบายความเป็นส่วนตัวฉบับนี้อธิบายประเภทของข้อมูลส่วนบุคคลที่เรารวบรวมไว้ที่</w:t>
      </w:r>
      <w:r w:rsidR="00537FDB" w:rsidRPr="00F9174D">
        <w:rPr>
          <w:cs/>
        </w:rPr>
        <w:t>แอ๊พพลิเคชั่น</w:t>
      </w:r>
      <w:r w:rsidRPr="00F9174D">
        <w:rPr>
          <w:cs/>
        </w:rPr>
        <w:t xml:space="preserve"> วิธีที่เราใช้ข้อมูลดังกล่าวและผู้ใด</w:t>
      </w:r>
      <w:r w:rsidR="00E8618E" w:rsidRPr="00F9174D">
        <w:rPr>
          <w:cs/>
        </w:rPr>
        <w:t>บ้าง</w:t>
      </w:r>
      <w:r w:rsidRPr="00F9174D">
        <w:rPr>
          <w:cs/>
        </w:rPr>
        <w:t>ที่เราอาจเปิดเผยข้อมูลดังกล่าวให้ทราบ และนโยบายความเป็นส่วนตัวของเรายังได้ระบุถึงมาตรการของเราในการคุ้มครองความมั่นคงปลอดภัยของข้อมูลดังกล่าวตลอดจนวิธีการที่ท่านติดต่อเราเพื่อถามคำถามที่ท่านมีเกี่ยวกับการที่เราจะใช้ข้อมูลส่วนบุคคลของท่าน</w:t>
      </w:r>
    </w:p>
    <w:p w:rsidR="00BE1EE9" w:rsidRPr="00F9174D" w:rsidRDefault="00BE1EE9" w:rsidP="00C70D02">
      <w:pPr>
        <w:pStyle w:val="WN-Normal-paragraph6pt"/>
        <w:spacing w:after="240"/>
        <w:ind w:left="0" w:firstLine="0"/>
      </w:pPr>
      <w:r w:rsidRPr="00F9174D">
        <w:rPr>
          <w:cs/>
        </w:rPr>
        <w:t>โปรดทราบว่านโยบายความเป็นส่วนตัวนี้ใช้บังคับเฉพาะกับข้อมูลที่แจ้งต่อ</w:t>
      </w:r>
      <w:r w:rsidR="00537FDB" w:rsidRPr="00F9174D">
        <w:rPr>
          <w:cs/>
        </w:rPr>
        <w:t>แอ๊พพลิเคชั่น</w:t>
      </w:r>
      <w:r w:rsidRPr="00F9174D">
        <w:rPr>
          <w:cs/>
        </w:rPr>
        <w:t>การศึกษาของ</w:t>
      </w:r>
      <w:r w:rsidR="00F9174D" w:rsidRPr="00F9174D">
        <w:rPr>
          <w:cs/>
        </w:rPr>
        <w:t>คลี</w:t>
      </w:r>
      <w:r w:rsidR="005F30AE" w:rsidRPr="00F9174D">
        <w:rPr>
          <w:cs/>
        </w:rPr>
        <w:t>นิกข์</w:t>
      </w:r>
      <w:r w:rsidRPr="00F9174D">
        <w:rPr>
          <w:cs/>
        </w:rPr>
        <w:t>เท่านั้น นโยบายฉบับนี้ไม่ใช้บังคับกับข้อมูลอื่นใดหรือข้อความที่มีการสื่อสารอื่นใดที่อ้างถึง</w:t>
      </w:r>
      <w:r w:rsidR="00F9174D" w:rsidRPr="00F9174D">
        <w:rPr>
          <w:cs/>
        </w:rPr>
        <w:t>คลี</w:t>
      </w:r>
      <w:r w:rsidR="005F30AE" w:rsidRPr="00F9174D">
        <w:rPr>
          <w:cs/>
        </w:rPr>
        <w:t>นิกข์</w:t>
      </w:r>
      <w:r w:rsidRPr="00F9174D">
        <w:rPr>
          <w:cs/>
        </w:rPr>
        <w:t xml:space="preserve"> เช่น ข้อความสื่อสารจาก</w:t>
      </w:r>
      <w:r w:rsidR="00F9174D" w:rsidRPr="00F9174D">
        <w:rPr>
          <w:cs/>
        </w:rPr>
        <w:t>คลี</w:t>
      </w:r>
      <w:r w:rsidR="005F30AE" w:rsidRPr="00F9174D">
        <w:rPr>
          <w:cs/>
        </w:rPr>
        <w:t>นิกข์</w:t>
      </w:r>
      <w:r w:rsidRPr="00F9174D">
        <w:rPr>
          <w:cs/>
        </w:rPr>
        <w:t>ออนไลน์หรือเคาน์เตอร์</w:t>
      </w:r>
      <w:r w:rsidR="00F9174D" w:rsidRPr="00F9174D">
        <w:rPr>
          <w:cs/>
        </w:rPr>
        <w:t>คลี</w:t>
      </w:r>
      <w:r w:rsidR="005F30AE" w:rsidRPr="00F9174D">
        <w:rPr>
          <w:cs/>
        </w:rPr>
        <w:t>นิกข์</w:t>
      </w:r>
      <w:r w:rsidRPr="00F9174D">
        <w:rPr>
          <w:cs/>
        </w:rPr>
        <w:t>ที่ตั้งอยู่ในร้านค้าปลีกในอาคาร</w:t>
      </w:r>
    </w:p>
    <w:p w:rsidR="00BE1EE9" w:rsidRPr="00F9174D" w:rsidRDefault="00BE1EE9" w:rsidP="00C70D02">
      <w:pPr>
        <w:pStyle w:val="WN-Normal-paragraph6pt"/>
        <w:spacing w:after="240"/>
        <w:ind w:left="0" w:firstLine="0"/>
        <w:rPr>
          <w:b/>
          <w:bCs/>
        </w:rPr>
      </w:pPr>
      <w:r w:rsidRPr="00F9174D">
        <w:rPr>
          <w:b/>
          <w:bCs/>
          <w:cs/>
        </w:rPr>
        <w:t>ข้อมูลที่เราเก็บรวบรวมและวิธีที่เราใช้ข้อมูลดังกล่าว</w:t>
      </w:r>
    </w:p>
    <w:p w:rsidR="000B519F" w:rsidRPr="00F9174D" w:rsidRDefault="00BE1EE9" w:rsidP="00C70D02">
      <w:pPr>
        <w:pStyle w:val="WN-Normal-paragraph6pt"/>
        <w:spacing w:after="240"/>
        <w:ind w:left="0" w:firstLine="0"/>
      </w:pPr>
      <w:r w:rsidRPr="00F9174D">
        <w:rPr>
          <w:cs/>
        </w:rPr>
        <w:t>หากท่านประสงค์จะเข้าร่วมใน</w:t>
      </w:r>
      <w:r w:rsidR="00537FDB" w:rsidRPr="00F9174D">
        <w:rPr>
          <w:cs/>
        </w:rPr>
        <w:t>แอ๊พพลิเคชั่น</w:t>
      </w:r>
      <w:r w:rsidRPr="00F9174D">
        <w:rPr>
          <w:cs/>
        </w:rPr>
        <w:t xml:space="preserve"> ท่านจะได้รับการร้องขอให้แจ้งข้อมูลเช่น ชื่อแรก</w:t>
      </w:r>
      <w:r w:rsidR="000B519F" w:rsidRPr="00F9174D">
        <w:rPr>
          <w:cs/>
        </w:rPr>
        <w:t>และ</w:t>
      </w:r>
      <w:r w:rsidRPr="00F9174D">
        <w:rPr>
          <w:cs/>
        </w:rPr>
        <w:t>นามสกุล</w:t>
      </w:r>
      <w:r w:rsidR="000B519F" w:rsidRPr="00F9174D">
        <w:rPr>
          <w:cs/>
        </w:rPr>
        <w:t>ของท่าน ที่อยู่อีเม</w:t>
      </w:r>
      <w:r w:rsidR="00E8618E" w:rsidRPr="00F9174D">
        <w:rPr>
          <w:cs/>
        </w:rPr>
        <w:t>ล</w:t>
      </w:r>
      <w:r w:rsidR="000B519F" w:rsidRPr="00F9174D">
        <w:rPr>
          <w:cs/>
        </w:rPr>
        <w:t xml:space="preserve"> ศาสนา ประเทศ ผู้ค้าปลีก ร้าน ภาษาและตำแหน่งงาน</w:t>
      </w:r>
      <w:r w:rsidR="00E8618E" w:rsidRPr="00F9174D">
        <w:rPr>
          <w:cs/>
        </w:rPr>
        <w:t>ของท่าน</w:t>
      </w:r>
      <w:r w:rsidR="000B519F" w:rsidRPr="00F9174D">
        <w:rPr>
          <w:cs/>
        </w:rPr>
        <w:t xml:space="preserve"> หากท่านเลือกที่จะเข้าร่วมใน</w:t>
      </w:r>
      <w:r w:rsidR="00537FDB" w:rsidRPr="00F9174D">
        <w:rPr>
          <w:cs/>
        </w:rPr>
        <w:t>แอ๊พพลิเคชั่น</w:t>
      </w:r>
      <w:r w:rsidR="000B519F" w:rsidRPr="00F9174D">
        <w:rPr>
          <w:cs/>
        </w:rPr>
        <w:t xml:space="preserve"> ท่านจะต้องจดทะเบียนที่</w:t>
      </w:r>
      <w:r w:rsidR="00537FDB" w:rsidRPr="00F9174D">
        <w:rPr>
          <w:cs/>
        </w:rPr>
        <w:t>แอ๊พพลิเคชั่น</w:t>
      </w:r>
      <w:r w:rsidR="000B519F" w:rsidRPr="00F9174D">
        <w:rPr>
          <w:cs/>
        </w:rPr>
        <w:t>โดยใช้ชื่อผู้ใช้และรหัสผ่าน หากท่าน</w:t>
      </w:r>
      <w:r w:rsidR="00E8618E" w:rsidRPr="00F9174D">
        <w:rPr>
          <w:cs/>
        </w:rPr>
        <w:t>ประสงค์</w:t>
      </w:r>
      <w:r w:rsidR="000B519F" w:rsidRPr="00F9174D">
        <w:rPr>
          <w:cs/>
        </w:rPr>
        <w:t xml:space="preserve">มิให้เราเก็บข้อมูลส่วนบุคคลใดจากท่าน โปรดอย่าให้ข้อมูลดังกล่าวแก่เรา </w:t>
      </w:r>
    </w:p>
    <w:p w:rsidR="000B519F" w:rsidRPr="00F9174D" w:rsidRDefault="000B519F" w:rsidP="00C70D02">
      <w:pPr>
        <w:pStyle w:val="WN-Normal-paragraph6pt"/>
        <w:spacing w:after="240"/>
        <w:ind w:left="0" w:firstLine="0"/>
        <w:rPr>
          <w:b/>
          <w:bCs/>
        </w:rPr>
      </w:pPr>
      <w:r w:rsidRPr="00F9174D">
        <w:rPr>
          <w:b/>
          <w:bCs/>
          <w:cs/>
        </w:rPr>
        <w:t>การใช้ข้อมูลส่วนบุคคลโดย</w:t>
      </w:r>
      <w:r w:rsidR="00537FDB" w:rsidRPr="00F9174D">
        <w:rPr>
          <w:b/>
          <w:bCs/>
          <w:cs/>
        </w:rPr>
        <w:t>แอ๊พพลิเคชั่น</w:t>
      </w:r>
      <w:r w:rsidRPr="00F9174D">
        <w:rPr>
          <w:b/>
          <w:bCs/>
          <w:cs/>
        </w:rPr>
        <w:t>การศึกษาของ</w:t>
      </w:r>
      <w:r w:rsidR="00F9174D" w:rsidRPr="00F9174D">
        <w:rPr>
          <w:b/>
          <w:bCs/>
          <w:cs/>
        </w:rPr>
        <w:t>คลี</w:t>
      </w:r>
      <w:r w:rsidR="005F30AE" w:rsidRPr="00F9174D">
        <w:rPr>
          <w:b/>
          <w:bCs/>
          <w:cs/>
        </w:rPr>
        <w:t>นิกข์</w:t>
      </w:r>
    </w:p>
    <w:p w:rsidR="000B519F" w:rsidRPr="00F9174D" w:rsidRDefault="000B519F" w:rsidP="00C70D02">
      <w:pPr>
        <w:pStyle w:val="WN-Normal-paragraph6pt"/>
        <w:spacing w:after="240"/>
        <w:ind w:left="0" w:firstLine="0"/>
        <w:rPr>
          <w:b/>
          <w:bCs/>
        </w:rPr>
      </w:pPr>
      <w:r w:rsidRPr="00F9174D">
        <w:rPr>
          <w:b/>
          <w:bCs/>
          <w:cs/>
        </w:rPr>
        <w:t>ข้อมูลที่เราเปิดเผยและผู้ที่เราเปิดเผยข้อมูลให้ทราบ</w:t>
      </w:r>
    </w:p>
    <w:p w:rsidR="000B519F" w:rsidRPr="00F9174D" w:rsidRDefault="000B519F" w:rsidP="00C70D02">
      <w:pPr>
        <w:pStyle w:val="WN-Normal-paragraph6pt"/>
        <w:spacing w:after="240"/>
        <w:ind w:left="0" w:firstLine="0"/>
      </w:pPr>
      <w:r w:rsidRPr="00F9174D">
        <w:rPr>
          <w:cs/>
        </w:rPr>
        <w:t>เราจะไม่ให้ข้อมูลส่วนบุคคลของท่านแก่บุคคลภายนอกเพื่อให้บุคคลเหล่านั้นใช้ในการ</w:t>
      </w:r>
      <w:r w:rsidR="00E8618E" w:rsidRPr="00F9174D">
        <w:rPr>
          <w:cs/>
        </w:rPr>
        <w:t>ทำ</w:t>
      </w:r>
      <w:r w:rsidRPr="00F9174D">
        <w:rPr>
          <w:cs/>
        </w:rPr>
        <w:t>การตลาดผลิตภัณฑ์หรือบริการของตนต่อท่านโดยไม่ได้รับความยินยอมจากท่านหรือตามที่ระบุไว้ในข้อ “การโอน</w:t>
      </w:r>
      <w:r w:rsidRPr="00F9174D">
        <w:rPr>
          <w:cs/>
        </w:rPr>
        <w:lastRenderedPageBreak/>
        <w:t>ธุรกิจ” นอกจากนี้ เราไม่ขายหรือเปิดเผยโดยประการอื่นซึ่งข้อมูลส่วนบุคคลเกี่ยวกับผู้เยี่ยมชม</w:t>
      </w:r>
      <w:r w:rsidR="00537FDB" w:rsidRPr="00F9174D">
        <w:rPr>
          <w:cs/>
        </w:rPr>
        <w:t>แอ๊พพลิเคชั่น</w:t>
      </w:r>
      <w:r w:rsidRPr="00F9174D">
        <w:rPr>
          <w:cs/>
        </w:rPr>
        <w:t>ของเรายกเว้นในกรณีที่ระบุไว้ในที่นี้</w:t>
      </w:r>
    </w:p>
    <w:p w:rsidR="000B519F" w:rsidRPr="00F9174D" w:rsidRDefault="000B519F" w:rsidP="00C70D02">
      <w:pPr>
        <w:pStyle w:val="WN-Normal-paragraph6pt"/>
        <w:spacing w:after="240"/>
        <w:ind w:left="0" w:firstLine="0"/>
        <w:rPr>
          <w:b/>
          <w:bCs/>
        </w:rPr>
      </w:pPr>
      <w:r w:rsidRPr="00F9174D">
        <w:rPr>
          <w:b/>
          <w:bCs/>
          <w:cs/>
        </w:rPr>
        <w:t>บริษัทในเครือ</w:t>
      </w:r>
      <w:r w:rsidR="00F9174D" w:rsidRPr="00F9174D">
        <w:rPr>
          <w:b/>
          <w:bCs/>
          <w:cs/>
        </w:rPr>
        <w:t>คลี</w:t>
      </w:r>
      <w:r w:rsidR="005F30AE" w:rsidRPr="00F9174D">
        <w:rPr>
          <w:b/>
          <w:bCs/>
          <w:cs/>
        </w:rPr>
        <w:t>นิกข์</w:t>
      </w:r>
    </w:p>
    <w:p w:rsidR="009A7DEC" w:rsidRPr="00F9174D" w:rsidRDefault="000B519F" w:rsidP="00C70D02">
      <w:pPr>
        <w:pStyle w:val="WN-Normal-paragraph6pt"/>
        <w:spacing w:after="240"/>
        <w:ind w:left="0" w:firstLine="0"/>
      </w:pPr>
      <w:r w:rsidRPr="00F9174D">
        <w:rPr>
          <w:cs/>
        </w:rPr>
        <w:t>เราอาจเปิดเผยข้อมูลส่วนบุคคลของท่านต่อบริษัทในเครือของเราที่จำหน่ายและทำการตลาดผลิตภัณฑ์</w:t>
      </w:r>
      <w:r w:rsidR="00F9174D" w:rsidRPr="00F9174D">
        <w:rPr>
          <w:cs/>
        </w:rPr>
        <w:t>คลี</w:t>
      </w:r>
      <w:r w:rsidR="005F30AE" w:rsidRPr="00F9174D">
        <w:rPr>
          <w:cs/>
        </w:rPr>
        <w:t>นิกข์</w:t>
      </w:r>
      <w:r w:rsidRPr="00F9174D">
        <w:rPr>
          <w:cs/>
        </w:rPr>
        <w:t xml:space="preserve"> (“</w:t>
      </w:r>
      <w:r w:rsidRPr="00F9174D">
        <w:rPr>
          <w:b/>
          <w:bCs/>
          <w:i/>
          <w:iCs/>
          <w:cs/>
        </w:rPr>
        <w:t>บริษัทในเครือ</w:t>
      </w:r>
      <w:r w:rsidR="00F9174D" w:rsidRPr="00F9174D">
        <w:rPr>
          <w:b/>
          <w:bCs/>
          <w:i/>
          <w:iCs/>
          <w:cs/>
        </w:rPr>
        <w:t>คลี</w:t>
      </w:r>
      <w:r w:rsidR="005F30AE" w:rsidRPr="00F9174D">
        <w:rPr>
          <w:b/>
          <w:bCs/>
          <w:i/>
          <w:iCs/>
          <w:cs/>
        </w:rPr>
        <w:t>นิกข์</w:t>
      </w:r>
      <w:r w:rsidRPr="00F9174D">
        <w:rPr>
          <w:cs/>
        </w:rPr>
        <w:t xml:space="preserve">”) </w:t>
      </w:r>
      <w:r w:rsidR="009A7DEC" w:rsidRPr="00F9174D">
        <w:rPr>
          <w:cs/>
        </w:rPr>
        <w:t>บริษัทในเครือ</w:t>
      </w:r>
      <w:r w:rsidR="00F9174D" w:rsidRPr="00F9174D">
        <w:rPr>
          <w:cs/>
        </w:rPr>
        <w:t>คลี</w:t>
      </w:r>
      <w:r w:rsidR="005F30AE" w:rsidRPr="00F9174D">
        <w:rPr>
          <w:cs/>
        </w:rPr>
        <w:t>นิกข์</w:t>
      </w:r>
      <w:r w:rsidR="009A7DEC" w:rsidRPr="00F9174D">
        <w:rPr>
          <w:cs/>
        </w:rPr>
        <w:t>อาจใช้ข้อมูลดังกล่าวตามนโยบายความเป็นส่วนตัวฉบับนี้  หากท่านประสงค์มิให้เราเปิดเผยข้อมูลส่วนบุคคลของท่านต่อบริษัทในเครือ</w:t>
      </w:r>
      <w:r w:rsidR="00F9174D" w:rsidRPr="00F9174D">
        <w:rPr>
          <w:cs/>
        </w:rPr>
        <w:t>คลี</w:t>
      </w:r>
      <w:r w:rsidR="005F30AE" w:rsidRPr="00F9174D">
        <w:rPr>
          <w:cs/>
        </w:rPr>
        <w:t>นิกข์</w:t>
      </w:r>
      <w:r w:rsidR="009A7DEC" w:rsidRPr="00F9174D">
        <w:rPr>
          <w:cs/>
        </w:rPr>
        <w:t xml:space="preserve"> โปรดอย่าให้ข้อมูลนั้นๆ แก่เรา เราไม่สามารถเสนอผลประโยชน์ของ</w:t>
      </w:r>
      <w:r w:rsidR="00537FDB" w:rsidRPr="00F9174D">
        <w:rPr>
          <w:cs/>
        </w:rPr>
        <w:t>แอ๊พพลิเคชั่น</w:t>
      </w:r>
      <w:r w:rsidR="009A7DEC" w:rsidRPr="00F9174D">
        <w:rPr>
          <w:cs/>
        </w:rPr>
        <w:t>การศึกษาของ</w:t>
      </w:r>
      <w:r w:rsidR="00F9174D" w:rsidRPr="00F9174D">
        <w:rPr>
          <w:cs/>
        </w:rPr>
        <w:t>คลี</w:t>
      </w:r>
      <w:r w:rsidR="005F30AE" w:rsidRPr="00F9174D">
        <w:rPr>
          <w:cs/>
        </w:rPr>
        <w:t>นิกข์</w:t>
      </w:r>
      <w:r w:rsidR="009A7DEC" w:rsidRPr="00F9174D">
        <w:rPr>
          <w:cs/>
        </w:rPr>
        <w:t>แก่บุคคลใดที่มิได้ให้ความยินยอมในการเปิดเผยข้อมูลส่วนบุคคลของตนต่อบริษัทในเครือ</w:t>
      </w:r>
      <w:r w:rsidR="00F9174D" w:rsidRPr="00F9174D">
        <w:rPr>
          <w:cs/>
        </w:rPr>
        <w:t>คลี</w:t>
      </w:r>
      <w:r w:rsidR="005F30AE" w:rsidRPr="00F9174D">
        <w:rPr>
          <w:cs/>
        </w:rPr>
        <w:t>นิกข์</w:t>
      </w:r>
      <w:r w:rsidR="00E8618E" w:rsidRPr="00F9174D">
        <w:rPr>
          <w:cs/>
        </w:rPr>
        <w:t>ได้</w:t>
      </w:r>
    </w:p>
    <w:p w:rsidR="009A7DEC" w:rsidRPr="00F9174D" w:rsidRDefault="009A7DEC" w:rsidP="00C70D02">
      <w:pPr>
        <w:pStyle w:val="WN-Normal-paragraph6pt"/>
        <w:spacing w:after="240"/>
        <w:ind w:left="0" w:firstLine="0"/>
        <w:rPr>
          <w:b/>
          <w:bCs/>
        </w:rPr>
      </w:pPr>
      <w:r w:rsidRPr="00F9174D">
        <w:rPr>
          <w:b/>
          <w:bCs/>
          <w:cs/>
        </w:rPr>
        <w:t>บุคคลภายนอก</w:t>
      </w:r>
    </w:p>
    <w:p w:rsidR="00745F61" w:rsidRPr="00F9174D" w:rsidRDefault="009A7DEC" w:rsidP="00C70D02">
      <w:pPr>
        <w:pStyle w:val="WN-Normal-paragraph6pt"/>
        <w:spacing w:after="240"/>
        <w:ind w:left="0" w:firstLine="0"/>
      </w:pPr>
      <w:r w:rsidRPr="00F9174D">
        <w:rPr>
          <w:cs/>
        </w:rPr>
        <w:t>เราอาจใช้บริษัทและบุคคลอื่นให้ทำหน้าที่ในนามของเราโดยสอดคล้องกับนโยบายความเป็นส่วนตัวฉบับนี้ ตัวอย่างเช่น บริษัทวิเคราะห์ข้อมูล ผู้เชี่ยวชาญด้านการสนับสนุนลูกค้า ผู้ขาย</w:t>
      </w:r>
      <w:r w:rsidR="00E8618E" w:rsidRPr="00F9174D">
        <w:rPr>
          <w:cs/>
        </w:rPr>
        <w:t>ทาง</w:t>
      </w:r>
      <w:r w:rsidRPr="00F9174D">
        <w:rPr>
          <w:cs/>
        </w:rPr>
        <w:t>อีเม</w:t>
      </w:r>
      <w:r w:rsidR="00E8618E" w:rsidRPr="00F9174D">
        <w:rPr>
          <w:cs/>
        </w:rPr>
        <w:t xml:space="preserve">ล </w:t>
      </w:r>
      <w:r w:rsidR="00E8618E" w:rsidRPr="00F9174D">
        <w:t>(</w:t>
      </w:r>
      <w:proofErr w:type="gramStart"/>
      <w:r w:rsidR="00E8618E" w:rsidRPr="00F9174D">
        <w:t>email</w:t>
      </w:r>
      <w:proofErr w:type="gramEnd"/>
      <w:r w:rsidR="00E8618E" w:rsidRPr="00F9174D">
        <w:t xml:space="preserve"> vend</w:t>
      </w:r>
      <w:r w:rsidR="000D3AE7" w:rsidRPr="00F9174D">
        <w:t>o</w:t>
      </w:r>
      <w:r w:rsidR="00E8618E" w:rsidRPr="00F9174D">
        <w:t>rs)</w:t>
      </w:r>
      <w:r w:rsidRPr="00F9174D">
        <w:rPr>
          <w:cs/>
        </w:rPr>
        <w:t>และบริษัทที่ให้บริการเกี่ยวกับ</w:t>
      </w:r>
      <w:r w:rsidR="00537FDB" w:rsidRPr="00F9174D">
        <w:rPr>
          <w:cs/>
        </w:rPr>
        <w:t>แอ๊พพลิเคชั่น</w:t>
      </w:r>
      <w:r w:rsidRPr="00F9174D">
        <w:rPr>
          <w:cs/>
        </w:rPr>
        <w:t xml:space="preserve"> บุคคลภายนอกดังกล่าวอาจได้รับอนุญาตให้เข้าถึงข้อมูลส่วนบุคคลที่จำเป็นในการปฏิบัติหน้าที่ของตน แต่ไม่สามารถใช้ข้อมูลดังกล่าวนอกเหนือจากการใช้ในนามของเราและโดยเป็นไปตามนโยบายความเป็นส่วนตัวฉบับนี้</w:t>
      </w:r>
    </w:p>
    <w:p w:rsidR="00E83D84" w:rsidRPr="00F9174D" w:rsidRDefault="009A7DEC" w:rsidP="00C70D02">
      <w:pPr>
        <w:pStyle w:val="WN-Normal-paragraph6pt"/>
        <w:spacing w:after="240"/>
        <w:ind w:left="0" w:firstLine="0"/>
      </w:pPr>
      <w:r w:rsidRPr="00F9174D">
        <w:rPr>
          <w:cs/>
        </w:rPr>
        <w:t>นอกจากนี้ ในบางกรณี ท่านอาจได้รับการเสนอโอกาสที่จะ</w:t>
      </w:r>
      <w:r w:rsidR="00E83D84" w:rsidRPr="00F9174D">
        <w:rPr>
          <w:cs/>
        </w:rPr>
        <w:t>ให้ความยินยอมแก่การเปิดเผยข้อมูลของท่านต่อบุคคลภายนอกเช่น ผู้ร่วมอุปถัมภ์อีเว้นท์หรือกิจกรรมส่งเสริมการ</w:t>
      </w:r>
      <w:r w:rsidR="00E8618E" w:rsidRPr="00F9174D">
        <w:rPr>
          <w:cs/>
        </w:rPr>
        <w:t>ข</w:t>
      </w:r>
      <w:r w:rsidR="00E83D84" w:rsidRPr="00F9174D">
        <w:rPr>
          <w:cs/>
        </w:rPr>
        <w:t>า</w:t>
      </w:r>
      <w:r w:rsidR="00E8618E" w:rsidRPr="00F9174D">
        <w:rPr>
          <w:cs/>
        </w:rPr>
        <w:t>ย</w:t>
      </w:r>
      <w:r w:rsidR="00E83D84" w:rsidRPr="00F9174D">
        <w:rPr>
          <w:cs/>
        </w:rPr>
        <w:t xml:space="preserve"> หากท่านยินยอม เราจะเปิดเผยข้อมูลของท่านต่อบุคคลภายนอกดังกล่าว</w:t>
      </w:r>
      <w:r w:rsidR="00E8618E" w:rsidRPr="00F9174D">
        <w:rPr>
          <w:cs/>
        </w:rPr>
        <w:t xml:space="preserve"> </w:t>
      </w:r>
      <w:r w:rsidR="00E83D84" w:rsidRPr="00F9174D">
        <w:rPr>
          <w:cs/>
        </w:rPr>
        <w:t>และข้อมูลที่ท่านให้นั้นบุคคลภายนอกดังกล่าวอาจนำไปใช้เพื่อวัตถุประสงค์ของพวกเขา</w:t>
      </w:r>
      <w:r w:rsidR="00E8618E" w:rsidRPr="00F9174D">
        <w:rPr>
          <w:cs/>
        </w:rPr>
        <w:t>เอง</w:t>
      </w:r>
      <w:r w:rsidR="00E83D84" w:rsidRPr="00F9174D">
        <w:rPr>
          <w:cs/>
        </w:rPr>
        <w:t>และโดยเป็นไปตามนโยบายของพวกเขาเอง</w:t>
      </w:r>
    </w:p>
    <w:p w:rsidR="00E83D84" w:rsidRPr="00F9174D" w:rsidRDefault="00E83D84" w:rsidP="00C70D02">
      <w:pPr>
        <w:pStyle w:val="WN-Normal-paragraph6pt"/>
        <w:spacing w:after="240"/>
        <w:ind w:left="0" w:firstLine="0"/>
        <w:rPr>
          <w:b/>
          <w:bCs/>
        </w:rPr>
      </w:pPr>
      <w:r w:rsidRPr="00F9174D">
        <w:rPr>
          <w:b/>
          <w:bCs/>
          <w:cs/>
        </w:rPr>
        <w:t>การโอนธุรกิจ</w:t>
      </w:r>
    </w:p>
    <w:p w:rsidR="00E83D84" w:rsidRPr="00F9174D" w:rsidRDefault="00E83D84" w:rsidP="00C70D02">
      <w:pPr>
        <w:pStyle w:val="WN-Normal-paragraph6pt"/>
        <w:spacing w:after="240"/>
        <w:ind w:left="0" w:firstLine="0"/>
      </w:pPr>
      <w:r w:rsidRPr="00F9174D">
        <w:rPr>
          <w:cs/>
        </w:rPr>
        <w:t>ในขณะที่เรายังคงพัฒนาธุรกิจของเราต่อไป เราอาจขาย</w:t>
      </w:r>
      <w:r w:rsidR="00F0398B" w:rsidRPr="00F9174D">
        <w:rPr>
          <w:cs/>
        </w:rPr>
        <w:t>ทรัพย์สินบางส่วนของเรา</w:t>
      </w:r>
      <w:r w:rsidR="00E8618E" w:rsidRPr="00F9174D">
        <w:rPr>
          <w:cs/>
        </w:rPr>
        <w:t>ก็ได้</w:t>
      </w:r>
      <w:r w:rsidR="00F0398B" w:rsidRPr="00F9174D">
        <w:rPr>
          <w:cs/>
        </w:rPr>
        <w:t xml:space="preserve"> ในธุรกรรมดังกล่าว ข้อมูลผู้ใช้รวมทั้งข้อมูลส่วนบุคคล</w:t>
      </w:r>
      <w:r w:rsidR="00E8618E" w:rsidRPr="00F9174D">
        <w:rPr>
          <w:cs/>
        </w:rPr>
        <w:t>นั้น</w:t>
      </w:r>
      <w:r w:rsidR="00F0398B" w:rsidRPr="00F9174D">
        <w:rPr>
          <w:cs/>
        </w:rPr>
        <w:t xml:space="preserve"> โดยทั่วไปเป็นหนึ่งในบรรดาทรัพย์สินทางธุรกิจที่มีการโอน และโดยการส่งข้อมูลส่วนบุคคลของท่านบน</w:t>
      </w:r>
      <w:r w:rsidR="00537FDB" w:rsidRPr="00F9174D">
        <w:rPr>
          <w:cs/>
        </w:rPr>
        <w:t>แอ๊พพลิเคชั่น</w:t>
      </w:r>
      <w:r w:rsidR="00F0398B" w:rsidRPr="00F9174D">
        <w:rPr>
          <w:cs/>
        </w:rPr>
        <w:t xml:space="preserve"> ท่านตกลงว่าข้อมูลของท่านอาจมีการโอนไปยังบุคคลดังกล่าวในกรณีดังกล่าวนั้น ท่านอาจเลือกที่จะไม่ให้มีการโอนข้อมูลของท่านในฐานะที่เป็นทรัพย์สินทางธุรกิจ</w:t>
      </w:r>
      <w:r w:rsidR="00E8618E" w:rsidRPr="00F9174D">
        <w:rPr>
          <w:cs/>
        </w:rPr>
        <w:t>ก็ได้</w:t>
      </w:r>
      <w:r w:rsidR="00F0398B" w:rsidRPr="00F9174D">
        <w:rPr>
          <w:cs/>
        </w:rPr>
        <w:t xml:space="preserve"> โดยติดต่อเราตามที่ระบุไว้ใน</w:t>
      </w:r>
      <w:r w:rsidR="00B852E3" w:rsidRPr="00F9174D">
        <w:rPr>
          <w:cs/>
        </w:rPr>
        <w:t>ข้อ “ทาง</w:t>
      </w:r>
      <w:r w:rsidR="00C70D02" w:rsidRPr="00F9174D">
        <w:rPr>
          <w:cs/>
        </w:rPr>
        <w:t>เ</w:t>
      </w:r>
      <w:r w:rsidR="00B852E3" w:rsidRPr="00F9174D">
        <w:rPr>
          <w:cs/>
        </w:rPr>
        <w:t>ลือกของท่าน”</w:t>
      </w:r>
    </w:p>
    <w:p w:rsidR="00364950" w:rsidRPr="00F9174D" w:rsidRDefault="00364950" w:rsidP="00C70D02">
      <w:pPr>
        <w:pStyle w:val="WN-Normal-paragraph6pt"/>
        <w:spacing w:after="240"/>
        <w:ind w:left="0" w:firstLine="0"/>
      </w:pPr>
    </w:p>
    <w:p w:rsidR="00364950" w:rsidRPr="00F9174D" w:rsidRDefault="00364950" w:rsidP="00C70D02">
      <w:pPr>
        <w:pStyle w:val="WN-Normal-paragraph6pt"/>
        <w:spacing w:after="240"/>
        <w:ind w:left="0" w:firstLine="0"/>
      </w:pPr>
    </w:p>
    <w:p w:rsidR="00C70D02" w:rsidRPr="00F9174D" w:rsidRDefault="00B852E3" w:rsidP="00C70D02">
      <w:pPr>
        <w:pStyle w:val="WN-Normal-paragraph6pt"/>
        <w:spacing w:after="240"/>
        <w:ind w:left="0" w:firstLine="0"/>
        <w:rPr>
          <w:b/>
          <w:bCs/>
        </w:rPr>
      </w:pPr>
      <w:r w:rsidRPr="00F9174D">
        <w:rPr>
          <w:b/>
          <w:bCs/>
          <w:cs/>
        </w:rPr>
        <w:lastRenderedPageBreak/>
        <w:t>การปฏิบัติตามกฎหมายและการป้องกันการ</w:t>
      </w:r>
      <w:r w:rsidR="00E8618E" w:rsidRPr="00F9174D">
        <w:rPr>
          <w:b/>
          <w:bCs/>
          <w:cs/>
        </w:rPr>
        <w:t>ฉ้</w:t>
      </w:r>
      <w:r w:rsidRPr="00F9174D">
        <w:rPr>
          <w:b/>
          <w:bCs/>
          <w:cs/>
        </w:rPr>
        <w:t xml:space="preserve">อฉล </w:t>
      </w:r>
    </w:p>
    <w:p w:rsidR="00B852E3" w:rsidRPr="00F9174D" w:rsidRDefault="00B852E3" w:rsidP="00C70D02">
      <w:pPr>
        <w:pStyle w:val="WN-Normal-paragraph6pt"/>
        <w:spacing w:after="240"/>
        <w:ind w:left="0" w:firstLine="0"/>
      </w:pPr>
      <w:r w:rsidRPr="00F9174D">
        <w:rPr>
          <w:cs/>
        </w:rPr>
        <w:t>เราอาจเปิดเผยข้อมูลใดที่เราเห็นว่าจำเป็น ตามดุลพินิจของเราเพียงฝ่ายเดียว ในการปฏิบัติตามกฎหมาย ระเบียบ กระบวนการทางกฎหมาย หรือการร้องขอจากรัฐบาล นอกจากนี้ เราอาจเปิดเผยข้อมูลใดที่เราเชื่อ ตามดุลพินิจของเราเพียงฝ่ายเดียว ว่ามีความจำเป็นหรือเหมาะสมที่จะต้องเปิดเผยเพื่อป้องกันอันตรายทางกายภาพหรือความสูญเสียทางการเงิน</w:t>
      </w:r>
      <w:r w:rsidR="00550C4F" w:rsidRPr="00F9174D">
        <w:rPr>
          <w:cs/>
        </w:rPr>
        <w:t>หรือที่เกี่ยวกับกิจกรรมที่ต้องส</w:t>
      </w:r>
      <w:r w:rsidRPr="00F9174D">
        <w:rPr>
          <w:cs/>
        </w:rPr>
        <w:t>งสัยว่าผิดกฎหมายหรือกิจกรรมที่ผิดกฎหมายจริง</w:t>
      </w:r>
    </w:p>
    <w:p w:rsidR="00B852E3" w:rsidRPr="00F9174D" w:rsidRDefault="00B852E3" w:rsidP="00C70D02">
      <w:pPr>
        <w:pStyle w:val="WN-Normal-paragraph6pt"/>
        <w:spacing w:after="240"/>
        <w:ind w:left="0" w:firstLine="0"/>
        <w:rPr>
          <w:b/>
          <w:bCs/>
        </w:rPr>
      </w:pPr>
      <w:r w:rsidRPr="00F9174D">
        <w:rPr>
          <w:b/>
          <w:bCs/>
          <w:cs/>
        </w:rPr>
        <w:t>การโอนข้อมูลไปยังประเทศอื่น</w:t>
      </w:r>
    </w:p>
    <w:p w:rsidR="00B852E3" w:rsidRPr="00F9174D" w:rsidRDefault="00B852E3" w:rsidP="00C70D02">
      <w:pPr>
        <w:pStyle w:val="WN-Normal-paragraph6pt"/>
        <w:spacing w:after="240"/>
        <w:ind w:left="0" w:firstLine="0"/>
      </w:pPr>
      <w:r w:rsidRPr="00F9174D">
        <w:rPr>
          <w:cs/>
        </w:rPr>
        <w:t>เราอาจโอนข้อมูลส่วนบุคคลที่เราเก็บไว้เกี่ยวกับท่านไปยังสหรัฐฯ ซึ่งอาจไม่มีกฎหมายคุ้มครองข้อมูลอย่างเดียวกับประเทศที่ท่านได้ให้ข้อมูลไว้แต่แรก เมื่อเราโอนข้อมูลของท่านไปยังสหรัฐฯ เราจะปกป้องข้อมูลดังกล่าวตามที่ระบุไว้ในนโยบายความเป็นส่วนตัวฉบับนี้ หากท่านอยู่ในเขตเศรษฐกิจยุโรปหรือสวิ</w:t>
      </w:r>
      <w:r w:rsidR="00B26033" w:rsidRPr="00F9174D">
        <w:rPr>
          <w:cs/>
        </w:rPr>
        <w:t>ต</w:t>
      </w:r>
      <w:r w:rsidRPr="00F9174D">
        <w:rPr>
          <w:cs/>
        </w:rPr>
        <w:t>เซอร์แลนด์ เราจะปฏิบัติตามข้อกำหนดของกฎหมายที่ให้ความคุ้มครองอย่างเพียงพอสำหรับการโอนข้อมูลส่วนบุคคลไปยังประเทศนอกเขตเศรษฐกิจยุโรปหรือสวิ</w:t>
      </w:r>
      <w:r w:rsidR="00B26033" w:rsidRPr="00F9174D">
        <w:rPr>
          <w:cs/>
        </w:rPr>
        <w:t>ต</w:t>
      </w:r>
      <w:r w:rsidRPr="00F9174D">
        <w:rPr>
          <w:cs/>
        </w:rPr>
        <w:t>เซอร์แลนด์</w:t>
      </w:r>
    </w:p>
    <w:p w:rsidR="00B852E3" w:rsidRPr="00F9174D" w:rsidRDefault="00B852E3" w:rsidP="00C70D02">
      <w:pPr>
        <w:pStyle w:val="WN-Normal-paragraph6pt"/>
        <w:spacing w:after="240"/>
        <w:ind w:left="0" w:firstLine="0"/>
        <w:rPr>
          <w:b/>
          <w:bCs/>
        </w:rPr>
      </w:pPr>
      <w:r w:rsidRPr="00F9174D">
        <w:rPr>
          <w:b/>
          <w:bCs/>
          <w:cs/>
        </w:rPr>
        <w:t>วิธีที่เราปกป้องข้อมูลส่วนบุคคล</w:t>
      </w:r>
    </w:p>
    <w:p w:rsidR="00B852E3" w:rsidRPr="00F9174D" w:rsidRDefault="00F702B4" w:rsidP="00C70D02">
      <w:pPr>
        <w:pStyle w:val="WN-Normal-paragraph6pt"/>
        <w:spacing w:after="240"/>
        <w:ind w:left="0" w:firstLine="0"/>
      </w:pPr>
      <w:r w:rsidRPr="00F9174D">
        <w:rPr>
          <w:cs/>
        </w:rPr>
        <w:t>เรามีมาตรการป้องกันตามสมควรสำหรับ</w:t>
      </w:r>
      <w:r w:rsidR="00537FDB" w:rsidRPr="00F9174D">
        <w:rPr>
          <w:cs/>
        </w:rPr>
        <w:t>แอ๊พพลิเคชั่น</w:t>
      </w:r>
      <w:r w:rsidRPr="00F9174D">
        <w:rPr>
          <w:cs/>
        </w:rPr>
        <w:t>นี้เพื่อป้องกันมิให้มีการเปิดเผย การใช้</w:t>
      </w:r>
      <w:r w:rsidR="00B26033" w:rsidRPr="00F9174D">
        <w:rPr>
          <w:cs/>
        </w:rPr>
        <w:t xml:space="preserve"> </w:t>
      </w:r>
      <w:r w:rsidRPr="00F9174D">
        <w:rPr>
          <w:cs/>
        </w:rPr>
        <w:t>การเปลี่ยนแปลงหรือการทำลายที่ไม่ได้รับอนุญาตซึ่งข้อมูลส่วนบุคคลที่ท่านได้ให้ไว้บน</w:t>
      </w:r>
      <w:r w:rsidR="00537FDB" w:rsidRPr="00F9174D">
        <w:rPr>
          <w:cs/>
        </w:rPr>
        <w:t>แอ๊พพลิเคชั่น</w:t>
      </w:r>
      <w:r w:rsidRPr="00F9174D">
        <w:rPr>
          <w:cs/>
        </w:rPr>
        <w:t xml:space="preserve"> หากท่านมีคำถามเกี่ยวกับความมั่นคงปลอดภัยที่</w:t>
      </w:r>
      <w:r w:rsidR="00537FDB" w:rsidRPr="00F9174D">
        <w:rPr>
          <w:cs/>
        </w:rPr>
        <w:t>แอ๊พพลิเคชั่น</w:t>
      </w:r>
      <w:r w:rsidRPr="00F9174D">
        <w:rPr>
          <w:cs/>
        </w:rPr>
        <w:t>ของเรา ท่านสามารถส่งอีเม</w:t>
      </w:r>
      <w:r w:rsidR="00B26033" w:rsidRPr="00F9174D">
        <w:rPr>
          <w:cs/>
        </w:rPr>
        <w:t>ล</w:t>
      </w:r>
      <w:r w:rsidRPr="00F9174D">
        <w:rPr>
          <w:cs/>
        </w:rPr>
        <w:t>ไปที่</w:t>
      </w:r>
      <w:r w:rsidR="00B852E3" w:rsidRPr="00F9174D">
        <w:rPr>
          <w:cs/>
        </w:rPr>
        <w:t xml:space="preserve"> </w:t>
      </w:r>
      <w:hyperlink r:id="rId7" w:history="1">
        <w:r w:rsidRPr="00F9174D">
          <w:t>DDeLEHelp@clinique.com</w:t>
        </w:r>
      </w:hyperlink>
    </w:p>
    <w:p w:rsidR="00F702B4" w:rsidRPr="00F9174D" w:rsidRDefault="00F702B4" w:rsidP="00C70D02">
      <w:pPr>
        <w:pStyle w:val="WN-Normal-paragraph6pt"/>
        <w:spacing w:after="240"/>
        <w:ind w:left="0" w:firstLine="0"/>
        <w:rPr>
          <w:b/>
          <w:bCs/>
        </w:rPr>
      </w:pPr>
      <w:r w:rsidRPr="00F9174D">
        <w:rPr>
          <w:b/>
          <w:bCs/>
          <w:cs/>
        </w:rPr>
        <w:t>การปรับปรุงนโยบายความเป็นส่วนตัวของเราให้เป็นปัจจุบัน</w:t>
      </w:r>
    </w:p>
    <w:p w:rsidR="00F702B4" w:rsidRPr="00F9174D" w:rsidRDefault="00F702B4" w:rsidP="00C70D02">
      <w:pPr>
        <w:pStyle w:val="WN-Normal-paragraph6pt"/>
        <w:spacing w:after="240"/>
        <w:ind w:left="0" w:firstLine="0"/>
      </w:pPr>
      <w:r w:rsidRPr="00F9174D">
        <w:rPr>
          <w:cs/>
        </w:rPr>
        <w:t>เราอาจแก้ไขนโยบายความเป็นส่วนตัวฉบับนี้เป็นครั้งคราวได้ หากเราตัดสินใจจะเปลี่ยนแปลงนโยบายความเป็นส่วนตัวของเรา เราจะโพสต์นโยบายที่แก้ไขแล้วที่นี่ เรา</w:t>
      </w:r>
      <w:r w:rsidR="00B26033" w:rsidRPr="00F9174D">
        <w:rPr>
          <w:cs/>
        </w:rPr>
        <w:t>ขอ</w:t>
      </w:r>
      <w:r w:rsidRPr="00F9174D">
        <w:rPr>
          <w:cs/>
        </w:rPr>
        <w:t>เสนอ</w:t>
      </w:r>
      <w:r w:rsidR="00B26033" w:rsidRPr="00F9174D">
        <w:rPr>
          <w:cs/>
        </w:rPr>
        <w:t>ให้</w:t>
      </w:r>
      <w:r w:rsidRPr="00F9174D">
        <w:rPr>
          <w:cs/>
        </w:rPr>
        <w:t xml:space="preserve">ท่านศึกษานโยบายความเป็นส่วนตัวฉบับนี้เป็นระยะๆ โปรดดูวันมีผลบังคับของนโยบายความเป็นส่วนตัวที่ด้านบนของหน้านี้ </w:t>
      </w:r>
    </w:p>
    <w:p w:rsidR="00F702B4" w:rsidRPr="00F9174D" w:rsidRDefault="00F702B4" w:rsidP="00C70D02">
      <w:pPr>
        <w:pStyle w:val="WN-Normal-paragraph6pt"/>
        <w:spacing w:after="240"/>
        <w:ind w:left="0" w:firstLine="0"/>
        <w:rPr>
          <w:b/>
          <w:bCs/>
        </w:rPr>
      </w:pPr>
      <w:r w:rsidRPr="00F9174D">
        <w:rPr>
          <w:b/>
          <w:bCs/>
          <w:cs/>
        </w:rPr>
        <w:t>ทางเลือกของท่าน</w:t>
      </w:r>
    </w:p>
    <w:p w:rsidR="00F702B4" w:rsidRPr="00F9174D" w:rsidRDefault="00F702B4" w:rsidP="00C70D02">
      <w:pPr>
        <w:pStyle w:val="WN-Normal-paragraph6pt"/>
        <w:spacing w:after="240"/>
        <w:ind w:left="0" w:firstLine="0"/>
        <w:rPr>
          <w:b/>
          <w:bCs/>
        </w:rPr>
      </w:pPr>
      <w:r w:rsidRPr="00F9174D">
        <w:rPr>
          <w:b/>
          <w:bCs/>
          <w:cs/>
        </w:rPr>
        <w:t>การปรับปรุงข้อมูลของท่านให้เป็นปัจจุบัน</w:t>
      </w:r>
    </w:p>
    <w:p w:rsidR="00F702B4" w:rsidRPr="00F9174D" w:rsidRDefault="00F702B4" w:rsidP="00C70D02">
      <w:pPr>
        <w:pStyle w:val="WN-Normal-paragraph6pt"/>
        <w:spacing w:after="240"/>
        <w:ind w:left="0" w:firstLine="0"/>
      </w:pPr>
      <w:r w:rsidRPr="00F9174D">
        <w:rPr>
          <w:cs/>
        </w:rPr>
        <w:t>หากท่านประสงค์จะปรับปรุงข้อมูลการติดต่อของท่านให้เป็นปัจจุบัน ท่านสามารถกระทำดังกล่าวได้โดยเข้าไปที่แท็</w:t>
      </w:r>
      <w:r w:rsidR="00B26033" w:rsidRPr="00F9174D">
        <w:rPr>
          <w:cs/>
        </w:rPr>
        <w:t>บ</w:t>
      </w:r>
      <w:r w:rsidRPr="00F9174D">
        <w:rPr>
          <w:cs/>
        </w:rPr>
        <w:t xml:space="preserve"> “</w:t>
      </w:r>
      <w:r w:rsidRPr="00F9174D">
        <w:t>Me</w:t>
      </w:r>
      <w:r w:rsidRPr="00F9174D">
        <w:rPr>
          <w:cs/>
        </w:rPr>
        <w:t>” บน</w:t>
      </w:r>
      <w:r w:rsidR="00537FDB" w:rsidRPr="00F9174D">
        <w:rPr>
          <w:cs/>
        </w:rPr>
        <w:t>แอ๊พพลิเคชั่น</w:t>
      </w:r>
    </w:p>
    <w:p w:rsidR="00364950" w:rsidRPr="00F9174D" w:rsidRDefault="00364950" w:rsidP="00C70D02">
      <w:pPr>
        <w:pStyle w:val="WN-Normal-paragraph6pt"/>
        <w:spacing w:after="240"/>
        <w:ind w:left="0" w:firstLine="0"/>
      </w:pPr>
    </w:p>
    <w:p w:rsidR="00F702B4" w:rsidRPr="00F9174D" w:rsidRDefault="00F702B4" w:rsidP="00C70D02">
      <w:pPr>
        <w:pStyle w:val="WN-Normal-paragraph6pt"/>
        <w:spacing w:after="240"/>
        <w:ind w:left="0" w:firstLine="0"/>
        <w:rPr>
          <w:b/>
          <w:bCs/>
        </w:rPr>
      </w:pPr>
      <w:r w:rsidRPr="00F9174D">
        <w:rPr>
          <w:b/>
          <w:bCs/>
          <w:cs/>
        </w:rPr>
        <w:lastRenderedPageBreak/>
        <w:t>การจัดการเกี่ยวกับทางเลือกของท่าน</w:t>
      </w:r>
    </w:p>
    <w:p w:rsidR="00F702B4" w:rsidRPr="00F9174D" w:rsidRDefault="00F702B4" w:rsidP="00C70D02">
      <w:pPr>
        <w:pStyle w:val="WN-Normal-paragraph6pt"/>
        <w:spacing w:after="240"/>
        <w:ind w:left="0" w:firstLine="0"/>
      </w:pPr>
      <w:r w:rsidRPr="00F9174D">
        <w:rPr>
          <w:cs/>
        </w:rPr>
        <w:t>ท่านอาจเลือกว่าจะเข้าร่วมใน</w:t>
      </w:r>
      <w:r w:rsidR="00537FDB" w:rsidRPr="00F9174D">
        <w:rPr>
          <w:cs/>
        </w:rPr>
        <w:t>แอ๊พพลิเคชั่น</w:t>
      </w:r>
      <w:r w:rsidRPr="00F9174D">
        <w:rPr>
          <w:cs/>
        </w:rPr>
        <w:t>หรือไม่ก็ได้ ท่านอาจลบบัญชีของท่านบน</w:t>
      </w:r>
      <w:r w:rsidR="00537FDB" w:rsidRPr="00F9174D">
        <w:rPr>
          <w:cs/>
        </w:rPr>
        <w:t>แอ๊พพลิเคชั่น</w:t>
      </w:r>
      <w:r w:rsidRPr="00F9174D">
        <w:rPr>
          <w:cs/>
        </w:rPr>
        <w:t>ในเวลาใดก็ได้โดย</w:t>
      </w:r>
      <w:r w:rsidR="0018439C" w:rsidRPr="00F9174D">
        <w:rPr>
          <w:cs/>
        </w:rPr>
        <w:t>ส่งอีเม</w:t>
      </w:r>
      <w:r w:rsidR="00B26033" w:rsidRPr="00F9174D">
        <w:rPr>
          <w:cs/>
        </w:rPr>
        <w:t>ล</w:t>
      </w:r>
      <w:r w:rsidR="0018439C" w:rsidRPr="00F9174D">
        <w:rPr>
          <w:cs/>
        </w:rPr>
        <w:t>ถึงเราที่</w:t>
      </w:r>
      <w:r w:rsidRPr="00F9174D">
        <w:rPr>
          <w:cs/>
        </w:rPr>
        <w:t xml:space="preserve"> </w:t>
      </w:r>
      <w:hyperlink r:id="rId8" w:history="1">
        <w:r w:rsidR="0018439C" w:rsidRPr="00F9174D">
          <w:t>DDeLEHelp@clinique.com</w:t>
        </w:r>
      </w:hyperlink>
    </w:p>
    <w:p w:rsidR="0018439C" w:rsidRPr="00F9174D" w:rsidRDefault="0018439C" w:rsidP="00C70D02">
      <w:pPr>
        <w:pStyle w:val="WN-Normal-paragraph6pt"/>
        <w:spacing w:after="240"/>
        <w:ind w:left="0" w:firstLine="0"/>
      </w:pPr>
      <w:r w:rsidRPr="00F9174D">
        <w:rPr>
          <w:cs/>
        </w:rPr>
        <w:t xml:space="preserve">นอกจากนี้  หากท่านประสงค์จะเปลี่ยนทางเลือกอื่นๆ ของท่าน เช่นในเรื่องเกี่ยวกับการโอนข้อมูลตามที่ระบุไว้ในข้อ “การโอนธุรกิจ” โปรดติดต่อเราที่ </w:t>
      </w:r>
      <w:hyperlink r:id="rId9" w:history="1">
        <w:r w:rsidRPr="00F9174D">
          <w:t>DDeLEHelp@clinique.com</w:t>
        </w:r>
      </w:hyperlink>
    </w:p>
    <w:p w:rsidR="0018439C" w:rsidRPr="00F9174D" w:rsidRDefault="0018439C" w:rsidP="00C70D02">
      <w:pPr>
        <w:pStyle w:val="WN-Normal-paragraph6pt"/>
        <w:spacing w:after="240"/>
        <w:ind w:left="0" w:firstLine="0"/>
        <w:rPr>
          <w:b/>
          <w:bCs/>
        </w:rPr>
      </w:pPr>
      <w:r w:rsidRPr="00F9174D">
        <w:rPr>
          <w:b/>
          <w:bCs/>
          <w:cs/>
        </w:rPr>
        <w:t>ความคิดเห็น</w:t>
      </w:r>
    </w:p>
    <w:p w:rsidR="0018439C" w:rsidRPr="00F9174D" w:rsidRDefault="0018439C" w:rsidP="00C70D02">
      <w:pPr>
        <w:pStyle w:val="WN-Normal-paragraph6pt"/>
        <w:spacing w:after="240"/>
        <w:ind w:left="0" w:firstLine="0"/>
      </w:pPr>
      <w:r w:rsidRPr="00F9174D">
        <w:rPr>
          <w:cs/>
        </w:rPr>
        <w:t>เราได้ดำเนินมาตรการจำนวนมากเพื่อให้แน่ใจว่าการที่ท่านเยี่ยมชม</w:t>
      </w:r>
      <w:r w:rsidR="00537FDB" w:rsidRPr="00F9174D">
        <w:rPr>
          <w:cs/>
        </w:rPr>
        <w:t>แอ๊พพลิเคชั่น</w:t>
      </w:r>
      <w:r w:rsidRPr="00F9174D">
        <w:rPr>
          <w:cs/>
        </w:rPr>
        <w:t>ของเรา</w:t>
      </w:r>
      <w:r w:rsidR="00B26033" w:rsidRPr="00F9174D">
        <w:rPr>
          <w:cs/>
        </w:rPr>
        <w:t>นั้น</w:t>
      </w:r>
      <w:r w:rsidRPr="00F9174D">
        <w:rPr>
          <w:cs/>
        </w:rPr>
        <w:t>เป็นการกระทำที่ยอดเยี่ยมและความเป็นส่วนตัวของท่า</w:t>
      </w:r>
      <w:r w:rsidR="00B26033" w:rsidRPr="00F9174D">
        <w:rPr>
          <w:cs/>
        </w:rPr>
        <w:t>น</w:t>
      </w:r>
      <w:r w:rsidRPr="00F9174D">
        <w:rPr>
          <w:cs/>
        </w:rPr>
        <w:t>จะได้รับ</w:t>
      </w:r>
      <w:r w:rsidR="00B26033" w:rsidRPr="00F9174D">
        <w:rPr>
          <w:cs/>
        </w:rPr>
        <w:t>การ</w:t>
      </w:r>
      <w:r w:rsidRPr="00F9174D">
        <w:rPr>
          <w:cs/>
        </w:rPr>
        <w:t>เคารพอยู่เสมอ หากท่านมีคำถาม ความคิดเห็นหรือข้อกังวลใดเกี่ยวกับการปฏิบัติของเราในเรื่องความเป็นส่วนตัว โปรดติดต่อเราโดยทางอีเม</w:t>
      </w:r>
      <w:r w:rsidR="00B26033" w:rsidRPr="00F9174D">
        <w:rPr>
          <w:cs/>
        </w:rPr>
        <w:t>ล</w:t>
      </w:r>
      <w:r w:rsidRPr="00F9174D">
        <w:rPr>
          <w:cs/>
        </w:rPr>
        <w:t xml:space="preserve">ที่ </w:t>
      </w:r>
      <w:hyperlink r:id="rId10" w:history="1">
        <w:r w:rsidRPr="00F9174D">
          <w:t>DDeLEHelp@</w:t>
        </w:r>
        <w:r w:rsidRPr="00F9174D">
          <w:rPr>
            <w:cs/>
          </w:rPr>
          <w:t xml:space="preserve"> </w:t>
        </w:r>
        <w:r w:rsidRPr="00F9174D">
          <w:t>clinique.com</w:t>
        </w:r>
      </w:hyperlink>
    </w:p>
    <w:p w:rsidR="0018439C" w:rsidRPr="00F9174D" w:rsidRDefault="0018439C" w:rsidP="00C70D02">
      <w:pPr>
        <w:pStyle w:val="WN-Normal-paragraph6pt"/>
        <w:spacing w:after="240"/>
        <w:ind w:left="0" w:firstLine="0"/>
        <w:rPr>
          <w:cs/>
        </w:rPr>
      </w:pPr>
      <w:r w:rsidRPr="00F9174D">
        <w:rPr>
          <w:cs/>
        </w:rPr>
        <w:t xml:space="preserve">สงวนลิขสิทธิ์ © </w:t>
      </w:r>
      <w:proofErr w:type="gramStart"/>
      <w:r w:rsidRPr="00F9174D">
        <w:t>Clinique Laboratories LLC.</w:t>
      </w:r>
      <w:proofErr w:type="gramEnd"/>
      <w:r w:rsidRPr="00F9174D">
        <w:t xml:space="preserve"> </w:t>
      </w:r>
      <w:r w:rsidRPr="00F9174D">
        <w:rPr>
          <w:cs/>
        </w:rPr>
        <w:t>สงวนลิขสิทธิ์ทั่วโลก</w:t>
      </w:r>
    </w:p>
    <w:p w:rsidR="0018439C" w:rsidRPr="00F9174D" w:rsidRDefault="0018439C" w:rsidP="00C70D02">
      <w:pPr>
        <w:pStyle w:val="WN-Normal-paragraph6pt"/>
        <w:spacing w:after="240"/>
        <w:ind w:left="0" w:firstLine="0"/>
        <w:rPr>
          <w:cs/>
        </w:rPr>
      </w:pPr>
    </w:p>
    <w:sectPr w:rsidR="0018439C" w:rsidRPr="00F9174D" w:rsidSect="00C70D02"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FC3" w:rsidRDefault="00640FC3" w:rsidP="00633119">
      <w:pPr>
        <w:spacing w:after="0" w:line="240" w:lineRule="auto"/>
      </w:pPr>
      <w:r>
        <w:separator/>
      </w:r>
    </w:p>
  </w:endnote>
  <w:endnote w:type="continuationSeparator" w:id="0">
    <w:p w:rsidR="00640FC3" w:rsidRDefault="00640FC3" w:rsidP="0063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119" w:rsidRPr="00633119" w:rsidRDefault="008B1F9A" w:rsidP="00A83FDE">
    <w:pPr>
      <w:pStyle w:val="Footer"/>
      <w:tabs>
        <w:tab w:val="clear" w:pos="9360"/>
        <w:tab w:val="right" w:pos="9000"/>
      </w:tabs>
      <w:rPr>
        <w:sz w:val="16"/>
        <w:szCs w:val="16"/>
      </w:rPr>
    </w:pPr>
    <w:fldSimple w:instr=" FILENAME   \* MERGEFORMAT ">
      <w:r w:rsidR="002D3B81" w:rsidRPr="002D3B81">
        <w:rPr>
          <w:noProof/>
          <w:sz w:val="16"/>
          <w:szCs w:val="16"/>
        </w:rPr>
        <w:t>949618_2.DOCX</w:t>
      </w:r>
    </w:fldSimple>
    <w:r w:rsidR="00A83FDE">
      <w:rPr>
        <w:sz w:val="16"/>
        <w:szCs w:val="16"/>
      </w:rPr>
      <w:tab/>
    </w:r>
    <w:r w:rsidR="00A83FDE">
      <w:rPr>
        <w:sz w:val="16"/>
        <w:szCs w:val="16"/>
      </w:rPr>
      <w:tab/>
    </w:r>
    <w:r w:rsidRPr="00A83FDE">
      <w:rPr>
        <w:sz w:val="24"/>
        <w:szCs w:val="24"/>
      </w:rPr>
      <w:fldChar w:fldCharType="begin"/>
    </w:r>
    <w:r w:rsidR="00A83FDE" w:rsidRPr="00A83FDE">
      <w:rPr>
        <w:sz w:val="24"/>
        <w:szCs w:val="24"/>
      </w:rPr>
      <w:instrText xml:space="preserve"> PAGE   \* MERGEFORMAT </w:instrText>
    </w:r>
    <w:r w:rsidRPr="00A83FDE">
      <w:rPr>
        <w:sz w:val="24"/>
        <w:szCs w:val="24"/>
      </w:rPr>
      <w:fldChar w:fldCharType="separate"/>
    </w:r>
    <w:r w:rsidR="00F9174D">
      <w:rPr>
        <w:noProof/>
        <w:sz w:val="24"/>
        <w:szCs w:val="24"/>
      </w:rPr>
      <w:t>3</w:t>
    </w:r>
    <w:r w:rsidRPr="00A83FDE">
      <w:rPr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FC3" w:rsidRDefault="00640FC3" w:rsidP="00633119">
      <w:pPr>
        <w:spacing w:after="0" w:line="240" w:lineRule="auto"/>
      </w:pPr>
      <w:r>
        <w:separator/>
      </w:r>
    </w:p>
  </w:footnote>
  <w:footnote w:type="continuationSeparator" w:id="0">
    <w:p w:rsidR="00640FC3" w:rsidRDefault="00640FC3" w:rsidP="00633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4517A"/>
    <w:rsid w:val="000B519F"/>
    <w:rsid w:val="000D3AE7"/>
    <w:rsid w:val="000F05DB"/>
    <w:rsid w:val="0018439C"/>
    <w:rsid w:val="002557DC"/>
    <w:rsid w:val="0027567C"/>
    <w:rsid w:val="002906F9"/>
    <w:rsid w:val="002B5568"/>
    <w:rsid w:val="002D3B81"/>
    <w:rsid w:val="00364950"/>
    <w:rsid w:val="003A0EB5"/>
    <w:rsid w:val="003A1820"/>
    <w:rsid w:val="00483735"/>
    <w:rsid w:val="00493C4D"/>
    <w:rsid w:val="004F1D80"/>
    <w:rsid w:val="005160E2"/>
    <w:rsid w:val="00537FDB"/>
    <w:rsid w:val="00550C4F"/>
    <w:rsid w:val="005F30AE"/>
    <w:rsid w:val="00633119"/>
    <w:rsid w:val="00636FBC"/>
    <w:rsid w:val="00640FC3"/>
    <w:rsid w:val="006B685A"/>
    <w:rsid w:val="006C53A5"/>
    <w:rsid w:val="006F6273"/>
    <w:rsid w:val="00711CCD"/>
    <w:rsid w:val="00745F61"/>
    <w:rsid w:val="00771F2C"/>
    <w:rsid w:val="00791F97"/>
    <w:rsid w:val="007B36B3"/>
    <w:rsid w:val="007C46BB"/>
    <w:rsid w:val="00836A2E"/>
    <w:rsid w:val="008B1F9A"/>
    <w:rsid w:val="008C7480"/>
    <w:rsid w:val="00936555"/>
    <w:rsid w:val="00982B8E"/>
    <w:rsid w:val="009A7DEC"/>
    <w:rsid w:val="009F3069"/>
    <w:rsid w:val="00A10235"/>
    <w:rsid w:val="00A83FDE"/>
    <w:rsid w:val="00A855EE"/>
    <w:rsid w:val="00B26033"/>
    <w:rsid w:val="00B26D00"/>
    <w:rsid w:val="00B46784"/>
    <w:rsid w:val="00B818D8"/>
    <w:rsid w:val="00B852E3"/>
    <w:rsid w:val="00BE1EE9"/>
    <w:rsid w:val="00C245A4"/>
    <w:rsid w:val="00C70D02"/>
    <w:rsid w:val="00CA23AF"/>
    <w:rsid w:val="00CB184B"/>
    <w:rsid w:val="00D22E07"/>
    <w:rsid w:val="00D8781E"/>
    <w:rsid w:val="00E334F5"/>
    <w:rsid w:val="00E4517A"/>
    <w:rsid w:val="00E76B22"/>
    <w:rsid w:val="00E83D84"/>
    <w:rsid w:val="00E8618E"/>
    <w:rsid w:val="00ED3858"/>
    <w:rsid w:val="00F0398B"/>
    <w:rsid w:val="00F702B4"/>
    <w:rsid w:val="00F9174D"/>
    <w:rsid w:val="00FD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N-Normal">
    <w:name w:val="WN-Normal"/>
    <w:basedOn w:val="Normal"/>
    <w:qFormat/>
    <w:rsid w:val="006C53A5"/>
    <w:pPr>
      <w:spacing w:after="0" w:line="240" w:lineRule="auto"/>
      <w:jc w:val="thaiDistribute"/>
    </w:pPr>
    <w:rPr>
      <w:rFonts w:ascii="Cordia New" w:hAnsi="Cordia New" w:cs="Cordia New"/>
      <w:sz w:val="32"/>
      <w:szCs w:val="32"/>
    </w:rPr>
  </w:style>
  <w:style w:type="paragraph" w:customStyle="1" w:styleId="WN-Heading">
    <w:name w:val="WN-Heading"/>
    <w:basedOn w:val="WN-Normal"/>
    <w:next w:val="WN-Normal"/>
    <w:qFormat/>
    <w:rsid w:val="007B36B3"/>
    <w:rPr>
      <w:b/>
      <w:bCs/>
      <w:u w:val="thick"/>
    </w:rPr>
  </w:style>
  <w:style w:type="paragraph" w:customStyle="1" w:styleId="WN-Heading2">
    <w:name w:val="WN-Heading 2"/>
    <w:basedOn w:val="WN-Normal"/>
    <w:next w:val="WN-Normal"/>
    <w:qFormat/>
    <w:rsid w:val="007B36B3"/>
    <w:pPr>
      <w:ind w:firstLine="720"/>
    </w:pPr>
    <w:rPr>
      <w:rFonts w:eastAsia="Calibri"/>
    </w:rPr>
  </w:style>
  <w:style w:type="paragraph" w:customStyle="1" w:styleId="WN-Heading3">
    <w:name w:val="WN-Heading 3"/>
    <w:basedOn w:val="WN-Normal"/>
    <w:next w:val="WN-Normal"/>
    <w:qFormat/>
    <w:rsid w:val="007B36B3"/>
    <w:rPr>
      <w:rFonts w:eastAsia="Calibri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71F2C"/>
    <w:pPr>
      <w:spacing w:after="0" w:line="240" w:lineRule="auto"/>
    </w:pPr>
    <w:rPr>
      <w:rFonts w:ascii="Cordia New" w:eastAsia="Calibri" w:hAnsi="Cordia New" w:cs="Cordia New"/>
      <w:b/>
      <w:bCs/>
      <w:sz w:val="32"/>
      <w:szCs w:val="32"/>
    </w:rPr>
  </w:style>
  <w:style w:type="paragraph" w:customStyle="1" w:styleId="WN-Normal-paragraph6pt">
    <w:name w:val="WN-Normal-paragraph 6 pt"/>
    <w:basedOn w:val="Normal"/>
    <w:qFormat/>
    <w:rsid w:val="002906F9"/>
    <w:pPr>
      <w:spacing w:after="120" w:line="240" w:lineRule="auto"/>
      <w:ind w:left="360" w:hanging="360"/>
      <w:jc w:val="thaiDistribute"/>
    </w:pPr>
    <w:rPr>
      <w:rFonts w:ascii="Cordia New" w:hAnsi="Cordia New" w:cs="Cordia New"/>
      <w:sz w:val="32"/>
      <w:szCs w:val="32"/>
    </w:rPr>
  </w:style>
  <w:style w:type="paragraph" w:customStyle="1" w:styleId="WN-E-Normal">
    <w:name w:val="WN-E-Normal"/>
    <w:basedOn w:val="Normal"/>
    <w:qFormat/>
    <w:rsid w:val="004F1D80"/>
    <w:pPr>
      <w:spacing w:after="0" w:line="240" w:lineRule="auto"/>
      <w:ind w:left="720" w:hanging="720"/>
      <w:jc w:val="both"/>
    </w:pPr>
    <w:rPr>
      <w:rFonts w:ascii="Times New Roman" w:hAnsi="Times New Roman" w:cs="Cordia New"/>
      <w:sz w:val="26"/>
      <w:szCs w:val="32"/>
    </w:rPr>
  </w:style>
  <w:style w:type="character" w:styleId="Hyperlink">
    <w:name w:val="Hyperlink"/>
    <w:basedOn w:val="DefaultParagraphFont"/>
    <w:rsid w:val="002557DC"/>
    <w:rPr>
      <w:strike w:val="0"/>
      <w:dstrike w:val="0"/>
      <w:color w:val="56A0AB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633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3119"/>
  </w:style>
  <w:style w:type="paragraph" w:styleId="Footer">
    <w:name w:val="footer"/>
    <w:basedOn w:val="Normal"/>
    <w:link w:val="FooterChar"/>
    <w:uiPriority w:val="99"/>
    <w:semiHidden/>
    <w:unhideWhenUsed/>
    <w:rsid w:val="00633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3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LEHelp@cliniqu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DeLEHelp@cliniqu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DDeLEHelp@cliniqu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DeLEHelp@cliniq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C603B0-18A9-4815-8030-4E51D9FA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Pornthip Treesutadh</dc:creator>
  <cp:lastModifiedBy>manisa kongpetsak</cp:lastModifiedBy>
  <cp:revision>2</cp:revision>
  <dcterms:created xsi:type="dcterms:W3CDTF">2013-07-11T03:29:00Z</dcterms:created>
  <dcterms:modified xsi:type="dcterms:W3CDTF">2013-07-11T03:29:00Z</dcterms:modified>
</cp:coreProperties>
</file>