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20" w:rsidRDefault="00115820">
      <w:pPr>
        <w:rPr>
          <w:rStyle w:val="apple-style-span"/>
          <w:rFonts w:ascii="Times New Roman" w:hAnsi="Times New Roman" w:cs="Times New Roman"/>
          <w:color w:val="000000" w:themeColor="text1"/>
        </w:rPr>
      </w:pPr>
      <w:r>
        <w:rPr>
          <w:rStyle w:val="apple-style-span"/>
          <w:rFonts w:ascii="Arial" w:hAnsi="Arial" w:cs="Arial"/>
          <w:color w:val="003399"/>
          <w:sz w:val="18"/>
          <w:szCs w:val="18"/>
        </w:rPr>
        <w:t>“Be the change you want to see in the world.”</w:t>
      </w:r>
      <w:bookmarkStart w:id="0" w:name="_GoBack"/>
      <w:bookmarkEnd w:id="0"/>
    </w:p>
    <w:p w:rsidR="002B6BD9" w:rsidRPr="000C69D6" w:rsidRDefault="003F019D">
      <w:pPr>
        <w:rPr>
          <w:rStyle w:val="apple-converted-space"/>
          <w:rFonts w:ascii="Times New Roman" w:hAnsi="Times New Roman" w:cs="Times New Roman"/>
          <w:color w:val="000000" w:themeColor="text1"/>
          <w:u w:val="single"/>
        </w:rPr>
      </w:pP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“</w:t>
      </w:r>
      <w:hyperlink r:id="rId5" w:history="1">
        <w:r w:rsidRPr="000C69D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The best way to find </w:t>
        </w:r>
        <w:proofErr w:type="gramStart"/>
        <w:r w:rsidRPr="000C69D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yourself</w:t>
        </w:r>
        <w:proofErr w:type="gramEnd"/>
        <w:r w:rsidRPr="000C69D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is to lose yourself in the service of others.</w:t>
        </w:r>
      </w:hyperlink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” - </w:t>
      </w:r>
      <w:hyperlink r:id="rId6" w:history="1">
        <w:r w:rsidRPr="00115820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Mahatma Gandhi</w:t>
        </w:r>
        <w:r w:rsidRPr="000C69D6">
          <w:rPr>
            <w:rStyle w:val="apple-converted-space"/>
            <w:rFonts w:ascii="Times New Roman" w:hAnsi="Times New Roman" w:cs="Times New Roman"/>
            <w:color w:val="000000" w:themeColor="text1"/>
            <w:u w:val="single"/>
          </w:rPr>
          <w:t> </w:t>
        </w:r>
      </w:hyperlink>
    </w:p>
    <w:p w:rsidR="000C69D6" w:rsidRPr="000C69D6" w:rsidRDefault="000C69D6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"So long as even a single dog in my country is without food my whole religion is to feed it and serve it, anything excluding that is unreligious." -</w:t>
      </w:r>
      <w:r w:rsidRPr="00115820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SVK</w:t>
      </w:r>
    </w:p>
    <w:p w:rsidR="003F019D" w:rsidRPr="000C69D6" w:rsidRDefault="003F019D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All power is within you. You can do anything and everything. –</w:t>
      </w:r>
      <w:r w:rsidRPr="00115820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SVK</w:t>
      </w:r>
    </w:p>
    <w:p w:rsidR="000C69D6" w:rsidRPr="000C69D6" w:rsidRDefault="000C69D6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“We </w:t>
      </w:r>
      <w:proofErr w:type="spellStart"/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can not</w:t>
      </w:r>
      <w:proofErr w:type="spellEnd"/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do great things. We can only do little things with great love.”</w:t>
      </w:r>
    </w:p>
    <w:p w:rsidR="003F019D" w:rsidRPr="00115820" w:rsidRDefault="003F019D">
      <w:pPr>
        <w:rPr>
          <w:rStyle w:val="apple-style-span"/>
          <w:rFonts w:ascii="Times New Roman" w:hAnsi="Times New Roman" w:cs="Times New Roman"/>
          <w:b/>
          <w:bCs/>
          <w:color w:val="000000" w:themeColor="text1"/>
        </w:rPr>
      </w:pP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If you can't feed a hundred people, then just feed one. –</w:t>
      </w:r>
      <w:r w:rsidRPr="00115820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MT</w:t>
      </w:r>
    </w:p>
    <w:p w:rsidR="003F019D" w:rsidRPr="00115820" w:rsidRDefault="00C26ED5">
      <w:pPr>
        <w:rPr>
          <w:rStyle w:val="apple-style-span"/>
          <w:rFonts w:ascii="Times New Roman" w:hAnsi="Times New Roman" w:cs="Times New Roman"/>
          <w:b/>
          <w:bCs/>
          <w:color w:val="000000" w:themeColor="text1"/>
        </w:rPr>
      </w:pPr>
      <w:hyperlink r:id="rId7" w:history="1"/>
      <w:r w:rsidR="00C81014" w:rsidRPr="000C69D6">
        <w:rPr>
          <w:rStyle w:val="Hyperlink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ஒருமைக்கண்</w:t>
      </w:r>
      <w:r w:rsidR="00C81014"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தான்கற்ற</w:t>
      </w:r>
      <w:r w:rsidR="00C81014"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கல்வி</w:t>
      </w:r>
      <w:r w:rsidR="00C81014"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ஒருவற்கு</w:t>
      </w:r>
      <w:r w:rsidR="00C81014"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Fonts w:ascii="Times New Roman" w:hAnsi="Times New Roman" w:cs="Times New Roman"/>
          <w:color w:val="000000" w:themeColor="text1"/>
        </w:rPr>
        <w:br/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எழுமையும்</w:t>
      </w:r>
      <w:r w:rsidR="00C81014"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ஏமாப்</w:t>
      </w:r>
      <w:r w:rsidR="00C81014"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="00C81014" w:rsidRPr="000C69D6">
        <w:rPr>
          <w:rStyle w:val="apple-style-span"/>
          <w:rFonts w:ascii="Latha" w:hAnsi="Latha" w:cs="Latha" w:hint="cs"/>
          <w:color w:val="000000" w:themeColor="text1"/>
          <w:cs/>
        </w:rPr>
        <w:t>புடைத்து</w:t>
      </w:r>
      <w:r w:rsidR="000C69D6" w:rsidRPr="000C69D6">
        <w:rPr>
          <w:rStyle w:val="apple-style-span"/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="000C69D6" w:rsidRPr="00115820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Thiruvalluvar</w:t>
      </w:r>
      <w:proofErr w:type="spellEnd"/>
    </w:p>
    <w:p w:rsidR="000C69D6" w:rsidRPr="000C69D6" w:rsidRDefault="000C69D6">
      <w:pPr>
        <w:rPr>
          <w:rStyle w:val="apple-converted-space"/>
          <w:rFonts w:ascii="Times New Roman" w:hAnsi="Times New Roman" w:cs="Times New Roman"/>
          <w:color w:val="000000" w:themeColor="text1"/>
        </w:rPr>
      </w:pP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The man who store of learning gains,</w:t>
      </w:r>
      <w:r w:rsidRPr="000C69D6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0C69D6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>In</w:t>
      </w:r>
      <w:proofErr w:type="gramEnd"/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one, through seven worlds, bliss attains.</w:t>
      </w:r>
      <w:r w:rsidRPr="000C69D6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</w:p>
    <w:p w:rsidR="000C69D6" w:rsidRPr="000C69D6" w:rsidRDefault="000C69D6">
      <w:pPr>
        <w:rPr>
          <w:rFonts w:ascii="Times New Roman" w:hAnsi="Times New Roman" w:cs="Times New Roman"/>
          <w:color w:val="000000" w:themeColor="text1"/>
        </w:rPr>
      </w:pP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கேடில்</w:t>
      </w: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விழுச்செல்வம்</w:t>
      </w: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கல்வி</w:t>
      </w: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யொருவற்கு</w:t>
      </w: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Pr="000C69D6">
        <w:rPr>
          <w:rFonts w:ascii="Times New Roman" w:hAnsi="Times New Roman" w:cs="Times New Roman"/>
          <w:color w:val="000000" w:themeColor="text1"/>
        </w:rPr>
        <w:br/>
      </w: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மாடல்ல</w:t>
      </w: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மற்றை</w:t>
      </w:r>
      <w:r w:rsidRPr="000C69D6">
        <w:rPr>
          <w:rStyle w:val="apple-style-span"/>
          <w:rFonts w:ascii="Times New Roman" w:hAnsi="Times New Roman" w:cs="Times New Roman"/>
          <w:color w:val="000000" w:themeColor="text1"/>
        </w:rPr>
        <w:t xml:space="preserve"> </w:t>
      </w:r>
      <w:r w:rsidRPr="000C69D6">
        <w:rPr>
          <w:rStyle w:val="apple-style-span"/>
          <w:rFonts w:ascii="Latha" w:hAnsi="Latha" w:cs="Latha" w:hint="cs"/>
          <w:color w:val="000000" w:themeColor="text1"/>
          <w:cs/>
        </w:rPr>
        <w:t>யவை</w:t>
      </w:r>
      <w:r w:rsidRPr="000C69D6">
        <w:rPr>
          <w:rStyle w:val="apple-style-span"/>
          <w:rFonts w:ascii="Times New Roman" w:hAnsi="Times New Roman" w:cs="Times New Roman"/>
          <w:color w:val="000000" w:themeColor="text1"/>
          <w:cs/>
        </w:rPr>
        <w:t>.</w:t>
      </w:r>
    </w:p>
    <w:sectPr w:rsidR="000C69D6" w:rsidRPr="000C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9D"/>
    <w:rsid w:val="000C69D6"/>
    <w:rsid w:val="00115820"/>
    <w:rsid w:val="002B6BD9"/>
    <w:rsid w:val="003F019D"/>
    <w:rsid w:val="00C26ED5"/>
    <w:rsid w:val="00C8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F019D"/>
  </w:style>
  <w:style w:type="character" w:styleId="Hyperlink">
    <w:name w:val="Hyperlink"/>
    <w:basedOn w:val="DefaultParagraphFont"/>
    <w:uiPriority w:val="99"/>
    <w:semiHidden/>
    <w:unhideWhenUsed/>
    <w:rsid w:val="003F01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01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F019D"/>
  </w:style>
  <w:style w:type="character" w:styleId="Hyperlink">
    <w:name w:val="Hyperlink"/>
    <w:basedOn w:val="DefaultParagraphFont"/>
    <w:uiPriority w:val="99"/>
    <w:semiHidden/>
    <w:unhideWhenUsed/>
    <w:rsid w:val="003F01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ural.muthu.org/kural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inkexist.com/quotes/mahatma_gandhi/" TargetMode="External"/><Relationship Id="rId5" Type="http://schemas.openxmlformats.org/officeDocument/2006/relationships/hyperlink" Target="http://thinkexist.com/quotation/the_best_way_to_find_yourself_is_to_lose_yourself/1485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3</cp:revision>
  <dcterms:created xsi:type="dcterms:W3CDTF">2011-01-12T13:43:00Z</dcterms:created>
  <dcterms:modified xsi:type="dcterms:W3CDTF">2011-01-14T12:02:00Z</dcterms:modified>
</cp:coreProperties>
</file>