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812" w:rsidRPr="00241D42" w:rsidRDefault="001A6812" w:rsidP="007A673E">
      <w:pPr>
        <w:pStyle w:val="NoSpacing"/>
        <w:rPr>
          <w:rFonts w:ascii="Verdana" w:hAnsi="Verdana"/>
        </w:rPr>
      </w:pPr>
    </w:p>
    <w:p w:rsidR="001A6812" w:rsidRPr="00241D42" w:rsidRDefault="001A6812" w:rsidP="007A673E">
      <w:pPr>
        <w:pStyle w:val="NoSpacing"/>
        <w:rPr>
          <w:rFonts w:ascii="Verdana" w:hAnsi="Verdana"/>
        </w:rPr>
      </w:pPr>
      <w:r w:rsidRPr="00241D42">
        <w:rPr>
          <w:rFonts w:ascii="Verdana" w:hAnsi="Verdana"/>
        </w:rPr>
        <w:t>Kernel Modules</w:t>
      </w:r>
    </w:p>
    <w:p w:rsidR="001A6812" w:rsidRPr="00241D42" w:rsidRDefault="001A6812" w:rsidP="007A673E">
      <w:pPr>
        <w:pStyle w:val="NoSpacing"/>
        <w:rPr>
          <w:rFonts w:ascii="Verdana" w:hAnsi="Verdana"/>
        </w:rPr>
      </w:pPr>
    </w:p>
    <w:p w:rsidR="001A6812" w:rsidRPr="00241D42" w:rsidRDefault="001A6812" w:rsidP="007A673E">
      <w:pPr>
        <w:pStyle w:val="NoSpacing"/>
        <w:rPr>
          <w:rFonts w:ascii="Verdana" w:hAnsi="Verdana"/>
        </w:rPr>
      </w:pPr>
      <w:r w:rsidRPr="00241D42">
        <w:rPr>
          <w:rFonts w:ascii="Verdana" w:hAnsi="Verdana"/>
        </w:rPr>
        <w:t>1.       What is the advantage of modular kernel approach in Linux?</w:t>
      </w:r>
    </w:p>
    <w:p w:rsidR="001A6812" w:rsidRPr="00241D42" w:rsidRDefault="001A6812" w:rsidP="007A673E">
      <w:pPr>
        <w:pStyle w:val="NoSpacing"/>
        <w:rPr>
          <w:rFonts w:ascii="Verdana" w:hAnsi="Verdana"/>
        </w:rPr>
      </w:pPr>
    </w:p>
    <w:p w:rsidR="001A6812" w:rsidRPr="00241D42" w:rsidRDefault="001A6812" w:rsidP="007A673E">
      <w:pPr>
        <w:pStyle w:val="NoSpacing"/>
        <w:rPr>
          <w:rFonts w:ascii="Verdana" w:hAnsi="Verdana"/>
        </w:rPr>
      </w:pPr>
      <w:r w:rsidRPr="00241D42">
        <w:rPr>
          <w:rFonts w:ascii="Verdana" w:hAnsi="Verdana"/>
        </w:rPr>
        <w:t>Ans.Most components of the Linux kernel can be compiled as dynamically loadable modules. This increases the functionality of the kernel without increasing the size of the kernel loaded at boot time.</w:t>
      </w:r>
    </w:p>
    <w:p w:rsidR="001A6812" w:rsidRPr="00241D42" w:rsidRDefault="001A6812" w:rsidP="007A673E">
      <w:pPr>
        <w:pStyle w:val="NoSpacing"/>
        <w:rPr>
          <w:rFonts w:ascii="Verdana" w:hAnsi="Verdana"/>
        </w:rPr>
      </w:pPr>
    </w:p>
    <w:p w:rsidR="001A6812" w:rsidRPr="00241D42" w:rsidRDefault="001A6812" w:rsidP="007A673E">
      <w:pPr>
        <w:pStyle w:val="NoSpacing"/>
        <w:rPr>
          <w:rFonts w:ascii="Verdana" w:hAnsi="Verdana"/>
        </w:rPr>
      </w:pPr>
      <w:r w:rsidRPr="00241D42">
        <w:rPr>
          <w:rFonts w:ascii="Verdana" w:hAnsi="Verdana"/>
        </w:rPr>
        <w:t xml:space="preserve"> </w:t>
      </w:r>
    </w:p>
    <w:p w:rsidR="001A6812" w:rsidRPr="00241D42" w:rsidRDefault="001A6812" w:rsidP="007A673E">
      <w:pPr>
        <w:pStyle w:val="NoSpacing"/>
        <w:rPr>
          <w:rFonts w:ascii="Verdana" w:hAnsi="Verdana"/>
        </w:rPr>
      </w:pPr>
    </w:p>
    <w:p w:rsidR="001A6812" w:rsidRPr="00241D42" w:rsidRDefault="00547476" w:rsidP="007A673E">
      <w:pPr>
        <w:pStyle w:val="NoSpacing"/>
        <w:rPr>
          <w:rFonts w:ascii="Verdana" w:hAnsi="Verdana"/>
        </w:rPr>
      </w:pPr>
      <w:r w:rsidRPr="00241D42">
        <w:rPr>
          <w:rFonts w:ascii="Verdana" w:hAnsi="Verdana"/>
        </w:rPr>
        <w:t xml:space="preserve">2. </w:t>
      </w:r>
      <w:r w:rsidR="001A6812" w:rsidRPr="00241D42">
        <w:rPr>
          <w:rFonts w:ascii="Verdana" w:hAnsi="Verdana"/>
        </w:rPr>
        <w:t xml:space="preserve">  Where does the kernel modules reside?</w:t>
      </w:r>
    </w:p>
    <w:p w:rsidR="001A6812" w:rsidRPr="00241D42" w:rsidRDefault="001A6812" w:rsidP="007A673E">
      <w:pPr>
        <w:pStyle w:val="NoSpacing"/>
        <w:rPr>
          <w:rFonts w:ascii="Verdana" w:hAnsi="Verdana"/>
        </w:rPr>
      </w:pPr>
      <w:r w:rsidRPr="00241D42">
        <w:rPr>
          <w:rFonts w:ascii="Verdana" w:hAnsi="Verdana"/>
        </w:rPr>
        <w:t xml:space="preserve"> Ans.     In /lib/modules/ </w:t>
      </w:r>
    </w:p>
    <w:p w:rsidR="001A6812" w:rsidRPr="00241D42" w:rsidRDefault="001A6812" w:rsidP="007A673E">
      <w:pPr>
        <w:pStyle w:val="NoSpacing"/>
        <w:rPr>
          <w:rFonts w:ascii="Verdana" w:hAnsi="Verdana"/>
        </w:rPr>
      </w:pPr>
    </w:p>
    <w:p w:rsidR="001A6812" w:rsidRPr="00241D42" w:rsidRDefault="001A6812" w:rsidP="007A673E">
      <w:pPr>
        <w:pStyle w:val="NoSpacing"/>
        <w:rPr>
          <w:rFonts w:ascii="Verdana" w:hAnsi="Verdana"/>
        </w:rPr>
      </w:pPr>
      <w:r w:rsidRPr="00241D42">
        <w:rPr>
          <w:rFonts w:ascii="Verdana" w:hAnsi="Verdana"/>
        </w:rPr>
        <w:t xml:space="preserve"> </w:t>
      </w:r>
    </w:p>
    <w:p w:rsidR="001A6812" w:rsidRPr="00241D42" w:rsidRDefault="001A6812" w:rsidP="007A673E">
      <w:pPr>
        <w:pStyle w:val="NoSpacing"/>
        <w:rPr>
          <w:rFonts w:ascii="Verdana" w:hAnsi="Verdana"/>
        </w:rPr>
      </w:pPr>
    </w:p>
    <w:p w:rsidR="001A6812" w:rsidRPr="00241D42" w:rsidRDefault="001A6812" w:rsidP="007A673E">
      <w:pPr>
        <w:pStyle w:val="NoSpacing"/>
        <w:rPr>
          <w:rFonts w:ascii="Verdana" w:hAnsi="Verdana"/>
        </w:rPr>
      </w:pPr>
      <w:r w:rsidRPr="00241D42">
        <w:rPr>
          <w:rFonts w:ascii="Verdana" w:hAnsi="Verdana"/>
        </w:rPr>
        <w:t>3. Specify the commands used to control the modules?</w:t>
      </w:r>
    </w:p>
    <w:p w:rsidR="00CB5C23" w:rsidRPr="00241D42" w:rsidRDefault="001A6812" w:rsidP="007A673E">
      <w:pPr>
        <w:pStyle w:val="NoSpacing"/>
        <w:rPr>
          <w:rFonts w:ascii="Verdana" w:hAnsi="Verdana"/>
        </w:rPr>
      </w:pPr>
      <w:r w:rsidRPr="00241D42">
        <w:rPr>
          <w:rFonts w:ascii="Verdana" w:hAnsi="Verdana"/>
        </w:rPr>
        <w:t xml:space="preserve">Ans. </w:t>
      </w:r>
    </w:p>
    <w:p w:rsidR="001A6812" w:rsidRPr="00241D42" w:rsidRDefault="001A6812" w:rsidP="007A673E">
      <w:pPr>
        <w:pStyle w:val="NoSpacing"/>
        <w:rPr>
          <w:rFonts w:ascii="Verdana" w:hAnsi="Verdana"/>
        </w:rPr>
      </w:pPr>
      <w:r w:rsidRPr="00241D42">
        <w:rPr>
          <w:rFonts w:ascii="Verdana" w:hAnsi="Verdana"/>
        </w:rPr>
        <w:t xml:space="preserve">  lsmod           &gt;          lists the modules currently reside in the kernel</w:t>
      </w:r>
    </w:p>
    <w:p w:rsidR="001A6812" w:rsidRPr="00241D42" w:rsidRDefault="001A6812" w:rsidP="007A673E">
      <w:pPr>
        <w:pStyle w:val="NoSpacing"/>
        <w:rPr>
          <w:rFonts w:ascii="Verdana" w:hAnsi="Verdana"/>
        </w:rPr>
      </w:pPr>
      <w:r w:rsidRPr="00241D42">
        <w:rPr>
          <w:rFonts w:ascii="Verdana" w:hAnsi="Verdana"/>
        </w:rPr>
        <w:t>insmod         &gt;          inserts module (Also used modprob)</w:t>
      </w:r>
    </w:p>
    <w:p w:rsidR="001A6812" w:rsidRPr="00241D42" w:rsidRDefault="001A6812" w:rsidP="007A673E">
      <w:pPr>
        <w:pStyle w:val="NoSpacing"/>
        <w:rPr>
          <w:rFonts w:ascii="Verdana" w:hAnsi="Verdana"/>
        </w:rPr>
      </w:pPr>
      <w:r w:rsidRPr="00241D42">
        <w:rPr>
          <w:rFonts w:ascii="Verdana" w:hAnsi="Verdana"/>
        </w:rPr>
        <w:t>rmmod         &gt;          unloads module</w:t>
      </w:r>
    </w:p>
    <w:p w:rsidR="001A6812" w:rsidRPr="00241D42" w:rsidRDefault="001A6812" w:rsidP="007A673E">
      <w:pPr>
        <w:pStyle w:val="NoSpacing"/>
        <w:rPr>
          <w:rFonts w:ascii="Verdana" w:hAnsi="Verdana"/>
        </w:rPr>
      </w:pPr>
      <w:r w:rsidRPr="00241D42">
        <w:rPr>
          <w:rFonts w:ascii="Verdana" w:hAnsi="Verdana"/>
        </w:rPr>
        <w:t>depmod        &gt;          module dependency database is generates</w:t>
      </w:r>
    </w:p>
    <w:p w:rsidR="001A6812" w:rsidRPr="00241D42" w:rsidRDefault="001A6812" w:rsidP="007A673E">
      <w:pPr>
        <w:pStyle w:val="NoSpacing"/>
        <w:rPr>
          <w:rFonts w:ascii="Verdana" w:hAnsi="Verdana"/>
        </w:rPr>
      </w:pPr>
    </w:p>
    <w:p w:rsidR="001A6812" w:rsidRPr="00241D42" w:rsidRDefault="001A6812" w:rsidP="007A673E">
      <w:pPr>
        <w:pStyle w:val="NoSpacing"/>
        <w:rPr>
          <w:rFonts w:ascii="Verdana" w:hAnsi="Verdana"/>
        </w:rPr>
      </w:pPr>
      <w:r w:rsidRPr="00241D42">
        <w:rPr>
          <w:rFonts w:ascii="Verdana" w:hAnsi="Verdana"/>
        </w:rPr>
        <w:t xml:space="preserve"> </w:t>
      </w:r>
    </w:p>
    <w:p w:rsidR="001A6812" w:rsidRPr="00241D42" w:rsidRDefault="001A6812" w:rsidP="007A673E">
      <w:pPr>
        <w:pStyle w:val="NoSpacing"/>
        <w:rPr>
          <w:rFonts w:ascii="Verdana" w:hAnsi="Verdana"/>
        </w:rPr>
      </w:pPr>
    </w:p>
    <w:p w:rsidR="001A6812" w:rsidRPr="00241D42" w:rsidRDefault="001A6812" w:rsidP="007A673E">
      <w:pPr>
        <w:pStyle w:val="NoSpacing"/>
        <w:rPr>
          <w:rFonts w:ascii="Verdana" w:hAnsi="Verdana"/>
        </w:rPr>
      </w:pPr>
      <w:r w:rsidRPr="00241D42">
        <w:rPr>
          <w:rFonts w:ascii="Verdana" w:hAnsi="Verdana"/>
        </w:rPr>
        <w:t>.4.</w:t>
      </w:r>
      <w:r w:rsidR="00587ADD" w:rsidRPr="00241D42">
        <w:rPr>
          <w:rFonts w:ascii="Verdana" w:hAnsi="Verdana"/>
        </w:rPr>
        <w:t xml:space="preserve"> </w:t>
      </w:r>
      <w:r w:rsidRPr="00241D42">
        <w:rPr>
          <w:rFonts w:ascii="Verdana" w:hAnsi="Verdana"/>
        </w:rPr>
        <w:t>What is the advantage of modprob over insmod?</w:t>
      </w:r>
    </w:p>
    <w:p w:rsidR="001A6812" w:rsidRPr="00241D42" w:rsidRDefault="001A6812" w:rsidP="007A673E">
      <w:pPr>
        <w:pStyle w:val="NoSpacing"/>
        <w:rPr>
          <w:rFonts w:ascii="Verdana" w:hAnsi="Verdana"/>
        </w:rPr>
      </w:pPr>
    </w:p>
    <w:p w:rsidR="001A6812" w:rsidRPr="00241D42" w:rsidRDefault="001A6812" w:rsidP="007A673E">
      <w:pPr>
        <w:pStyle w:val="NoSpacing"/>
        <w:rPr>
          <w:rFonts w:ascii="Verdana" w:hAnsi="Verdana"/>
        </w:rPr>
      </w:pPr>
      <w:r w:rsidRPr="00241D42">
        <w:rPr>
          <w:rFonts w:ascii="Verdana" w:hAnsi="Verdana"/>
        </w:rPr>
        <w:t>Ans.</w:t>
      </w:r>
      <w:r w:rsidR="00E15E06" w:rsidRPr="00241D42">
        <w:rPr>
          <w:rFonts w:ascii="Verdana" w:hAnsi="Verdana"/>
        </w:rPr>
        <w:t xml:space="preserve"> </w:t>
      </w:r>
      <w:r w:rsidRPr="00241D42">
        <w:rPr>
          <w:rFonts w:ascii="Verdana" w:hAnsi="Verdana"/>
        </w:rPr>
        <w:t>modprob is used to load the kernel modules with three improvements over insmod:</w:t>
      </w:r>
    </w:p>
    <w:p w:rsidR="001A6812" w:rsidRPr="00241D42" w:rsidRDefault="001A6812" w:rsidP="007A673E">
      <w:pPr>
        <w:pStyle w:val="NoSpacing"/>
        <w:rPr>
          <w:rFonts w:ascii="Verdana" w:hAnsi="Verdana"/>
        </w:rPr>
      </w:pPr>
    </w:p>
    <w:p w:rsidR="001A6812" w:rsidRPr="00241D42" w:rsidRDefault="001A6812" w:rsidP="007A673E">
      <w:pPr>
        <w:pStyle w:val="NoSpacing"/>
        <w:rPr>
          <w:rFonts w:ascii="Verdana" w:hAnsi="Verdana"/>
        </w:rPr>
      </w:pPr>
      <w:r w:rsidRPr="00241D42">
        <w:rPr>
          <w:rFonts w:ascii="Verdana" w:hAnsi="Verdana"/>
        </w:rPr>
        <w:t xml:space="preserve">            It will load any underlying modules required by a given module.</w:t>
      </w:r>
    </w:p>
    <w:p w:rsidR="001A6812" w:rsidRPr="00241D42" w:rsidRDefault="001A6812" w:rsidP="007A673E">
      <w:pPr>
        <w:pStyle w:val="NoSpacing"/>
        <w:rPr>
          <w:rFonts w:ascii="Verdana" w:hAnsi="Verdana"/>
        </w:rPr>
      </w:pPr>
      <w:r w:rsidRPr="00241D42">
        <w:rPr>
          <w:rFonts w:ascii="Verdana" w:hAnsi="Verdana"/>
        </w:rPr>
        <w:t xml:space="preserve">            It will consult /etc/modules.conf for default module parameters.</w:t>
      </w:r>
    </w:p>
    <w:p w:rsidR="001A6812" w:rsidRPr="00241D42" w:rsidRDefault="001A6812" w:rsidP="007A673E">
      <w:pPr>
        <w:pStyle w:val="NoSpacing"/>
        <w:rPr>
          <w:rFonts w:ascii="Verdana" w:hAnsi="Verdana"/>
        </w:rPr>
      </w:pPr>
      <w:r w:rsidRPr="00241D42">
        <w:rPr>
          <w:rFonts w:ascii="Verdana" w:hAnsi="Verdana"/>
        </w:rPr>
        <w:t xml:space="preserve">            It can try a list of modules, and when it loads a module successfully, it will cease trying others in the list.</w:t>
      </w:r>
    </w:p>
    <w:p w:rsidR="001A6812" w:rsidRPr="00241D42" w:rsidRDefault="001A6812" w:rsidP="007A673E">
      <w:pPr>
        <w:pStyle w:val="NoSpacing"/>
        <w:rPr>
          <w:rFonts w:ascii="Verdana" w:hAnsi="Verdana"/>
        </w:rPr>
      </w:pPr>
    </w:p>
    <w:p w:rsidR="001A6812" w:rsidRPr="00241D42" w:rsidRDefault="001A6812" w:rsidP="007A673E">
      <w:pPr>
        <w:pStyle w:val="NoSpacing"/>
        <w:rPr>
          <w:rFonts w:ascii="Verdana" w:hAnsi="Verdana"/>
        </w:rPr>
      </w:pPr>
      <w:r w:rsidRPr="00241D42">
        <w:rPr>
          <w:rFonts w:ascii="Verdana" w:hAnsi="Verdana"/>
        </w:rPr>
        <w:t xml:space="preserve"> </w:t>
      </w:r>
    </w:p>
    <w:p w:rsidR="001A6812" w:rsidRPr="00241D42" w:rsidRDefault="001A6812" w:rsidP="007A673E">
      <w:pPr>
        <w:pStyle w:val="NoSpacing"/>
        <w:rPr>
          <w:rFonts w:ascii="Verdana" w:hAnsi="Verdana"/>
        </w:rPr>
      </w:pPr>
    </w:p>
    <w:p w:rsidR="001A6812" w:rsidRPr="00241D42" w:rsidRDefault="001A6812" w:rsidP="007A673E">
      <w:pPr>
        <w:pStyle w:val="NoSpacing"/>
        <w:rPr>
          <w:rFonts w:ascii="Verdana" w:hAnsi="Verdana"/>
        </w:rPr>
      </w:pPr>
      <w:r w:rsidRPr="00241D42">
        <w:rPr>
          <w:rFonts w:ascii="Verdana" w:hAnsi="Verdana"/>
        </w:rPr>
        <w:t xml:space="preserve">      5.         Which thread is responsible for executing the modprob as needed?</w:t>
      </w:r>
    </w:p>
    <w:p w:rsidR="001A6812" w:rsidRPr="00241D42" w:rsidRDefault="001A6812" w:rsidP="007A673E">
      <w:pPr>
        <w:pStyle w:val="NoSpacing"/>
        <w:rPr>
          <w:rFonts w:ascii="Verdana" w:hAnsi="Verdana"/>
        </w:rPr>
      </w:pPr>
      <w:r w:rsidRPr="00241D42">
        <w:rPr>
          <w:rFonts w:ascii="Verdana" w:hAnsi="Verdana"/>
        </w:rPr>
        <w:t xml:space="preserve">      Ans.     kmod.</w:t>
      </w:r>
    </w:p>
    <w:p w:rsidR="001A6812" w:rsidRPr="00241D42" w:rsidRDefault="001A6812" w:rsidP="007A673E">
      <w:pPr>
        <w:pStyle w:val="NoSpacing"/>
        <w:rPr>
          <w:rFonts w:ascii="Verdana" w:hAnsi="Verdana"/>
        </w:rPr>
      </w:pPr>
    </w:p>
    <w:p w:rsidR="001A6812" w:rsidRPr="00241D42" w:rsidRDefault="001A6812" w:rsidP="007A673E">
      <w:pPr>
        <w:pStyle w:val="NoSpacing"/>
        <w:rPr>
          <w:rFonts w:ascii="Verdana" w:hAnsi="Verdana"/>
        </w:rPr>
      </w:pPr>
      <w:r w:rsidRPr="00241D42">
        <w:rPr>
          <w:rFonts w:ascii="Verdana" w:hAnsi="Verdana"/>
        </w:rPr>
        <w:t xml:space="preserve"> </w:t>
      </w:r>
    </w:p>
    <w:p w:rsidR="001A6812" w:rsidRPr="00241D42" w:rsidRDefault="001A6812" w:rsidP="007A673E">
      <w:pPr>
        <w:pStyle w:val="NoSpacing"/>
        <w:rPr>
          <w:rFonts w:ascii="Verdana" w:hAnsi="Verdana"/>
        </w:rPr>
      </w:pPr>
    </w:p>
    <w:p w:rsidR="001A6812" w:rsidRPr="00241D42" w:rsidRDefault="001A6812" w:rsidP="007A673E">
      <w:pPr>
        <w:pStyle w:val="NoSpacing"/>
        <w:rPr>
          <w:rFonts w:ascii="Verdana" w:hAnsi="Verdana"/>
        </w:rPr>
      </w:pPr>
      <w:r w:rsidRPr="00241D42">
        <w:rPr>
          <w:rFonts w:ascii="Verdana" w:hAnsi="Verdana"/>
        </w:rPr>
        <w:t xml:space="preserve">      6.         In which file modules are configured?</w:t>
      </w:r>
    </w:p>
    <w:p w:rsidR="001B6B2E" w:rsidRPr="00241D42" w:rsidRDefault="001A6812" w:rsidP="007A673E">
      <w:pPr>
        <w:pStyle w:val="NoSpacing"/>
        <w:rPr>
          <w:rFonts w:ascii="Verdana" w:hAnsi="Verdana"/>
        </w:rPr>
      </w:pPr>
      <w:r w:rsidRPr="00241D42">
        <w:rPr>
          <w:rFonts w:ascii="Verdana" w:hAnsi="Verdana"/>
        </w:rPr>
        <w:t xml:space="preserve">      Ans.    /etc/mod</w:t>
      </w:r>
      <w:r w:rsidR="001B6B2E" w:rsidRPr="00241D42">
        <w:rPr>
          <w:rFonts w:ascii="Verdana" w:hAnsi="Verdana"/>
        </w:rPr>
        <w:t>probe.conf</w:t>
      </w:r>
    </w:p>
    <w:p w:rsidR="001A6812" w:rsidRPr="00241D42" w:rsidRDefault="001A6812" w:rsidP="007A673E">
      <w:pPr>
        <w:pStyle w:val="NoSpacing"/>
        <w:rPr>
          <w:rFonts w:ascii="Verdana" w:hAnsi="Verdana"/>
        </w:rPr>
      </w:pPr>
    </w:p>
    <w:p w:rsidR="001A6812" w:rsidRPr="00241D42" w:rsidRDefault="001A6812" w:rsidP="007A673E">
      <w:pPr>
        <w:pStyle w:val="NoSpacing"/>
        <w:rPr>
          <w:rFonts w:ascii="Verdana" w:hAnsi="Verdana"/>
        </w:rPr>
      </w:pPr>
      <w:r w:rsidRPr="00241D42">
        <w:rPr>
          <w:rFonts w:ascii="Verdana" w:hAnsi="Verdana"/>
        </w:rPr>
        <w:t xml:space="preserve"> </w:t>
      </w:r>
    </w:p>
    <w:p w:rsidR="001A6812" w:rsidRPr="00241D42" w:rsidRDefault="001A6812" w:rsidP="007A673E">
      <w:pPr>
        <w:pStyle w:val="NoSpacing"/>
        <w:rPr>
          <w:rFonts w:ascii="Verdana" w:hAnsi="Verdana"/>
        </w:rPr>
      </w:pPr>
    </w:p>
    <w:p w:rsidR="001A6812" w:rsidRPr="00241D42" w:rsidRDefault="001A6812" w:rsidP="007A673E">
      <w:pPr>
        <w:pStyle w:val="NoSpacing"/>
        <w:rPr>
          <w:rFonts w:ascii="Verdana" w:hAnsi="Verdana"/>
        </w:rPr>
      </w:pPr>
      <w:r w:rsidRPr="00241D42">
        <w:rPr>
          <w:rFonts w:ascii="Verdana" w:hAnsi="Verdana"/>
        </w:rPr>
        <w:t xml:space="preserve">      7.         How to see the module information?</w:t>
      </w:r>
    </w:p>
    <w:p w:rsidR="001A6812" w:rsidRPr="00241D42" w:rsidRDefault="001A6812" w:rsidP="007A673E">
      <w:pPr>
        <w:pStyle w:val="NoSpacing"/>
        <w:rPr>
          <w:rFonts w:ascii="Verdana" w:hAnsi="Verdana"/>
        </w:rPr>
      </w:pPr>
      <w:r w:rsidRPr="00241D42">
        <w:rPr>
          <w:rFonts w:ascii="Verdana" w:hAnsi="Verdana"/>
        </w:rPr>
        <w:lastRenderedPageBreak/>
        <w:t xml:space="preserve">      Ans.     By the command:</w:t>
      </w:r>
    </w:p>
    <w:p w:rsidR="001A6812" w:rsidRPr="00241D42" w:rsidRDefault="001A6812" w:rsidP="007A673E">
      <w:pPr>
        <w:pStyle w:val="NoSpacing"/>
        <w:rPr>
          <w:rFonts w:ascii="Verdana" w:hAnsi="Verdana"/>
        </w:rPr>
      </w:pPr>
    </w:p>
    <w:p w:rsidR="001A6812" w:rsidRPr="00241D42" w:rsidRDefault="001A6812" w:rsidP="007A673E">
      <w:pPr>
        <w:pStyle w:val="NoSpacing"/>
        <w:rPr>
          <w:rFonts w:ascii="Verdana" w:hAnsi="Verdana"/>
        </w:rPr>
      </w:pPr>
      <w:r w:rsidRPr="00241D42">
        <w:rPr>
          <w:rFonts w:ascii="Verdana" w:hAnsi="Verdana"/>
        </w:rPr>
        <w:t xml:space="preserve">        </w:t>
      </w:r>
      <w:r w:rsidR="00E406CE" w:rsidRPr="00241D42">
        <w:rPr>
          <w:rFonts w:ascii="Verdana" w:hAnsi="Verdana"/>
        </w:rPr>
        <w:t xml:space="preserve">                #  modinfo </w:t>
      </w:r>
    </w:p>
    <w:p w:rsidR="001A6812" w:rsidRPr="00241D42" w:rsidRDefault="001A6812" w:rsidP="007A673E">
      <w:pPr>
        <w:pStyle w:val="NoSpacing"/>
        <w:rPr>
          <w:rFonts w:ascii="Verdana" w:hAnsi="Verdana"/>
        </w:rPr>
      </w:pPr>
    </w:p>
    <w:p w:rsidR="001A6812" w:rsidRPr="00241D42" w:rsidRDefault="001A6812" w:rsidP="007A673E">
      <w:pPr>
        <w:pStyle w:val="NoSpacing"/>
        <w:rPr>
          <w:rFonts w:ascii="Verdana" w:hAnsi="Verdana"/>
        </w:rPr>
      </w:pPr>
      <w:r w:rsidRPr="00241D42">
        <w:rPr>
          <w:rFonts w:ascii="Verdana" w:hAnsi="Verdana"/>
        </w:rPr>
        <w:t xml:space="preserve"> </w:t>
      </w:r>
    </w:p>
    <w:p w:rsidR="001A6812" w:rsidRPr="00241D42" w:rsidRDefault="001A6812" w:rsidP="007A673E">
      <w:pPr>
        <w:pStyle w:val="NoSpacing"/>
        <w:rPr>
          <w:rFonts w:ascii="Verdana" w:hAnsi="Verdana"/>
        </w:rPr>
      </w:pPr>
    </w:p>
    <w:p w:rsidR="001A6812" w:rsidRPr="00241D42" w:rsidRDefault="009F4C53" w:rsidP="007A673E">
      <w:pPr>
        <w:pStyle w:val="NoSpacing"/>
        <w:rPr>
          <w:rFonts w:ascii="Verdana" w:hAnsi="Verdana"/>
        </w:rPr>
      </w:pPr>
      <w:r w:rsidRPr="00241D42">
        <w:rPr>
          <w:rFonts w:ascii="Verdana" w:hAnsi="Verdana"/>
        </w:rPr>
        <w:t>Question</w:t>
      </w:r>
      <w:r w:rsidR="001A6812" w:rsidRPr="00241D42">
        <w:rPr>
          <w:rFonts w:ascii="Verdana" w:hAnsi="Verdana"/>
        </w:rPr>
        <w:t>.</w:t>
      </w:r>
      <w:r w:rsidR="00C4774D" w:rsidRPr="00241D42">
        <w:rPr>
          <w:rFonts w:ascii="Verdana" w:hAnsi="Verdana"/>
        </w:rPr>
        <w:t xml:space="preserve"> </w:t>
      </w:r>
      <w:r w:rsidR="001A6812" w:rsidRPr="00241D42">
        <w:rPr>
          <w:rFonts w:ascii="Verdana" w:hAnsi="Verdana"/>
        </w:rPr>
        <w:t>What is Initial RAM Disk (initrd)? What is its function?</w:t>
      </w:r>
    </w:p>
    <w:p w:rsidR="001A6812" w:rsidRPr="00241D42" w:rsidRDefault="001A6812" w:rsidP="007A673E">
      <w:pPr>
        <w:pStyle w:val="NoSpacing"/>
        <w:rPr>
          <w:rFonts w:ascii="Verdana" w:hAnsi="Verdana"/>
        </w:rPr>
      </w:pPr>
      <w:r w:rsidRPr="00241D42">
        <w:rPr>
          <w:rFonts w:ascii="Verdana" w:hAnsi="Verdana"/>
        </w:rPr>
        <w:t>Ans.An initrd is a compressed image of a filesystem, which contains modules that may be necessary prior to kernel mounting the root filesystem.</w:t>
      </w:r>
    </w:p>
    <w:p w:rsidR="001A6812" w:rsidRPr="00241D42" w:rsidRDefault="001A6812" w:rsidP="007A673E">
      <w:pPr>
        <w:pStyle w:val="NoSpacing"/>
        <w:rPr>
          <w:rFonts w:ascii="Verdana" w:hAnsi="Verdana"/>
        </w:rPr>
      </w:pPr>
    </w:p>
    <w:p w:rsidR="001A6812" w:rsidRPr="00241D42" w:rsidRDefault="001A6812" w:rsidP="007A673E">
      <w:pPr>
        <w:pStyle w:val="NoSpacing"/>
        <w:rPr>
          <w:rFonts w:ascii="Verdana" w:hAnsi="Verdana"/>
        </w:rPr>
      </w:pPr>
      <w:r w:rsidRPr="00241D42">
        <w:rPr>
          <w:rFonts w:ascii="Verdana" w:hAnsi="Verdana"/>
        </w:rPr>
        <w:t xml:space="preserve">       9.         Which command is used to create the initrd?</w:t>
      </w:r>
    </w:p>
    <w:p w:rsidR="003779C6" w:rsidRPr="00241D42" w:rsidRDefault="001A6812" w:rsidP="007A673E">
      <w:pPr>
        <w:pStyle w:val="NoSpacing"/>
        <w:rPr>
          <w:rFonts w:ascii="Verdana" w:hAnsi="Verdana"/>
        </w:rPr>
      </w:pPr>
      <w:r w:rsidRPr="00241D42">
        <w:rPr>
          <w:rFonts w:ascii="Verdana" w:hAnsi="Verdana"/>
        </w:rPr>
        <w:t xml:space="preserve">      Ans.     </w:t>
      </w:r>
      <w:r w:rsidR="000313E8" w:rsidRPr="00241D42">
        <w:rPr>
          <w:rFonts w:ascii="Verdana" w:hAnsi="Verdana"/>
        </w:rPr>
        <w:t>M</w:t>
      </w:r>
      <w:r w:rsidRPr="00241D42">
        <w:rPr>
          <w:rFonts w:ascii="Verdana" w:hAnsi="Verdana"/>
        </w:rPr>
        <w:t>kinitrd</w:t>
      </w:r>
    </w:p>
    <w:p w:rsidR="000313E8" w:rsidRPr="00241D42" w:rsidRDefault="000313E8" w:rsidP="007A673E">
      <w:pPr>
        <w:pStyle w:val="NoSpacing"/>
        <w:rPr>
          <w:rFonts w:ascii="Verdana" w:hAnsi="Verdana"/>
        </w:rPr>
      </w:pPr>
    </w:p>
    <w:p w:rsidR="000313E8" w:rsidRPr="00241D42" w:rsidRDefault="000313E8" w:rsidP="007A673E">
      <w:pPr>
        <w:pStyle w:val="NoSpacing"/>
        <w:rPr>
          <w:rFonts w:ascii="Verdana" w:hAnsi="Verdana"/>
        </w:rPr>
      </w:pPr>
      <w:r w:rsidRPr="00241D42">
        <w:rPr>
          <w:rFonts w:ascii="Verdana" w:hAnsi="Verdana"/>
        </w:rPr>
        <w:t>10- what is modinfo</w:t>
      </w:r>
    </w:p>
    <w:p w:rsidR="000313E8" w:rsidRPr="00241D42" w:rsidRDefault="000313E8" w:rsidP="007A673E">
      <w:pPr>
        <w:pStyle w:val="NoSpacing"/>
        <w:rPr>
          <w:rFonts w:ascii="Verdana" w:hAnsi="Verdana"/>
        </w:rPr>
      </w:pPr>
      <w:r w:rsidRPr="00241D42">
        <w:rPr>
          <w:rFonts w:ascii="Verdana" w:hAnsi="Verdana"/>
        </w:rPr>
        <w:t>Ans – display information about any available module</w:t>
      </w:r>
    </w:p>
    <w:p w:rsidR="00246F52" w:rsidRPr="00241D42" w:rsidRDefault="00246F52" w:rsidP="007A673E">
      <w:pPr>
        <w:pStyle w:val="NoSpacing"/>
        <w:rPr>
          <w:rFonts w:ascii="Verdana" w:hAnsi="Verdana"/>
        </w:rPr>
      </w:pPr>
    </w:p>
    <w:p w:rsidR="00246F52" w:rsidRPr="00241D42" w:rsidRDefault="00246F52" w:rsidP="007A673E">
      <w:pPr>
        <w:pStyle w:val="NoSpacing"/>
        <w:rPr>
          <w:rFonts w:ascii="Verdana" w:hAnsi="Verdana"/>
        </w:rPr>
      </w:pPr>
      <w:r w:rsidRPr="00241D42">
        <w:rPr>
          <w:rFonts w:ascii="Verdana" w:hAnsi="Verdana"/>
        </w:rPr>
        <w:t xml:space="preserve">modinfo </w:t>
      </w:r>
      <w:r w:rsidR="00F5592F" w:rsidRPr="00241D42">
        <w:rPr>
          <w:rFonts w:ascii="Verdana" w:hAnsi="Verdana"/>
        </w:rPr>
        <w:t>sd_mod</w:t>
      </w:r>
    </w:p>
    <w:p w:rsidR="00DC7EEB" w:rsidRPr="00241D42" w:rsidRDefault="00DC7EEB" w:rsidP="007A673E">
      <w:pPr>
        <w:pStyle w:val="NoSpacing"/>
        <w:rPr>
          <w:rFonts w:ascii="Verdana" w:hAnsi="Verdana"/>
        </w:rPr>
      </w:pPr>
      <w:r w:rsidRPr="00241D42">
        <w:rPr>
          <w:rFonts w:ascii="Verdana" w:hAnsi="Verdana"/>
        </w:rPr>
        <w:t>filename:       /lib/modules/2.6.32-71.el6.i686/kernel/drivers/scsi/sd_mod.ko</w:t>
      </w:r>
    </w:p>
    <w:p w:rsidR="00DC7EEB" w:rsidRPr="00241D42" w:rsidRDefault="00DC7EEB" w:rsidP="007A673E">
      <w:pPr>
        <w:pStyle w:val="NoSpacing"/>
        <w:rPr>
          <w:rFonts w:ascii="Verdana" w:hAnsi="Verdana"/>
        </w:rPr>
      </w:pPr>
      <w:r w:rsidRPr="00241D42">
        <w:rPr>
          <w:rFonts w:ascii="Verdana" w:hAnsi="Verdana"/>
        </w:rPr>
        <w:t>alias:          scsi:t-0x0e*</w:t>
      </w:r>
    </w:p>
    <w:p w:rsidR="00DC7EEB" w:rsidRPr="00241D42" w:rsidRDefault="00DC7EEB" w:rsidP="007A673E">
      <w:pPr>
        <w:pStyle w:val="NoSpacing"/>
        <w:rPr>
          <w:rFonts w:ascii="Verdana" w:hAnsi="Verdana"/>
        </w:rPr>
      </w:pPr>
      <w:r w:rsidRPr="00241D42">
        <w:rPr>
          <w:rFonts w:ascii="Verdana" w:hAnsi="Verdana"/>
        </w:rPr>
        <w:t>alias:          scsi:t-0x07*</w:t>
      </w:r>
    </w:p>
    <w:p w:rsidR="00DC7EEB" w:rsidRPr="00241D42" w:rsidRDefault="00DC7EEB" w:rsidP="007A673E">
      <w:pPr>
        <w:pStyle w:val="NoSpacing"/>
        <w:rPr>
          <w:rFonts w:ascii="Verdana" w:hAnsi="Verdana"/>
        </w:rPr>
      </w:pPr>
      <w:r w:rsidRPr="00241D42">
        <w:rPr>
          <w:rFonts w:ascii="Verdana" w:hAnsi="Verdana"/>
        </w:rPr>
        <w:t>alias:          scsi:t-0x00*</w:t>
      </w:r>
    </w:p>
    <w:p w:rsidR="00DC7EEB" w:rsidRPr="00241D42" w:rsidRDefault="00DC7EEB" w:rsidP="007A673E">
      <w:pPr>
        <w:pStyle w:val="NoSpacing"/>
        <w:rPr>
          <w:rFonts w:ascii="Verdana" w:hAnsi="Verdana"/>
        </w:rPr>
      </w:pPr>
      <w:r w:rsidRPr="00241D42">
        <w:rPr>
          <w:rFonts w:ascii="Verdana" w:hAnsi="Verdana"/>
        </w:rPr>
        <w:t>alias:          block-major-135-*</w:t>
      </w:r>
    </w:p>
    <w:p w:rsidR="00DC7EEB" w:rsidRPr="00241D42" w:rsidRDefault="00DC7EEB" w:rsidP="007A673E">
      <w:pPr>
        <w:pStyle w:val="NoSpacing"/>
        <w:rPr>
          <w:rFonts w:ascii="Verdana" w:hAnsi="Verdana"/>
        </w:rPr>
      </w:pPr>
      <w:r w:rsidRPr="00241D42">
        <w:rPr>
          <w:rFonts w:ascii="Verdana" w:hAnsi="Verdana"/>
        </w:rPr>
        <w:t>alias:          block-major-134-*</w:t>
      </w:r>
    </w:p>
    <w:p w:rsidR="00DC7EEB" w:rsidRPr="00241D42" w:rsidRDefault="00DC7EEB" w:rsidP="007A673E">
      <w:pPr>
        <w:pStyle w:val="NoSpacing"/>
        <w:rPr>
          <w:rFonts w:ascii="Verdana" w:hAnsi="Verdana"/>
        </w:rPr>
      </w:pPr>
      <w:r w:rsidRPr="00241D42">
        <w:rPr>
          <w:rFonts w:ascii="Verdana" w:hAnsi="Verdana"/>
        </w:rPr>
        <w:t>alias:          block-major-133-*</w:t>
      </w:r>
    </w:p>
    <w:p w:rsidR="00DC7EEB" w:rsidRPr="00241D42" w:rsidRDefault="00DC7EEB" w:rsidP="007A673E">
      <w:pPr>
        <w:pStyle w:val="NoSpacing"/>
        <w:rPr>
          <w:rFonts w:ascii="Verdana" w:hAnsi="Verdana"/>
        </w:rPr>
      </w:pPr>
      <w:r w:rsidRPr="00241D42">
        <w:rPr>
          <w:rFonts w:ascii="Verdana" w:hAnsi="Verdana"/>
        </w:rPr>
        <w:t>alias:          block-major-132-*</w:t>
      </w:r>
    </w:p>
    <w:p w:rsidR="00DC7EEB" w:rsidRPr="00241D42" w:rsidRDefault="00DC7EEB" w:rsidP="007A673E">
      <w:pPr>
        <w:pStyle w:val="NoSpacing"/>
        <w:rPr>
          <w:rFonts w:ascii="Verdana" w:hAnsi="Verdana"/>
        </w:rPr>
      </w:pPr>
      <w:r w:rsidRPr="00241D42">
        <w:rPr>
          <w:rFonts w:ascii="Verdana" w:hAnsi="Verdana"/>
        </w:rPr>
        <w:t>alias:          block-major-131-*</w:t>
      </w:r>
    </w:p>
    <w:p w:rsidR="00DC7EEB" w:rsidRPr="00241D42" w:rsidRDefault="00DC7EEB" w:rsidP="007A673E">
      <w:pPr>
        <w:pStyle w:val="NoSpacing"/>
        <w:rPr>
          <w:rFonts w:ascii="Verdana" w:hAnsi="Verdana"/>
        </w:rPr>
      </w:pPr>
      <w:r w:rsidRPr="00241D42">
        <w:rPr>
          <w:rFonts w:ascii="Verdana" w:hAnsi="Verdana"/>
        </w:rPr>
        <w:t>alias:          block-major-130-*</w:t>
      </w:r>
    </w:p>
    <w:p w:rsidR="00DC7EEB" w:rsidRPr="00241D42" w:rsidRDefault="00DC7EEB" w:rsidP="007A673E">
      <w:pPr>
        <w:pStyle w:val="NoSpacing"/>
        <w:rPr>
          <w:rFonts w:ascii="Verdana" w:hAnsi="Verdana"/>
        </w:rPr>
      </w:pPr>
      <w:r w:rsidRPr="00241D42">
        <w:rPr>
          <w:rFonts w:ascii="Verdana" w:hAnsi="Verdana"/>
        </w:rPr>
        <w:t>alias:          block-major-129-*</w:t>
      </w:r>
    </w:p>
    <w:p w:rsidR="00DC7EEB" w:rsidRPr="00241D42" w:rsidRDefault="00DC7EEB" w:rsidP="007A673E">
      <w:pPr>
        <w:pStyle w:val="NoSpacing"/>
        <w:rPr>
          <w:rFonts w:ascii="Verdana" w:hAnsi="Verdana"/>
        </w:rPr>
      </w:pPr>
      <w:r w:rsidRPr="00241D42">
        <w:rPr>
          <w:rFonts w:ascii="Verdana" w:hAnsi="Verdana"/>
        </w:rPr>
        <w:t>alias:          block-major-128-*</w:t>
      </w:r>
    </w:p>
    <w:p w:rsidR="00DC7EEB" w:rsidRPr="00241D42" w:rsidRDefault="00DC7EEB" w:rsidP="007A673E">
      <w:pPr>
        <w:pStyle w:val="NoSpacing"/>
        <w:rPr>
          <w:rFonts w:ascii="Verdana" w:hAnsi="Verdana"/>
        </w:rPr>
      </w:pPr>
      <w:r w:rsidRPr="00241D42">
        <w:rPr>
          <w:rFonts w:ascii="Verdana" w:hAnsi="Verdana"/>
        </w:rPr>
        <w:t>alias:          block-major-71-*</w:t>
      </w:r>
    </w:p>
    <w:p w:rsidR="00DC7EEB" w:rsidRPr="00241D42" w:rsidRDefault="00DC7EEB" w:rsidP="007A673E">
      <w:pPr>
        <w:pStyle w:val="NoSpacing"/>
        <w:rPr>
          <w:rFonts w:ascii="Verdana" w:hAnsi="Verdana"/>
        </w:rPr>
      </w:pPr>
      <w:r w:rsidRPr="00241D42">
        <w:rPr>
          <w:rFonts w:ascii="Verdana" w:hAnsi="Verdana"/>
        </w:rPr>
        <w:t>alias:          block-major-70-*</w:t>
      </w:r>
    </w:p>
    <w:p w:rsidR="00DC7EEB" w:rsidRPr="00241D42" w:rsidRDefault="00DC7EEB" w:rsidP="007A673E">
      <w:pPr>
        <w:pStyle w:val="NoSpacing"/>
        <w:rPr>
          <w:rFonts w:ascii="Verdana" w:hAnsi="Verdana"/>
        </w:rPr>
      </w:pPr>
      <w:r w:rsidRPr="00241D42">
        <w:rPr>
          <w:rFonts w:ascii="Verdana" w:hAnsi="Verdana"/>
        </w:rPr>
        <w:t>alias:          block-major-69-*</w:t>
      </w:r>
    </w:p>
    <w:p w:rsidR="00DC7EEB" w:rsidRPr="00241D42" w:rsidRDefault="00DC7EEB" w:rsidP="007A673E">
      <w:pPr>
        <w:pStyle w:val="NoSpacing"/>
        <w:rPr>
          <w:rFonts w:ascii="Verdana" w:hAnsi="Verdana"/>
        </w:rPr>
      </w:pPr>
      <w:r w:rsidRPr="00241D42">
        <w:rPr>
          <w:rFonts w:ascii="Verdana" w:hAnsi="Verdana"/>
        </w:rPr>
        <w:t>alias:          block-major-68-*</w:t>
      </w:r>
    </w:p>
    <w:p w:rsidR="00DC7EEB" w:rsidRPr="00241D42" w:rsidRDefault="00DC7EEB" w:rsidP="007A673E">
      <w:pPr>
        <w:pStyle w:val="NoSpacing"/>
        <w:rPr>
          <w:rFonts w:ascii="Verdana" w:hAnsi="Verdana"/>
        </w:rPr>
      </w:pPr>
      <w:r w:rsidRPr="00241D42">
        <w:rPr>
          <w:rFonts w:ascii="Verdana" w:hAnsi="Verdana"/>
        </w:rPr>
        <w:t>alias:          block-major-67-*</w:t>
      </w:r>
    </w:p>
    <w:p w:rsidR="00DC7EEB" w:rsidRPr="00241D42" w:rsidRDefault="00DC7EEB" w:rsidP="007A673E">
      <w:pPr>
        <w:pStyle w:val="NoSpacing"/>
        <w:rPr>
          <w:rFonts w:ascii="Verdana" w:hAnsi="Verdana"/>
        </w:rPr>
      </w:pPr>
      <w:r w:rsidRPr="00241D42">
        <w:rPr>
          <w:rFonts w:ascii="Verdana" w:hAnsi="Verdana"/>
        </w:rPr>
        <w:t>alias:          block-major-66-*</w:t>
      </w:r>
    </w:p>
    <w:p w:rsidR="00DC7EEB" w:rsidRPr="00241D42" w:rsidRDefault="00DC7EEB" w:rsidP="007A673E">
      <w:pPr>
        <w:pStyle w:val="NoSpacing"/>
        <w:rPr>
          <w:rFonts w:ascii="Verdana" w:hAnsi="Verdana"/>
        </w:rPr>
      </w:pPr>
      <w:r w:rsidRPr="00241D42">
        <w:rPr>
          <w:rFonts w:ascii="Verdana" w:hAnsi="Verdana"/>
        </w:rPr>
        <w:t>alias:          block-major-65-*</w:t>
      </w:r>
    </w:p>
    <w:p w:rsidR="00DC7EEB" w:rsidRPr="00241D42" w:rsidRDefault="00DC7EEB" w:rsidP="007A673E">
      <w:pPr>
        <w:pStyle w:val="NoSpacing"/>
        <w:rPr>
          <w:rFonts w:ascii="Verdana" w:hAnsi="Verdana"/>
        </w:rPr>
      </w:pPr>
      <w:r w:rsidRPr="00241D42">
        <w:rPr>
          <w:rFonts w:ascii="Verdana" w:hAnsi="Verdana"/>
        </w:rPr>
        <w:t>alias:          block-major-8-*</w:t>
      </w:r>
    </w:p>
    <w:p w:rsidR="00DC7EEB" w:rsidRPr="00241D42" w:rsidRDefault="00DC7EEB" w:rsidP="007A673E">
      <w:pPr>
        <w:pStyle w:val="NoSpacing"/>
        <w:rPr>
          <w:rFonts w:ascii="Verdana" w:hAnsi="Verdana"/>
        </w:rPr>
      </w:pPr>
      <w:r w:rsidRPr="00241D42">
        <w:rPr>
          <w:rFonts w:ascii="Verdana" w:hAnsi="Verdana"/>
        </w:rPr>
        <w:t>license:        GPL</w:t>
      </w:r>
    </w:p>
    <w:p w:rsidR="00DC7EEB" w:rsidRPr="00241D42" w:rsidRDefault="00DC7EEB" w:rsidP="007A673E">
      <w:pPr>
        <w:pStyle w:val="NoSpacing"/>
        <w:rPr>
          <w:rFonts w:ascii="Verdana" w:hAnsi="Verdana"/>
        </w:rPr>
      </w:pPr>
      <w:r w:rsidRPr="00241D42">
        <w:rPr>
          <w:rFonts w:ascii="Verdana" w:hAnsi="Verdana"/>
        </w:rPr>
        <w:t>description:    SCSI disk (sd) driver</w:t>
      </w:r>
    </w:p>
    <w:p w:rsidR="00DC7EEB" w:rsidRPr="00241D42" w:rsidRDefault="00DC7EEB" w:rsidP="007A673E">
      <w:pPr>
        <w:pStyle w:val="NoSpacing"/>
        <w:rPr>
          <w:rFonts w:ascii="Verdana" w:hAnsi="Verdana"/>
        </w:rPr>
      </w:pPr>
      <w:r w:rsidRPr="00241D42">
        <w:rPr>
          <w:rFonts w:ascii="Verdana" w:hAnsi="Verdana"/>
        </w:rPr>
        <w:t>author:         Eric Youngdale</w:t>
      </w:r>
    </w:p>
    <w:p w:rsidR="00DC7EEB" w:rsidRPr="00241D42" w:rsidRDefault="00DC7EEB" w:rsidP="007A673E">
      <w:pPr>
        <w:pStyle w:val="NoSpacing"/>
        <w:rPr>
          <w:rFonts w:ascii="Verdana" w:hAnsi="Verdana"/>
        </w:rPr>
      </w:pPr>
      <w:r w:rsidRPr="00241D42">
        <w:rPr>
          <w:rFonts w:ascii="Verdana" w:hAnsi="Verdana"/>
        </w:rPr>
        <w:t>srcversion:     0B4D557979D0BC8F39D9984</w:t>
      </w:r>
    </w:p>
    <w:p w:rsidR="00DC7EEB" w:rsidRPr="00241D42" w:rsidRDefault="00DC7EEB" w:rsidP="007A673E">
      <w:pPr>
        <w:pStyle w:val="NoSpacing"/>
        <w:rPr>
          <w:rFonts w:ascii="Verdana" w:hAnsi="Verdana"/>
        </w:rPr>
      </w:pPr>
      <w:r w:rsidRPr="00241D42">
        <w:rPr>
          <w:rFonts w:ascii="Verdana" w:hAnsi="Verdana"/>
        </w:rPr>
        <w:t>depends:        crc-t10dif</w:t>
      </w:r>
    </w:p>
    <w:p w:rsidR="00DC7EEB" w:rsidRPr="00241D42" w:rsidRDefault="00DC7EEB" w:rsidP="007A673E">
      <w:pPr>
        <w:pStyle w:val="NoSpacing"/>
        <w:pBdr>
          <w:bottom w:val="single" w:sz="6" w:space="1" w:color="auto"/>
        </w:pBdr>
        <w:rPr>
          <w:rFonts w:ascii="Verdana" w:hAnsi="Verdana"/>
        </w:rPr>
      </w:pPr>
      <w:r w:rsidRPr="00241D42">
        <w:rPr>
          <w:rFonts w:ascii="Verdana" w:hAnsi="Verdana"/>
        </w:rPr>
        <w:t>vermagic:       2.6.32-71.el6.i686 SMP mod_unload modversions 686</w:t>
      </w:r>
    </w:p>
    <w:p w:rsidR="000E2F1E" w:rsidRPr="00241D42" w:rsidRDefault="000E2F1E" w:rsidP="004C2AA1">
      <w:pPr>
        <w:pStyle w:val="NoSpacing"/>
        <w:rPr>
          <w:rFonts w:ascii="Verdana" w:hAnsi="Verdana"/>
        </w:rPr>
      </w:pPr>
    </w:p>
    <w:p w:rsidR="000E2F1E" w:rsidRPr="00241D42" w:rsidRDefault="000D0178" w:rsidP="004C2AA1">
      <w:pPr>
        <w:pStyle w:val="NoSpacing"/>
        <w:rPr>
          <w:rFonts w:ascii="Verdana" w:hAnsi="Verdana"/>
        </w:rPr>
      </w:pPr>
      <w:r w:rsidRPr="00241D42">
        <w:rPr>
          <w:rFonts w:ascii="Verdana" w:hAnsi="Verdana"/>
        </w:rPr>
        <w:t xml:space="preserve">/proc is used to get or set kernel configuration </w:t>
      </w:r>
    </w:p>
    <w:p w:rsidR="003C588D" w:rsidRPr="00241D42" w:rsidRDefault="003C588D" w:rsidP="004C2AA1">
      <w:pPr>
        <w:pStyle w:val="NoSpacing"/>
        <w:rPr>
          <w:rFonts w:ascii="Verdana" w:hAnsi="Verdana"/>
        </w:rPr>
      </w:pPr>
    </w:p>
    <w:p w:rsidR="004C2AA1" w:rsidRPr="00241D42" w:rsidRDefault="004C2AA1" w:rsidP="004C2AA1">
      <w:pPr>
        <w:pStyle w:val="NoSpacing"/>
        <w:rPr>
          <w:rFonts w:ascii="Verdana" w:hAnsi="Verdana"/>
        </w:rPr>
      </w:pPr>
      <w:r w:rsidRPr="00241D42">
        <w:rPr>
          <w:rFonts w:ascii="Verdana" w:hAnsi="Verdana"/>
        </w:rPr>
        <w:t>[root@google /]# cat /proc/cpuinfo</w:t>
      </w:r>
    </w:p>
    <w:p w:rsidR="004C2AA1" w:rsidRPr="00241D42" w:rsidRDefault="004C2AA1" w:rsidP="004C2AA1">
      <w:pPr>
        <w:pStyle w:val="NoSpacing"/>
        <w:rPr>
          <w:rFonts w:ascii="Verdana" w:hAnsi="Verdana"/>
        </w:rPr>
      </w:pPr>
      <w:r w:rsidRPr="00241D42">
        <w:rPr>
          <w:rFonts w:ascii="Verdana" w:hAnsi="Verdana"/>
        </w:rPr>
        <w:t>processor       : 0</w:t>
      </w:r>
    </w:p>
    <w:p w:rsidR="004C2AA1" w:rsidRPr="00241D42" w:rsidRDefault="004C2AA1" w:rsidP="004C2AA1">
      <w:pPr>
        <w:pStyle w:val="NoSpacing"/>
        <w:rPr>
          <w:rFonts w:ascii="Verdana" w:hAnsi="Verdana"/>
        </w:rPr>
      </w:pPr>
      <w:r w:rsidRPr="00241D42">
        <w:rPr>
          <w:rFonts w:ascii="Verdana" w:hAnsi="Verdana"/>
        </w:rPr>
        <w:lastRenderedPageBreak/>
        <w:t>vendor_id       : GenuineIntel</w:t>
      </w:r>
    </w:p>
    <w:p w:rsidR="004C2AA1" w:rsidRPr="00241D42" w:rsidRDefault="004C2AA1" w:rsidP="004C2AA1">
      <w:pPr>
        <w:pStyle w:val="NoSpacing"/>
        <w:rPr>
          <w:rFonts w:ascii="Verdana" w:hAnsi="Verdana"/>
        </w:rPr>
      </w:pPr>
      <w:r w:rsidRPr="00241D42">
        <w:rPr>
          <w:rFonts w:ascii="Verdana" w:hAnsi="Verdana"/>
        </w:rPr>
        <w:t>cpu family      : 6</w:t>
      </w:r>
    </w:p>
    <w:p w:rsidR="004C2AA1" w:rsidRPr="00241D42" w:rsidRDefault="004C2AA1" w:rsidP="004C2AA1">
      <w:pPr>
        <w:pStyle w:val="NoSpacing"/>
        <w:rPr>
          <w:rFonts w:ascii="Verdana" w:hAnsi="Verdana"/>
        </w:rPr>
      </w:pPr>
      <w:r w:rsidRPr="00241D42">
        <w:rPr>
          <w:rFonts w:ascii="Verdana" w:hAnsi="Verdana"/>
        </w:rPr>
        <w:t>model           : 37</w:t>
      </w:r>
    </w:p>
    <w:p w:rsidR="004C2AA1" w:rsidRPr="00241D42" w:rsidRDefault="004C2AA1" w:rsidP="004C2AA1">
      <w:pPr>
        <w:pStyle w:val="NoSpacing"/>
        <w:rPr>
          <w:rFonts w:ascii="Verdana" w:hAnsi="Verdana"/>
        </w:rPr>
      </w:pPr>
      <w:r w:rsidRPr="00241D42">
        <w:rPr>
          <w:rFonts w:ascii="Verdana" w:hAnsi="Verdana"/>
        </w:rPr>
        <w:t>model name      : Intel(R) Core(TM) i5 CPU       M 460  @ 2.53GHz</w:t>
      </w:r>
    </w:p>
    <w:p w:rsidR="004C2AA1" w:rsidRPr="00241D42" w:rsidRDefault="004C2AA1" w:rsidP="004C2AA1">
      <w:pPr>
        <w:pStyle w:val="NoSpacing"/>
        <w:rPr>
          <w:rFonts w:ascii="Verdana" w:hAnsi="Verdana"/>
        </w:rPr>
      </w:pPr>
      <w:r w:rsidRPr="00241D42">
        <w:rPr>
          <w:rFonts w:ascii="Verdana" w:hAnsi="Verdana"/>
        </w:rPr>
        <w:t>stepping        : 5</w:t>
      </w:r>
    </w:p>
    <w:p w:rsidR="004C2AA1" w:rsidRPr="00241D42" w:rsidRDefault="004C2AA1" w:rsidP="004C2AA1">
      <w:pPr>
        <w:pStyle w:val="NoSpacing"/>
        <w:rPr>
          <w:rFonts w:ascii="Verdana" w:hAnsi="Verdana"/>
        </w:rPr>
      </w:pPr>
      <w:r w:rsidRPr="00241D42">
        <w:rPr>
          <w:rFonts w:ascii="Verdana" w:hAnsi="Verdana"/>
        </w:rPr>
        <w:t>cpu MHz         : 2527.060</w:t>
      </w:r>
    </w:p>
    <w:p w:rsidR="004C2AA1" w:rsidRPr="00241D42" w:rsidRDefault="004C2AA1" w:rsidP="004C2AA1">
      <w:pPr>
        <w:pStyle w:val="NoSpacing"/>
        <w:rPr>
          <w:rFonts w:ascii="Verdana" w:hAnsi="Verdana"/>
        </w:rPr>
      </w:pPr>
      <w:r w:rsidRPr="00241D42">
        <w:rPr>
          <w:rFonts w:ascii="Verdana" w:hAnsi="Verdana"/>
        </w:rPr>
        <w:t>cache size      : 3072 KB</w:t>
      </w:r>
    </w:p>
    <w:p w:rsidR="004C2AA1" w:rsidRPr="00241D42" w:rsidRDefault="004C2AA1" w:rsidP="004C2AA1">
      <w:pPr>
        <w:pStyle w:val="NoSpacing"/>
        <w:rPr>
          <w:rFonts w:ascii="Verdana" w:hAnsi="Verdana"/>
        </w:rPr>
      </w:pPr>
      <w:r w:rsidRPr="00241D42">
        <w:rPr>
          <w:rFonts w:ascii="Verdana" w:hAnsi="Verdana"/>
        </w:rPr>
        <w:t>fdiv_bug        : no</w:t>
      </w:r>
    </w:p>
    <w:p w:rsidR="004C2AA1" w:rsidRPr="00241D42" w:rsidRDefault="004C2AA1" w:rsidP="004C2AA1">
      <w:pPr>
        <w:pStyle w:val="NoSpacing"/>
        <w:rPr>
          <w:rFonts w:ascii="Verdana" w:hAnsi="Verdana"/>
        </w:rPr>
      </w:pPr>
      <w:r w:rsidRPr="00241D42">
        <w:rPr>
          <w:rFonts w:ascii="Verdana" w:hAnsi="Verdana"/>
        </w:rPr>
        <w:t>hlt_bug         : no</w:t>
      </w:r>
    </w:p>
    <w:p w:rsidR="004C2AA1" w:rsidRPr="00241D42" w:rsidRDefault="004C2AA1" w:rsidP="004C2AA1">
      <w:pPr>
        <w:pStyle w:val="NoSpacing"/>
        <w:rPr>
          <w:rFonts w:ascii="Verdana" w:hAnsi="Verdana"/>
        </w:rPr>
      </w:pPr>
      <w:r w:rsidRPr="00241D42">
        <w:rPr>
          <w:rFonts w:ascii="Verdana" w:hAnsi="Verdana"/>
        </w:rPr>
        <w:t>f00f_bug        : no</w:t>
      </w:r>
    </w:p>
    <w:p w:rsidR="004C2AA1" w:rsidRPr="00241D42" w:rsidRDefault="004C2AA1" w:rsidP="004C2AA1">
      <w:pPr>
        <w:pStyle w:val="NoSpacing"/>
        <w:rPr>
          <w:rFonts w:ascii="Verdana" w:hAnsi="Verdana"/>
        </w:rPr>
      </w:pPr>
      <w:r w:rsidRPr="00241D42">
        <w:rPr>
          <w:rFonts w:ascii="Verdana" w:hAnsi="Verdana"/>
        </w:rPr>
        <w:t>coma_bug        : no</w:t>
      </w:r>
    </w:p>
    <w:p w:rsidR="004C2AA1" w:rsidRPr="00241D42" w:rsidRDefault="004C2AA1" w:rsidP="004C2AA1">
      <w:pPr>
        <w:pStyle w:val="NoSpacing"/>
        <w:rPr>
          <w:rFonts w:ascii="Verdana" w:hAnsi="Verdana"/>
        </w:rPr>
      </w:pPr>
      <w:r w:rsidRPr="00241D42">
        <w:rPr>
          <w:rFonts w:ascii="Verdana" w:hAnsi="Verdana"/>
        </w:rPr>
        <w:t>fpu             : yes</w:t>
      </w:r>
    </w:p>
    <w:p w:rsidR="004C2AA1" w:rsidRPr="00241D42" w:rsidRDefault="004C2AA1" w:rsidP="004C2AA1">
      <w:pPr>
        <w:pStyle w:val="NoSpacing"/>
        <w:rPr>
          <w:rFonts w:ascii="Verdana" w:hAnsi="Verdana"/>
        </w:rPr>
      </w:pPr>
      <w:r w:rsidRPr="00241D42">
        <w:rPr>
          <w:rFonts w:ascii="Verdana" w:hAnsi="Verdana"/>
        </w:rPr>
        <w:t>fpu_exception   : yes</w:t>
      </w:r>
    </w:p>
    <w:p w:rsidR="004C2AA1" w:rsidRPr="00241D42" w:rsidRDefault="004C2AA1" w:rsidP="004C2AA1">
      <w:pPr>
        <w:pStyle w:val="NoSpacing"/>
        <w:rPr>
          <w:rFonts w:ascii="Verdana" w:hAnsi="Verdana"/>
        </w:rPr>
      </w:pPr>
      <w:r w:rsidRPr="00241D42">
        <w:rPr>
          <w:rFonts w:ascii="Verdana" w:hAnsi="Verdana"/>
        </w:rPr>
        <w:t>cpuid level     : 11</w:t>
      </w:r>
    </w:p>
    <w:p w:rsidR="004C2AA1" w:rsidRPr="00241D42" w:rsidRDefault="004C2AA1" w:rsidP="004C2AA1">
      <w:pPr>
        <w:pStyle w:val="NoSpacing"/>
        <w:rPr>
          <w:rFonts w:ascii="Verdana" w:hAnsi="Verdana"/>
        </w:rPr>
      </w:pPr>
      <w:r w:rsidRPr="00241D42">
        <w:rPr>
          <w:rFonts w:ascii="Verdana" w:hAnsi="Verdana"/>
        </w:rPr>
        <w:t>wp              : yes</w:t>
      </w:r>
    </w:p>
    <w:p w:rsidR="004C2AA1" w:rsidRPr="00241D42" w:rsidRDefault="004C2AA1" w:rsidP="004C2AA1">
      <w:pPr>
        <w:pStyle w:val="NoSpacing"/>
        <w:rPr>
          <w:rFonts w:ascii="Verdana" w:hAnsi="Verdana"/>
        </w:rPr>
      </w:pPr>
      <w:r w:rsidRPr="00241D42">
        <w:rPr>
          <w:rFonts w:ascii="Verdana" w:hAnsi="Verdana"/>
        </w:rPr>
        <w:t>flags           : fpu vme de pse tsc msr pae mce cx8 apic sep mtrr pge mca cmov pat pse36 clflush dts acpi mmx fxsr sse sse2 ss nx rdtscp lm constant_tsc up arch_perfmon pebs bts xtopology tsc_reliable nonstop_tsc aperfmperf unfair_spinlock pni ssse3 cx16 sse4_1 sse4_2 popcnt hypervisor lahf_lm ida arat</w:t>
      </w:r>
    </w:p>
    <w:p w:rsidR="004C2AA1" w:rsidRPr="00241D42" w:rsidRDefault="004C2AA1" w:rsidP="004C2AA1">
      <w:pPr>
        <w:pStyle w:val="NoSpacing"/>
        <w:rPr>
          <w:rFonts w:ascii="Verdana" w:hAnsi="Verdana"/>
        </w:rPr>
      </w:pPr>
      <w:r w:rsidRPr="00241D42">
        <w:rPr>
          <w:rFonts w:ascii="Verdana" w:hAnsi="Verdana"/>
        </w:rPr>
        <w:t>bogomips        : 5054.12</w:t>
      </w:r>
    </w:p>
    <w:p w:rsidR="004C2AA1" w:rsidRPr="00241D42" w:rsidRDefault="004C2AA1" w:rsidP="004C2AA1">
      <w:pPr>
        <w:pStyle w:val="NoSpacing"/>
        <w:rPr>
          <w:rFonts w:ascii="Verdana" w:hAnsi="Verdana"/>
        </w:rPr>
      </w:pPr>
      <w:r w:rsidRPr="00241D42">
        <w:rPr>
          <w:rFonts w:ascii="Verdana" w:hAnsi="Verdana"/>
        </w:rPr>
        <w:t>clflush size    : 64</w:t>
      </w:r>
    </w:p>
    <w:p w:rsidR="004C2AA1" w:rsidRPr="00241D42" w:rsidRDefault="004C2AA1" w:rsidP="004C2AA1">
      <w:pPr>
        <w:pStyle w:val="NoSpacing"/>
        <w:rPr>
          <w:rFonts w:ascii="Verdana" w:hAnsi="Verdana"/>
        </w:rPr>
      </w:pPr>
      <w:r w:rsidRPr="00241D42">
        <w:rPr>
          <w:rFonts w:ascii="Verdana" w:hAnsi="Verdana"/>
        </w:rPr>
        <w:t>cache_alignment : 64</w:t>
      </w:r>
    </w:p>
    <w:p w:rsidR="004C2AA1" w:rsidRPr="00241D42" w:rsidRDefault="004C2AA1" w:rsidP="004C2AA1">
      <w:pPr>
        <w:pStyle w:val="NoSpacing"/>
        <w:rPr>
          <w:rFonts w:ascii="Verdana" w:hAnsi="Verdana"/>
        </w:rPr>
      </w:pPr>
      <w:r w:rsidRPr="00241D42">
        <w:rPr>
          <w:rFonts w:ascii="Verdana" w:hAnsi="Verdana"/>
        </w:rPr>
        <w:t>address sizes   : 40 bits physical, 48 bits virtual</w:t>
      </w:r>
    </w:p>
    <w:p w:rsidR="004C2AA1" w:rsidRPr="00241D42" w:rsidRDefault="004C2AA1" w:rsidP="004C2AA1">
      <w:pPr>
        <w:pStyle w:val="NoSpacing"/>
        <w:rPr>
          <w:rFonts w:ascii="Verdana" w:hAnsi="Verdana"/>
        </w:rPr>
      </w:pPr>
      <w:r w:rsidRPr="00241D42">
        <w:rPr>
          <w:rFonts w:ascii="Verdana" w:hAnsi="Verdana"/>
        </w:rPr>
        <w:t>power management:</w:t>
      </w:r>
    </w:p>
    <w:p w:rsidR="004C2AA1" w:rsidRPr="00241D42" w:rsidRDefault="004C2AA1" w:rsidP="007A673E">
      <w:pPr>
        <w:pStyle w:val="NoSpacing"/>
        <w:rPr>
          <w:rFonts w:ascii="Verdana" w:hAnsi="Verdana"/>
        </w:rPr>
      </w:pPr>
    </w:p>
    <w:p w:rsidR="000E2F1E" w:rsidRPr="00241D42" w:rsidRDefault="000E2F1E" w:rsidP="007A673E">
      <w:pPr>
        <w:pStyle w:val="NoSpacing"/>
        <w:rPr>
          <w:rFonts w:ascii="Verdana" w:hAnsi="Verdana"/>
        </w:rPr>
      </w:pPr>
    </w:p>
    <w:p w:rsidR="00104EBF" w:rsidRPr="00241D42" w:rsidRDefault="00104EBF" w:rsidP="007A673E">
      <w:pPr>
        <w:pStyle w:val="NoSpacing"/>
        <w:rPr>
          <w:rFonts w:ascii="Verdana" w:hAnsi="Verdana"/>
        </w:rPr>
      </w:pPr>
    </w:p>
    <w:p w:rsidR="00104EBF" w:rsidRPr="00241D42" w:rsidRDefault="00104EBF" w:rsidP="007A673E">
      <w:pPr>
        <w:pStyle w:val="NoSpacing"/>
        <w:rPr>
          <w:rFonts w:ascii="Verdana" w:hAnsi="Verdana"/>
        </w:rPr>
      </w:pPr>
    </w:p>
    <w:p w:rsidR="00104EBF" w:rsidRPr="00241D42" w:rsidRDefault="00104EBF" w:rsidP="00104EBF">
      <w:pPr>
        <w:pStyle w:val="NoSpacing"/>
        <w:rPr>
          <w:rFonts w:ascii="Verdana" w:hAnsi="Verdana"/>
        </w:rPr>
      </w:pPr>
      <w:r w:rsidRPr="00241D42">
        <w:rPr>
          <w:rFonts w:ascii="Verdana" w:hAnsi="Verdana"/>
        </w:rPr>
        <w:t>[root@google /]# cat /proc/partitions</w:t>
      </w:r>
    </w:p>
    <w:p w:rsidR="00104EBF" w:rsidRPr="00241D42" w:rsidRDefault="00104EBF" w:rsidP="00104EBF">
      <w:pPr>
        <w:pStyle w:val="NoSpacing"/>
        <w:rPr>
          <w:rFonts w:ascii="Verdana" w:hAnsi="Verdana"/>
        </w:rPr>
      </w:pPr>
      <w:r w:rsidRPr="00241D42">
        <w:rPr>
          <w:rFonts w:ascii="Verdana" w:hAnsi="Verdana"/>
        </w:rPr>
        <w:t>major minor  #blocks  name</w:t>
      </w:r>
    </w:p>
    <w:p w:rsidR="00104EBF" w:rsidRPr="00241D42" w:rsidRDefault="00104EBF" w:rsidP="00104EBF">
      <w:pPr>
        <w:pStyle w:val="NoSpacing"/>
        <w:rPr>
          <w:rFonts w:ascii="Verdana" w:hAnsi="Verdana"/>
        </w:rPr>
      </w:pPr>
    </w:p>
    <w:p w:rsidR="00104EBF" w:rsidRPr="00241D42" w:rsidRDefault="00104EBF" w:rsidP="00104EBF">
      <w:pPr>
        <w:pStyle w:val="NoSpacing"/>
        <w:rPr>
          <w:rFonts w:ascii="Verdana" w:hAnsi="Verdana"/>
        </w:rPr>
      </w:pPr>
      <w:r w:rsidRPr="00241D42">
        <w:rPr>
          <w:rFonts w:ascii="Verdana" w:hAnsi="Verdana"/>
        </w:rPr>
        <w:t xml:space="preserve">   8        0   10485760 sda</w:t>
      </w:r>
    </w:p>
    <w:p w:rsidR="00104EBF" w:rsidRPr="00241D42" w:rsidRDefault="00104EBF" w:rsidP="00104EBF">
      <w:pPr>
        <w:pStyle w:val="NoSpacing"/>
        <w:rPr>
          <w:rFonts w:ascii="Verdana" w:hAnsi="Verdana"/>
        </w:rPr>
      </w:pPr>
      <w:r w:rsidRPr="00241D42">
        <w:rPr>
          <w:rFonts w:ascii="Verdana" w:hAnsi="Verdana"/>
        </w:rPr>
        <w:t xml:space="preserve">   8        1    8192000 sda1</w:t>
      </w:r>
    </w:p>
    <w:p w:rsidR="00104EBF" w:rsidRPr="00241D42" w:rsidRDefault="00104EBF" w:rsidP="00104EBF">
      <w:pPr>
        <w:pStyle w:val="NoSpacing"/>
        <w:rPr>
          <w:rFonts w:ascii="Verdana" w:hAnsi="Verdana"/>
        </w:rPr>
      </w:pPr>
      <w:r w:rsidRPr="00241D42">
        <w:rPr>
          <w:rFonts w:ascii="Verdana" w:hAnsi="Verdana"/>
        </w:rPr>
        <w:t xml:space="preserve">   8        2    1048576 sda2</w:t>
      </w:r>
    </w:p>
    <w:p w:rsidR="00104EBF" w:rsidRPr="00241D42" w:rsidRDefault="00104EBF" w:rsidP="00104EBF">
      <w:pPr>
        <w:pStyle w:val="NoSpacing"/>
        <w:rPr>
          <w:rFonts w:ascii="Verdana" w:hAnsi="Verdana"/>
        </w:rPr>
      </w:pPr>
      <w:r w:rsidRPr="00241D42">
        <w:rPr>
          <w:rFonts w:ascii="Verdana" w:hAnsi="Verdana"/>
        </w:rPr>
        <w:t xml:space="preserve">   8        3    1048576 sda3</w:t>
      </w:r>
    </w:p>
    <w:p w:rsidR="00104EBF" w:rsidRPr="00241D42" w:rsidRDefault="00104EBF" w:rsidP="00104EBF">
      <w:pPr>
        <w:pStyle w:val="NoSpacing"/>
        <w:rPr>
          <w:rFonts w:ascii="Verdana" w:hAnsi="Verdana"/>
        </w:rPr>
      </w:pPr>
      <w:r w:rsidRPr="00241D42">
        <w:rPr>
          <w:rFonts w:ascii="Verdana" w:hAnsi="Verdana"/>
        </w:rPr>
        <w:t xml:space="preserve">   8        4          1 sda4</w:t>
      </w:r>
    </w:p>
    <w:p w:rsidR="00104EBF" w:rsidRPr="00241D42" w:rsidRDefault="00104EBF" w:rsidP="00104EBF">
      <w:pPr>
        <w:pStyle w:val="NoSpacing"/>
        <w:rPr>
          <w:rFonts w:ascii="Verdana" w:hAnsi="Verdana"/>
        </w:rPr>
      </w:pPr>
    </w:p>
    <w:p w:rsidR="00104EBF" w:rsidRPr="00241D42" w:rsidRDefault="00104EBF" w:rsidP="00104EBF">
      <w:pPr>
        <w:pStyle w:val="NoSpacing"/>
        <w:rPr>
          <w:rFonts w:ascii="Verdana" w:hAnsi="Verdana"/>
        </w:rPr>
      </w:pPr>
    </w:p>
    <w:sectPr w:rsidR="00104EBF" w:rsidRPr="00241D42"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rsids>
    <w:rsidRoot w:val="001A6812"/>
    <w:rsid w:val="000313E8"/>
    <w:rsid w:val="000D0178"/>
    <w:rsid w:val="000E2F1E"/>
    <w:rsid w:val="00104EBF"/>
    <w:rsid w:val="001639D7"/>
    <w:rsid w:val="001A6812"/>
    <w:rsid w:val="001B6B2E"/>
    <w:rsid w:val="00241D42"/>
    <w:rsid w:val="00246F52"/>
    <w:rsid w:val="002C0340"/>
    <w:rsid w:val="002D4CDC"/>
    <w:rsid w:val="003779C6"/>
    <w:rsid w:val="003C588D"/>
    <w:rsid w:val="004035CA"/>
    <w:rsid w:val="004C2AA1"/>
    <w:rsid w:val="00547476"/>
    <w:rsid w:val="00587ADD"/>
    <w:rsid w:val="00616220"/>
    <w:rsid w:val="007A673E"/>
    <w:rsid w:val="00807501"/>
    <w:rsid w:val="00904FEF"/>
    <w:rsid w:val="00924CBB"/>
    <w:rsid w:val="0099579D"/>
    <w:rsid w:val="009F4C53"/>
    <w:rsid w:val="00B840E1"/>
    <w:rsid w:val="00C22B26"/>
    <w:rsid w:val="00C35DEB"/>
    <w:rsid w:val="00C4774D"/>
    <w:rsid w:val="00CB5C23"/>
    <w:rsid w:val="00DC7EEB"/>
    <w:rsid w:val="00E15E06"/>
    <w:rsid w:val="00E26FA9"/>
    <w:rsid w:val="00E406CE"/>
    <w:rsid w:val="00F55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681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34</cp:revision>
  <dcterms:created xsi:type="dcterms:W3CDTF">2012-11-16T09:20:00Z</dcterms:created>
  <dcterms:modified xsi:type="dcterms:W3CDTF">2013-01-28T09:38:00Z</dcterms:modified>
</cp:coreProperties>
</file>