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EBC" w:rsidRPr="00476CA5" w:rsidRDefault="009B3EBC" w:rsidP="009B3EBC">
      <w:pPr>
        <w:widowControl/>
        <w:pBdr>
          <w:bottom w:val="single" w:sz="6" w:space="2" w:color="919699"/>
        </w:pBdr>
        <w:shd w:val="clear" w:color="auto" w:fill="FFFFFF"/>
        <w:spacing w:before="480" w:after="120"/>
        <w:outlineLvl w:val="0"/>
        <w:rPr>
          <w:rFonts w:ascii="Arial" w:eastAsia="新細明體" w:hAnsi="Arial" w:cs="Arial"/>
          <w:b/>
          <w:bCs/>
          <w:color w:val="000000"/>
          <w:kern w:val="36"/>
          <w:sz w:val="43"/>
          <w:szCs w:val="43"/>
        </w:rPr>
      </w:pPr>
      <w:r w:rsidRPr="00476CA5">
        <w:rPr>
          <w:rFonts w:ascii="Arial" w:eastAsia="新細明體" w:hAnsi="Arial" w:cs="Arial"/>
          <w:b/>
          <w:bCs/>
          <w:color w:val="000000"/>
          <w:kern w:val="36"/>
          <w:sz w:val="43"/>
          <w:szCs w:val="43"/>
        </w:rPr>
        <w:t>Week 2</w:t>
      </w:r>
    </w:p>
    <w:p w:rsidR="009B3EBC" w:rsidRPr="00476CA5" w:rsidRDefault="009B3EBC" w:rsidP="009B3EBC">
      <w:pPr>
        <w:widowControl/>
        <w:shd w:val="clear" w:color="auto" w:fill="FFFFFF"/>
        <w:spacing w:before="240" w:after="24"/>
        <w:outlineLvl w:val="4"/>
        <w:rPr>
          <w:rFonts w:ascii="Arial" w:eastAsia="新細明體" w:hAnsi="Arial" w:cs="Arial"/>
          <w:b/>
          <w:bCs/>
          <w:color w:val="000000"/>
          <w:kern w:val="0"/>
          <w:sz w:val="26"/>
          <w:szCs w:val="26"/>
        </w:rPr>
      </w:pPr>
      <w:r w:rsidRPr="00476CA5">
        <w:rPr>
          <w:rFonts w:ascii="Arial" w:eastAsia="新細明體" w:hAnsi="Arial" w:cs="Arial"/>
          <w:b/>
          <w:bCs/>
          <w:color w:val="000000"/>
          <w:kern w:val="0"/>
          <w:sz w:val="26"/>
          <w:szCs w:val="26"/>
        </w:rPr>
        <w:t>Adding the App Bar</w:t>
      </w:r>
    </w:p>
    <w:p w:rsidR="009B3EBC" w:rsidRPr="00476CA5" w:rsidRDefault="009B3EBC" w:rsidP="009B3EBC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r w:rsidRPr="00476CA5">
        <w:rPr>
          <w:rFonts w:ascii="Arial" w:eastAsia="新細明體" w:hAnsi="Arial" w:cs="Arial"/>
          <w:color w:val="006DAF"/>
          <w:kern w:val="0"/>
          <w:szCs w:val="24"/>
          <w:u w:val="single"/>
        </w:rPr>
        <w:t>Setting Up the App Bar</w:t>
      </w:r>
    </w:p>
    <w:p w:rsidR="009B3EBC" w:rsidRPr="00476CA5" w:rsidRDefault="009B3EBC" w:rsidP="009B3EBC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6" w:history="1">
        <w:r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Toolbar</w:t>
        </w:r>
      </w:hyperlink>
    </w:p>
    <w:p w:rsidR="009B3EBC" w:rsidRPr="00476CA5" w:rsidRDefault="009B3EBC" w:rsidP="009B3EBC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7" w:history="1">
        <w:r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Adding Action Bu</w:t>
        </w:r>
        <w:bookmarkStart w:id="0" w:name="_GoBack"/>
        <w:bookmarkEnd w:id="0"/>
        <w:r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t</w:t>
        </w:r>
        <w:r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tons</w:t>
        </w:r>
      </w:hyperlink>
    </w:p>
    <w:p w:rsidR="009B3EBC" w:rsidRPr="00476CA5" w:rsidRDefault="009B3EBC" w:rsidP="009B3EBC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8" w:history="1">
        <w:r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Drawable Resources</w:t>
        </w:r>
      </w:hyperlink>
    </w:p>
    <w:p w:rsidR="009B3EBC" w:rsidRPr="00476CA5" w:rsidRDefault="009B3EBC" w:rsidP="009B3EBC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9" w:history="1">
        <w:r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MenuResources</w:t>
        </w:r>
      </w:hyperlink>
    </w:p>
    <w:p w:rsidR="009B3EBC" w:rsidRPr="00476CA5" w:rsidRDefault="009B3EBC" w:rsidP="009B3EBC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r w:rsidRPr="00476CA5">
        <w:rPr>
          <w:rFonts w:ascii="Arial" w:eastAsia="新細明體" w:hAnsi="Arial" w:cs="Arial"/>
          <w:strike/>
          <w:color w:val="333333"/>
          <w:kern w:val="0"/>
          <w:sz w:val="20"/>
          <w:szCs w:val="20"/>
        </w:rPr>
        <w:t>Styling the Action Bar</w:t>
      </w:r>
    </w:p>
    <w:p w:rsidR="009B3EBC" w:rsidRPr="00476CA5" w:rsidRDefault="009B3EBC" w:rsidP="009B3EBC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r w:rsidRPr="00476CA5">
        <w:rPr>
          <w:rFonts w:ascii="Arial" w:eastAsia="新細明體" w:hAnsi="Arial" w:cs="Arial"/>
          <w:strike/>
          <w:color w:val="333333"/>
          <w:kern w:val="0"/>
          <w:sz w:val="20"/>
          <w:szCs w:val="20"/>
        </w:rPr>
        <w:t>Overlaying the Action Bar</w:t>
      </w:r>
    </w:p>
    <w:p w:rsidR="009B3EBC" w:rsidRPr="00476CA5" w:rsidRDefault="009B3EBC" w:rsidP="009B3EBC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10" w:history="1">
        <w:r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Adding an Up Action</w:t>
        </w:r>
      </w:hyperlink>
    </w:p>
    <w:p w:rsidR="009B3EBC" w:rsidRPr="00476CA5" w:rsidRDefault="009B3EBC" w:rsidP="009B3EBC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11" w:history="1">
        <w:r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Action Views and Action Providers</w:t>
        </w:r>
      </w:hyperlink>
    </w:p>
    <w:p w:rsidR="009B3EBC" w:rsidRPr="00476CA5" w:rsidRDefault="009B3EBC" w:rsidP="009B3EBC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12" w:history="1">
        <w:r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Creating Swipe Views with Tabs</w:t>
        </w:r>
      </w:hyperlink>
    </w:p>
    <w:p w:rsidR="009B3EBC" w:rsidRPr="00476CA5" w:rsidRDefault="009B3EBC" w:rsidP="009B3EBC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13" w:history="1">
        <w:r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延伸閱讀：</w:t>
        </w:r>
        <w:r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Styling with Material Theme</w:t>
        </w:r>
      </w:hyperlink>
    </w:p>
    <w:p w:rsidR="009B3EBC" w:rsidRPr="00476CA5" w:rsidRDefault="009B3EBC" w:rsidP="009B3EBC">
      <w:pPr>
        <w:widowControl/>
        <w:numPr>
          <w:ilvl w:val="0"/>
          <w:numId w:val="1"/>
        </w:numPr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14" w:history="1">
        <w:r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延伸閱讀：</w:t>
        </w:r>
        <w:r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Material Theme AppBar</w:t>
        </w:r>
      </w:hyperlink>
    </w:p>
    <w:p w:rsidR="009B3EBC" w:rsidRPr="00476CA5" w:rsidRDefault="009B3EBC" w:rsidP="009B3EBC">
      <w:pPr>
        <w:widowControl/>
        <w:numPr>
          <w:ilvl w:val="0"/>
          <w:numId w:val="1"/>
        </w:numPr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15" w:history="1">
        <w:r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延伸閱讀：</w:t>
        </w:r>
        <w:r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Sliding Tabs</w:t>
        </w:r>
      </w:hyperlink>
      <w:hyperlink r:id="rId16" w:history="1">
        <w:r w:rsidRPr="00476CA5">
          <w:rPr>
            <w:rFonts w:ascii="Arial" w:eastAsia="新細明體" w:hAnsi="Arial" w:cs="Arial"/>
            <w:color w:val="006DAF"/>
            <w:kern w:val="0"/>
            <w:sz w:val="20"/>
            <w:szCs w:val="20"/>
            <w:u w:val="single"/>
          </w:rPr>
          <w:t> </w:t>
        </w:r>
        <w:r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1</w:t>
        </w:r>
      </w:hyperlink>
      <w:hyperlink r:id="rId17" w:history="1">
        <w:r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 </w:t>
        </w:r>
      </w:hyperlink>
    </w:p>
    <w:p w:rsidR="009B3EBC" w:rsidRPr="00476CA5" w:rsidRDefault="009B3EBC" w:rsidP="009B3EBC">
      <w:pPr>
        <w:widowControl/>
        <w:numPr>
          <w:ilvl w:val="0"/>
          <w:numId w:val="1"/>
        </w:numPr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18" w:history="1">
        <w:r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延伸閱讀：</w:t>
        </w:r>
        <w:r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Sliding Tabs 2</w:t>
        </w:r>
      </w:hyperlink>
    </w:p>
    <w:p w:rsidR="009B3EBC" w:rsidRPr="00476CA5" w:rsidRDefault="009B3EBC" w:rsidP="009B3EBC">
      <w:pPr>
        <w:widowControl/>
        <w:shd w:val="clear" w:color="auto" w:fill="FFFFFF"/>
        <w:spacing w:before="100" w:beforeAutospacing="1" w:after="150" w:line="260" w:lineRule="atLeast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r w:rsidRPr="00476CA5">
        <w:rPr>
          <w:rFonts w:ascii="Arial" w:eastAsia="新細明體" w:hAnsi="Arial" w:cs="Arial"/>
          <w:color w:val="333333"/>
          <w:kern w:val="0"/>
          <w:sz w:val="20"/>
          <w:szCs w:val="20"/>
        </w:rPr>
        <w:t>上述諸多課程已於</w:t>
      </w:r>
      <w:r w:rsidRPr="00476CA5">
        <w:rPr>
          <w:rFonts w:ascii="Arial" w:eastAsia="新細明體" w:hAnsi="Arial" w:cs="Arial"/>
          <w:color w:val="333333"/>
          <w:kern w:val="0"/>
          <w:sz w:val="20"/>
          <w:szCs w:val="20"/>
        </w:rPr>
        <w:t>2015/10</w:t>
      </w:r>
      <w:r w:rsidRPr="00476CA5">
        <w:rPr>
          <w:rFonts w:ascii="Arial" w:eastAsia="新細明體" w:hAnsi="Arial" w:cs="Arial"/>
          <w:color w:val="333333"/>
          <w:kern w:val="0"/>
          <w:sz w:val="20"/>
          <w:szCs w:val="20"/>
        </w:rPr>
        <w:t>月撤掉，</w:t>
      </w:r>
      <w:proofErr w:type="gramStart"/>
      <w:r w:rsidRPr="00476CA5">
        <w:rPr>
          <w:rFonts w:ascii="Arial" w:eastAsia="新細明體" w:hAnsi="Arial" w:cs="Arial"/>
          <w:color w:val="333333"/>
          <w:kern w:val="0"/>
          <w:sz w:val="20"/>
          <w:szCs w:val="20"/>
        </w:rPr>
        <w:t>只留尚有</w:t>
      </w:r>
      <w:proofErr w:type="gramEnd"/>
      <w:r w:rsidRPr="00476CA5">
        <w:rPr>
          <w:rFonts w:ascii="Arial" w:eastAsia="新細明體" w:hAnsi="Arial" w:cs="Arial"/>
          <w:color w:val="333333"/>
          <w:kern w:val="0"/>
          <w:sz w:val="20"/>
          <w:szCs w:val="20"/>
        </w:rPr>
        <w:t>連結的內容</w:t>
      </w:r>
    </w:p>
    <w:p w:rsidR="009B3EBC" w:rsidRPr="00476CA5" w:rsidRDefault="009B3EBC" w:rsidP="009B3EBC">
      <w:pPr>
        <w:widowControl/>
        <w:shd w:val="clear" w:color="auto" w:fill="FFFFFF"/>
        <w:spacing w:before="360" w:after="120"/>
        <w:outlineLvl w:val="2"/>
        <w:rPr>
          <w:rFonts w:ascii="Arial" w:eastAsia="新細明體" w:hAnsi="Arial" w:cs="Arial"/>
          <w:b/>
          <w:bCs/>
          <w:color w:val="000000"/>
          <w:kern w:val="0"/>
          <w:sz w:val="34"/>
          <w:szCs w:val="34"/>
        </w:rPr>
      </w:pPr>
      <w:r w:rsidRPr="00476CA5">
        <w:rPr>
          <w:rFonts w:ascii="Arial" w:eastAsia="新細明體" w:hAnsi="Arial" w:cs="Arial"/>
          <w:b/>
          <w:bCs/>
          <w:color w:val="000000"/>
          <w:kern w:val="0"/>
          <w:sz w:val="34"/>
          <w:szCs w:val="34"/>
        </w:rPr>
        <w:t>Exercise:</w:t>
      </w:r>
      <w:r w:rsidRPr="00476CA5">
        <w:rPr>
          <w:rFonts w:ascii="Arial" w:eastAsia="新細明體" w:hAnsi="Arial" w:cs="Arial"/>
          <w:noProof/>
          <w:color w:val="333333"/>
          <w:kern w:val="0"/>
          <w:sz w:val="20"/>
          <w:szCs w:val="20"/>
        </w:rPr>
        <w:t xml:space="preserve"> </w:t>
      </w:r>
    </w:p>
    <w:p w:rsidR="009B3EBC" w:rsidRPr="00476CA5" w:rsidRDefault="009B3EBC" w:rsidP="009B3EBC">
      <w:pPr>
        <w:widowControl/>
        <w:shd w:val="clear" w:color="auto" w:fill="FFFFFF"/>
        <w:spacing w:before="100" w:beforeAutospacing="1" w:after="150" w:line="260" w:lineRule="atLeast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r w:rsidRPr="00476CA5">
        <w:rPr>
          <w:rFonts w:ascii="Arial" w:eastAsia="新細明體" w:hAnsi="Arial" w:cs="Arial"/>
          <w:color w:val="333333"/>
          <w:kern w:val="0"/>
          <w:sz w:val="20"/>
          <w:szCs w:val="20"/>
        </w:rPr>
        <w:t>Understand different Action Bar/App Bar characteristics when implemented in different API levels.</w:t>
      </w:r>
    </w:p>
    <w:p w:rsidR="009B3EBC" w:rsidRPr="00476CA5" w:rsidRDefault="009B3EBC" w:rsidP="009B3EBC">
      <w:pPr>
        <w:widowControl/>
        <w:shd w:val="clear" w:color="auto" w:fill="FFFFFF"/>
        <w:spacing w:before="100" w:beforeAutospacing="1" w:after="150" w:line="260" w:lineRule="atLeast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r w:rsidRPr="00476CA5">
        <w:rPr>
          <w:rFonts w:ascii="Arial" w:eastAsia="新細明體" w:hAnsi="Arial" w:cs="Arial"/>
          <w:color w:val="333333"/>
          <w:kern w:val="0"/>
          <w:sz w:val="20"/>
          <w:szCs w:val="20"/>
        </w:rPr>
        <w:t>Please implement using the Tab Indicator showing at least 3 tabs.</w:t>
      </w:r>
      <w:r w:rsidRPr="00476CA5">
        <w:rPr>
          <w:rFonts w:ascii="Arial" w:eastAsia="新細明體" w:hAnsi="Arial" w:cs="Arial"/>
          <w:color w:val="333333"/>
          <w:kern w:val="0"/>
          <w:sz w:val="20"/>
          <w:szCs w:val="20"/>
        </w:rPr>
        <w:br/>
      </w:r>
      <w:proofErr w:type="gramStart"/>
      <w:r w:rsidRPr="00476CA5">
        <w:rPr>
          <w:rFonts w:ascii="Arial" w:eastAsia="新細明體" w:hAnsi="Arial" w:cs="Arial"/>
          <w:color w:val="333333"/>
          <w:kern w:val="0"/>
          <w:sz w:val="20"/>
          <w:szCs w:val="20"/>
        </w:rPr>
        <w:t>When user swipes from left to right (or right to left), tabs and the contents below should also change accordingly.</w:t>
      </w:r>
      <w:proofErr w:type="gramEnd"/>
    </w:p>
    <w:p w:rsidR="009B3EBC" w:rsidRDefault="009B3EBC" w:rsidP="009B3EBC">
      <w:r>
        <w:rPr>
          <w:rFonts w:ascii="Arial" w:eastAsia="新細明體" w:hAnsi="Arial" w:cs="Arial"/>
          <w:noProof/>
          <w:color w:val="333333"/>
          <w:kern w:val="0"/>
          <w:sz w:val="20"/>
          <w:szCs w:val="20"/>
        </w:rPr>
        <w:drawing>
          <wp:inline distT="0" distB="0" distL="0" distR="0" wp14:anchorId="32BE98FC" wp14:editId="54FFD47C">
            <wp:extent cx="2857500" cy="1371600"/>
            <wp:effectExtent l="0" t="0" r="0" b="0"/>
            <wp:docPr id="1" name="圖片 1" descr="C:\Users\tehsiu_liao\Desktop\tab_lay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hsiu_liao\Desktop\tab_layout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34" w:rsidRDefault="009B3EBC"/>
    <w:sectPr w:rsidR="00E171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5136E"/>
    <w:multiLevelType w:val="multilevel"/>
    <w:tmpl w:val="2EF4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85"/>
    <w:rsid w:val="0085393E"/>
    <w:rsid w:val="009B3EBC"/>
    <w:rsid w:val="009C0F7E"/>
    <w:rsid w:val="00F9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E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3E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B3EB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E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3E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B3EB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md.asus.com:8180/display/AMAX/Drawable+Resources" TargetMode="External"/><Relationship Id="rId13" Type="http://schemas.openxmlformats.org/officeDocument/2006/relationships/hyperlink" Target="http://www.murrayc.com/permalink/2014/10/28/android-changing-the-toolbars-text-color-and-overflow-icon-color/" TargetMode="External"/><Relationship Id="rId18" Type="http://schemas.openxmlformats.org/officeDocument/2006/relationships/hyperlink" Target="http://www.android4devs.com/2015/01/how-to-make-material-design-sliding-tabs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developer.android.com/intl/zh-tw/training/appbar/actions.html" TargetMode="External"/><Relationship Id="rId12" Type="http://schemas.openxmlformats.org/officeDocument/2006/relationships/hyperlink" Target="http://developer.android.com/intl/zh-tw/training/implementing-navigation/lateral.html" TargetMode="External"/><Relationship Id="rId17" Type="http://schemas.openxmlformats.org/officeDocument/2006/relationships/hyperlink" Target="http://blog.tonycube.com/2015/06/android-slidingtab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tonycube.com/2015/06/android-slidingtab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intl/zh-tw/reference/android/widget/Toolbar.html" TargetMode="External"/><Relationship Id="rId11" Type="http://schemas.openxmlformats.org/officeDocument/2006/relationships/hyperlink" Target="http://developer.android.com/intl/zh-tw/training/appbar/action-view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tonycube.com/2015/06/android-slidingtab.html" TargetMode="External"/><Relationship Id="rId10" Type="http://schemas.openxmlformats.org/officeDocument/2006/relationships/hyperlink" Target="http://developer.android.com/intl/zh-tw/training/appbar/up-action.html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guide/topics/resources/menu-resource.html" TargetMode="External"/><Relationship Id="rId14" Type="http://schemas.openxmlformats.org/officeDocument/2006/relationships/hyperlink" Target="http://android-developers.blogspot.tw/2014/10/appcompat-v21-material-design-for-pre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Vinson Chen(陳冠宏)</dc:creator>
  <cp:lastModifiedBy>Vinson Chen(陳冠宏)</cp:lastModifiedBy>
  <cp:revision>2</cp:revision>
  <dcterms:created xsi:type="dcterms:W3CDTF">2015-12-15T01:57:00Z</dcterms:created>
  <dcterms:modified xsi:type="dcterms:W3CDTF">2015-12-15T02:14:00Z</dcterms:modified>
</cp:coreProperties>
</file>