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29628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3425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4735" cy="1660525"/>
            <wp:effectExtent l="0" t="0" r="18415" b="15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Chức năng cập nhật sản phẩm:</w:t>
      </w: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D1: thông tin sản phẩm cần nhập vào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D2: trả về thông báo cập nhật thành công hay chưa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D4: lưu thông tin xuống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*xử lý:Nhập và kiểm tra D1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Nếu D1 điền đầy đủ thông tin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Và thông tin hợp lệ thì thực hiện D4 và hiểu thị </w:t>
      </w:r>
      <w:r>
        <w:rPr>
          <w:rFonts w:hint="default"/>
          <w:lang w:val="en-US"/>
        </w:rPr>
        <w:tab/>
        <w:t>D2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năng cập nhật hóa đơn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3840" cy="1848485"/>
            <wp:effectExtent l="0" t="0" r="16510" b="184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D1:Nhập thông tin hóa đơn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D4: lưu hóa đơn xuống 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D2: hiểu thị thông báo thành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*xử lý: Kiểm tra D1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Các thông tin nhập đầy đủ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Xuất D2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Chức năng cập nhật số lượng</w:t>
      </w:r>
    </w:p>
    <w:p>
      <w:pPr>
        <w:ind w:firstLine="420" w:firstLine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2974975" cy="1736090"/>
            <wp:effectExtent l="0" t="0" r="15875" b="165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D1: nhập số lượng sp vừa nhập </w:t>
      </w:r>
      <w:r>
        <w:rPr>
          <w:rFonts w:hint="default"/>
          <w:lang w:val="en-US"/>
        </w:rPr>
        <w:tab/>
        <w:t xml:space="preserve">thêmD4 : lưu xuống db,D2: </w:t>
      </w:r>
      <w:r>
        <w:rPr>
          <w:rFonts w:hint="default"/>
          <w:lang w:val="en-US"/>
        </w:rPr>
        <w:tab/>
        <w:t>hiển thị thông báo thành</w:t>
      </w:r>
      <w:r>
        <w:rPr>
          <w:rFonts w:hint="default"/>
          <w:lang w:val="en-US"/>
        </w:rPr>
        <w:tab/>
        <w:t>công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Xử lý: kiểm tra D1,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Xử lý kiểm tra số lượng tăng  </w:t>
      </w:r>
      <w:r>
        <w:rPr>
          <w:rFonts w:hint="default"/>
          <w:lang w:val="en-US"/>
        </w:rPr>
        <w:tab/>
        <w:t>thêm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D4 Lưu xuống db,Hiển thị D2</w:t>
      </w: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154305</wp:posOffset>
            </wp:positionV>
            <wp:extent cx="2770505" cy="2011680"/>
            <wp:effectExtent l="0" t="0" r="10795" b="762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Chức năng Lấy thông tin sản phẩm:</w:t>
      </w:r>
    </w:p>
    <w:p>
      <w:pPr>
        <w:ind w:left="420" w:leftChars="0" w:firstLine="420" w:firstLine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ind w:left="5460" w:leftChars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D1: Thông tin hóa các sản phẩm</w:t>
      </w:r>
    </w:p>
    <w:p>
      <w:pPr>
        <w:keepNext w:val="0"/>
        <w:keepLines w:val="0"/>
        <w:widowControl/>
        <w:suppressLineNumbers w:val="0"/>
        <w:ind w:left="5460" w:leftChars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D2: Không có</w:t>
      </w:r>
    </w:p>
    <w:p>
      <w:pPr>
        <w:keepNext w:val="0"/>
        <w:keepLines w:val="0"/>
        <w:widowControl/>
        <w:suppressLineNumbers w:val="0"/>
        <w:ind w:left="5460" w:leftChars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D3: Lấy thông tin sản phẩm từ db</w:t>
      </w:r>
    </w:p>
    <w:p>
      <w:pPr>
        <w:keepNext w:val="0"/>
        <w:keepLines w:val="0"/>
        <w:widowControl/>
        <w:suppressLineNumbers w:val="0"/>
        <w:ind w:left="5460" w:leftChars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D4: Không có</w:t>
      </w:r>
    </w:p>
    <w:p>
      <w:pPr>
        <w:keepNext w:val="0"/>
        <w:keepLines w:val="0"/>
        <w:widowControl/>
        <w:suppressLineNumbers w:val="0"/>
        <w:ind w:left="5460" w:leftChars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D5: Xuất/In danh sách sản phẩm</w:t>
      </w:r>
    </w:p>
    <w:p>
      <w:pPr>
        <w:keepNext w:val="0"/>
        <w:keepLines w:val="0"/>
        <w:widowControl/>
        <w:suppressLineNumbers w:val="0"/>
        <w:ind w:left="5460" w:leftChars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D6: Lọc thông tin sản phẩm theo ý</w:t>
      </w: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ind w:left="6300" w:leftChars="0" w:firstLine="420" w:firstLineChars="0"/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-198755</wp:posOffset>
            </wp:positionV>
            <wp:extent cx="3130550" cy="2058035"/>
            <wp:effectExtent l="0" t="0" r="12700" b="1841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năng tạo hóa đơn xuất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D1: Thông tin hóa đơn xuất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D2: Không có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D3: Lấy tông tin hóa đơn xuất từ db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D4: Lưu hóa đơn xuất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D5: Xuất/In hóa đơn xuất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D6: Ghi thông tin hóa đơn xuất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91CF9"/>
    <w:rsid w:val="30591CF9"/>
    <w:rsid w:val="389C596B"/>
    <w:rsid w:val="3FB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mnmin</dc:creator>
  <cp:lastModifiedBy>mnmin</cp:lastModifiedBy>
  <dcterms:modified xsi:type="dcterms:W3CDTF">2020-11-30T15:06:47Z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