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 anti-blur and character-consistency guardrails using FREE or free-tier options only.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 not rebuild the system.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any image task: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Classify task: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img2img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inpaint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mask edit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upscale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background removal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Route correctly: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For edits/preservation → require image-to-image or inpainting provider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use text-to-image for edits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Provider order (FREE priority):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Local / external SD tools (ComfyUI, Automatic1111, Fooocus) → preferred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Hugging Face Spaces / inference (if free available)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Gemini image edit (only if enabled)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Replicate / Together / DeepInfra (only if free credits exist)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Pollinations → generation only (not for preservation)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Add output rules: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If no image/blob/url returned → mark provider failed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Try next provider automatically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return text as success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Add sharpening/upscale step: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Real-ESRGAN or browser canvas sharpening after output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Add character consistency: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reference image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character description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outfit/style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 (if available)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consistency mode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Add fallback: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no valid img2img provider: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return export-ready prompt for: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ComfyUI / Automatic1111 / Fooocus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include: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negative prompt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reference image instructions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seed notes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minimal code changes only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architecture rewrite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long explanation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the image remains blurry: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result means the app is </w:t>
      </w:r>
      <w:r w:rsidDel="00000000" w:rsidR="00000000" w:rsidRPr="00000000">
        <w:rPr>
          <w:b w:val="1"/>
          <w:bCs w:val="1"/>
          <w:rtl w:val="0"/>
        </w:rPr>
        <w:t xml:space="preserve">not doing a real edit</w:t>
      </w:r>
      <w:r w:rsidDel="00000000" w:rsidR="00000000" w:rsidRPr="00000000">
        <w:rPr>
          <w:rtl w:val="0"/>
        </w:rPr>
        <w:t xml:space="preserve">. It is likely sending your old image into a weak img2img flow or regenerating the whole scene, so the image gets blurred and the bird is not reliably added.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“add object” edit flow. It is blurring/regenerating the whole image instead of adding the requested object.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rebuild the app.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 When I type “add a bird,” the output becomes blurry and does not properly add the bird.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behavior: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“add a bird/add dog/add person/add object” as an ADD_OBJECT edit, not a new generation.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current image as sourceImage.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original image unchanged.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apply full-image blur, remix, or low-quality img2img.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mask is provided, ask the user to tap/select where the object should go OR place it in a safe default area.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edit prompt:</w:t>
        <w:br w:type="textWrapping"/>
        <w:t xml:space="preserve"> “Add [object] to the selected area. Preserve the original image, person, background, lighting, camera angle, and style. Do not blur or regenerate the whole image.”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inpainting/mask edit provider first.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provider supports inpainting, do not pretend success. Return “Manual mask needed” or export prompt.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quality check: reject output if the whole image becomes blurry.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only: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changed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changed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patch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