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保研加分小助手-----学生视角需求分析报告"/>
    <w:p>
      <w:pPr>
        <w:pStyle w:val="Heading1"/>
      </w:pPr>
      <w:r>
        <w:rPr>
          <w:rFonts w:hint="eastAsia"/>
        </w:rPr>
        <w:t xml:space="preserve">保研加分小助手</w:t>
      </w:r>
      <w:r>
        <w:t xml:space="preserve"> — </w:t>
      </w:r>
      <w:r>
        <w:rPr>
          <w:rFonts w:hint="eastAsia"/>
        </w:rPr>
        <w:t xml:space="preserve">学生视角需求分析报告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  <w:r>
        <w:t xml:space="preserve"> </w:t>
      </w:r>
      <w:r>
        <w:rPr>
          <w:rFonts w:hint="eastAsia"/>
        </w:rPr>
        <w:t xml:space="preserve">本报告基于“学生”视角，聚焦于</w:t>
      </w:r>
      <w:r>
        <w:rPr>
          <w:rFonts w:hint="eastAsia"/>
          <w:b/>
          <w:bCs/>
        </w:rPr>
        <w:t xml:space="preserve">个人数据的自动聚合与精准计算</w:t>
      </w:r>
      <w:r>
        <w:rPr>
          <w:rFonts w:hint="eastAsia"/>
        </w:rPr>
        <w:t xml:space="preserve">，强调“只关注我自己的成长与合规性”。同时，针对目前数据散落在教务系统、志愿汇等不同平台的痛点，增加了</w:t>
      </w:r>
      <w:r>
        <w:rPr>
          <w:rFonts w:hint="eastAsia"/>
          <w:b/>
          <w:bCs/>
        </w:rPr>
        <w:t xml:space="preserve">自动化数据归集</w:t>
      </w:r>
      <w:r>
        <w:rPr>
          <w:rFonts w:hint="eastAsia"/>
        </w:rPr>
        <w:t xml:space="preserve">的解决方案。</w:t>
      </w:r>
    </w:p>
    <w:p>
      <w:r>
        <w:pict>
          <v:rect style="width:0;height:1.5pt" o:hralign="center" o:hrstd="t" o:hr="t"/>
        </w:pict>
      </w:r>
    </w:p>
    <w:bookmarkStart w:id="20" w:name="X509c4998c9b9482d44d4e68b3bb8de5085d41bd"/>
    <w:p>
      <w:pPr>
        <w:pStyle w:val="Heading2"/>
      </w:pPr>
      <w:r>
        <w:t xml:space="preserve">1. </w:t>
      </w:r>
      <w:r>
        <w:rPr>
          <w:rFonts w:hint="eastAsia"/>
        </w:rPr>
        <w:t xml:space="preserve">总体场景与目标</w:t>
      </w:r>
    </w:p>
    <w:p>
      <w:pPr>
        <w:pStyle w:val="FirstParagraph"/>
      </w:pPr>
      <w:r>
        <w:rPr>
          <w:rFonts w:hint="eastAsia"/>
        </w:rPr>
        <w:t xml:space="preserve">作为学生，我希望拥有一个安全、封闭且高度自动化的个人保研数据管家。我关心</w:t>
      </w:r>
      <w:r>
        <w:rPr>
          <w:rFonts w:hint="eastAsia"/>
          <w:b/>
          <w:bCs/>
        </w:rPr>
        <w:t xml:space="preserve">我自己的材料是否齐全、分数计算是否准确、数据是否已从各个散乱的平台同步过来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核心目标：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私密专注</w:t>
      </w:r>
      <w:r>
        <w:rPr>
          <w:rFonts w:hint="eastAsia"/>
        </w:rPr>
        <w:t xml:space="preserve">：系统仅展示我个人的分数和进度。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自动化数据归集</w:t>
      </w:r>
      <w:r>
        <w:rPr>
          <w:rFonts w:hint="eastAsia"/>
        </w:rPr>
        <w:t xml:space="preserve">：系统能充当“数据连接器”，自动从</w:t>
      </w:r>
      <w:r>
        <w:rPr>
          <w:rFonts w:hint="eastAsia"/>
          <w:b/>
          <w:bCs/>
        </w:rPr>
        <w:t xml:space="preserve">教务系统</w:t>
      </w:r>
      <w:r>
        <w:rPr>
          <w:rFonts w:hint="eastAsia"/>
        </w:rPr>
        <w:t xml:space="preserve">拉取我的绩点，从</w:t>
      </w:r>
      <w:r>
        <w:rPr>
          <w:rFonts w:hint="eastAsia"/>
          <w:b/>
          <w:bCs/>
        </w:rPr>
        <w:t xml:space="preserve">志愿汇</w:t>
      </w:r>
      <w:r>
        <w:rPr>
          <w:rFonts w:hint="eastAsia"/>
        </w:rPr>
        <w:t xml:space="preserve">（或校团委数据库）拉取我的志愿工时，无需我手动填表。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规则自动匹配</w:t>
      </w:r>
      <w:r>
        <w:rPr>
          <w:rFonts w:hint="eastAsia"/>
        </w:rPr>
        <w:t xml:space="preserve">：系统根据我的年级自动应用对应的学校保研条例（3-5年一更），计算我的过程性积分。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校内闭环</w:t>
      </w:r>
      <w:r>
        <w:rPr>
          <w:rFonts w:hint="eastAsia"/>
        </w:rPr>
        <w:t xml:space="preserve">：所有数据在校内流转，提供便捷的导入导出功能，不上传第三方服务器。</w:t>
      </w:r>
    </w:p>
    <w:p>
      <w:r>
        <w:pict>
          <v:rect style="width:0;height:1.5pt" o:hralign="center" o:hrstd="t" o:hr="t"/>
        </w:pict>
      </w:r>
    </w:p>
    <w:bookmarkEnd w:id="20"/>
    <w:bookmarkStart w:id="21" w:name="X2f30dbd3adb246152ba141667544e88c0956b72"/>
    <w:p>
      <w:pPr>
        <w:pStyle w:val="Heading2"/>
      </w:pPr>
      <w:r>
        <w:t xml:space="preserve">2. </w:t>
      </w:r>
      <w:r>
        <w:rPr>
          <w:rFonts w:hint="eastAsia"/>
        </w:rPr>
        <w:t xml:space="preserve">学生角色的用户画像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典型用户</w:t>
      </w:r>
      <w:r>
        <w:rPr>
          <w:rFonts w:hint="eastAsia"/>
        </w:rPr>
        <w:t xml:space="preserve">：李同学，大三学生，性格沉稳，做事严谨。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核心痛点</w:t>
      </w:r>
      <w:r>
        <w:rPr>
          <w:rFonts w:hint="eastAsia"/>
        </w:rPr>
        <w:t xml:space="preserve">：数据太散（绩点在教务网，志愿工时时长在志愿汇APP，奖状在手里），手动汇总容易填错。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核心诉求</w:t>
      </w:r>
      <w:r>
        <w:rPr>
          <w:rFonts w:hint="eastAsia"/>
        </w:rPr>
        <w:t xml:space="preserve">：“帮我把散落在各处的数据自动抓取回来，算出一个准确的总分，告诉我还需要补什么材料。”</w:t>
      </w:r>
    </w:p>
    <w:p>
      <w:r>
        <w:pict>
          <v:rect style="width:0;height:1.5pt" o:hralign="center" o:hrstd="t" o:hr="t"/>
        </w:pict>
      </w:r>
    </w:p>
    <w:bookmarkEnd w:id="21"/>
    <w:bookmarkStart w:id="26" w:name="Xdd290a2c6dde454e8d5795cdace004733137f19"/>
    <w:p>
      <w:pPr>
        <w:pStyle w:val="Heading2"/>
      </w:pPr>
      <w:r>
        <w:t xml:space="preserve">3. </w:t>
      </w:r>
      <w:r>
        <w:rPr>
          <w:rFonts w:hint="eastAsia"/>
        </w:rPr>
        <w:t xml:space="preserve">学生主要用户故事</w:t>
      </w:r>
    </w:p>
    <w:bookmarkStart w:id="22" w:name="X3141f3eb45c4f679c3bb3fb31986b9321ebdbdc"/>
    <w:p>
      <w:pPr>
        <w:pStyle w:val="Heading3"/>
      </w:pPr>
      <w:r>
        <w:t xml:space="preserve">3.1 </w:t>
      </w:r>
      <w:r>
        <w:rPr>
          <w:rFonts w:hint="eastAsia"/>
        </w:rPr>
        <w:t xml:space="preserve">跨平台数据的“一键同步”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：期末了，教务系统出了成绩，志愿汇里也更新了暑期实践时长。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作为学生，我不需要手动输入每一门课的成绩和每一个志愿活动。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我只需在系统中点击</w:t>
      </w:r>
      <w:r>
        <w:rPr>
          <w:rFonts w:hint="eastAsia"/>
          <w:b/>
          <w:bCs/>
        </w:rPr>
        <w:t xml:space="preserve">“同步教务数据”</w:t>
      </w:r>
      <w:r>
        <w:rPr>
          <w:rFonts w:hint="eastAsia"/>
        </w:rPr>
        <w:t xml:space="preserve">，系统自动抓取我的最新必修课绩点。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我点击</w:t>
      </w:r>
      <w:r>
        <w:rPr>
          <w:rFonts w:hint="eastAsia"/>
          <w:b/>
          <w:bCs/>
        </w:rPr>
        <w:t xml:space="preserve">“同步志愿数据”</w:t>
      </w:r>
      <w:r>
        <w:rPr>
          <w:rFonts w:hint="eastAsia"/>
        </w:rPr>
        <w:t xml:space="preserve">，系统自动对接校团委数据库（或解析志愿汇导出单），填入我的“社会实践”模块。</w:t>
      </w:r>
    </w:p>
    <w:bookmarkEnd w:id="22"/>
    <w:bookmarkStart w:id="23" w:name="X18cbbcf970919d0dc20a3d72aee89a1022fcf66"/>
    <w:p>
      <w:pPr>
        <w:pStyle w:val="Heading3"/>
      </w:pPr>
      <w:r>
        <w:t xml:space="preserve">3.2 </w:t>
      </w:r>
      <w:r>
        <w:rPr>
          <w:rFonts w:hint="eastAsia"/>
        </w:rPr>
        <w:t xml:space="preserve">规则版本的自动适配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：我是2022级学生，适用的是“2022版旧条例”，而学弟学妹用的是新版。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作为学生，登录后系统应自动锁定适用于我这一届的加分细则。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系统清楚地告诉我：“根据2022版规则，你的六级成绩折算为0.5分”（而不是仅仅给我一个总分）。</w:t>
      </w:r>
    </w:p>
    <w:bookmarkEnd w:id="23"/>
    <w:bookmarkStart w:id="24" w:name="Xfbcc42d98efc77fd40ae86aed5410fb65115127"/>
    <w:p>
      <w:pPr>
        <w:pStyle w:val="Heading3"/>
      </w:pPr>
      <w:r>
        <w:t xml:space="preserve">3.3 </w:t>
      </w:r>
      <w:r>
        <w:rPr>
          <w:rFonts w:hint="eastAsia"/>
        </w:rPr>
        <w:t xml:space="preserve">个人分数的实时自查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：我想核对我的综测总分。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作为学生，我只能看到</w:t>
      </w:r>
      <w:r>
        <w:rPr>
          <w:rFonts w:hint="eastAsia"/>
          <w:b/>
          <w:bCs/>
        </w:rPr>
        <w:t xml:space="preserve">我自己的</w:t>
      </w:r>
      <w:r>
        <w:rPr>
          <w:rFonts w:hint="eastAsia"/>
        </w:rPr>
        <w:t xml:space="preserve">“学业分”、“科研分”、“实践分”和“总分”。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系统可以提示我：“距离满分/封顶分还有多少差距”，帮助我自我完善。</w:t>
      </w:r>
    </w:p>
    <w:bookmarkEnd w:id="24"/>
    <w:bookmarkStart w:id="25" w:name="Xc96660c3e727ade60ebf87c51c7e1538e77285d"/>
    <w:p>
      <w:pPr>
        <w:pStyle w:val="Heading3"/>
      </w:pPr>
      <w:r>
        <w:t xml:space="preserve">3.4 </w:t>
      </w:r>
      <w:r>
        <w:rPr>
          <w:rFonts w:hint="eastAsia"/>
        </w:rPr>
        <w:t xml:space="preserve">数据的导出与归档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：学院通知要交纸质版申请表进行线下核验。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需求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作为学生，我可以一键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《个人保研加分申请表》（PDF），上面已经自动填好了从各处同步来的数据，我只需打印签字即可。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ced68a47858dc12edbf7264741c50117659521d"/>
    <w:p>
      <w:pPr>
        <w:pStyle w:val="Heading2"/>
      </w:pPr>
      <w:r>
        <w:t xml:space="preserve">4. </w:t>
      </w:r>
      <w:r>
        <w:rPr>
          <w:rFonts w:hint="eastAsia"/>
        </w:rPr>
        <w:t xml:space="preserve">功能需求细化（学生视角）</w:t>
      </w:r>
    </w:p>
    <w:bookmarkStart w:id="27" w:name="Xaec2ef486619eaedf4c6772d5c2833b2c5c8aa1"/>
    <w:p>
      <w:pPr>
        <w:pStyle w:val="Heading3"/>
      </w:pPr>
      <w:r>
        <w:t xml:space="preserve">4.1 </w:t>
      </w:r>
      <w:r>
        <w:rPr>
          <w:rFonts w:hint="eastAsia"/>
        </w:rPr>
        <w:t xml:space="preserve">核心功能：自动化数据采集方案（Data</w:t>
      </w:r>
      <w:r>
        <w:t xml:space="preserve"> </w:t>
      </w:r>
      <w:r>
        <w:rPr>
          <w:rFonts w:hint="eastAsia"/>
        </w:rPr>
        <w:t xml:space="preserve">Aggregator）</w:t>
      </w:r>
    </w:p>
    <w:p>
      <w:pPr>
        <w:pStyle w:val="FirstParagraph"/>
      </w:pPr>
      <w:r>
        <w:rPr>
          <w:rFonts w:hint="eastAsia"/>
        </w:rPr>
        <w:t xml:space="preserve">为了解决数据零散的问题，系统需提供以下连接能力：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教务系统连接器</w:t>
      </w:r>
      <w:r>
        <w:rPr>
          <w:rFonts w:hint="eastAsia"/>
        </w:rPr>
        <w:t xml:space="preserve">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通过校内统一认证（SSO）授权，系统后端定期自动访问教务数据库，同步我的</w:t>
      </w:r>
      <w:r>
        <w:rPr>
          <w:rFonts w:hint="eastAsia"/>
          <w:b/>
          <w:bCs/>
        </w:rPr>
        <w:t xml:space="preserve">“必修课加权平均分”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“无不及格记录”</w:t>
      </w:r>
      <w:r>
        <w:rPr>
          <w:rFonts w:hint="eastAsia"/>
        </w:rPr>
        <w:t xml:space="preserve">状态。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志愿服务数据连接器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方案A（接口同步）</w:t>
      </w:r>
      <w:r>
        <w:rPr>
          <w:rFonts w:hint="eastAsia"/>
        </w:rPr>
        <w:t xml:space="preserve">：如果学校团委已将“志愿汇”数据通过接口同步到校内服务器，系统直接调用校内接口拉取我的工时。</w:t>
      </w:r>
    </w:p>
    <w:p>
      <w:pPr>
        <w:numPr>
          <w:ilvl w:val="1"/>
          <w:numId w:val="1013"/>
        </w:numPr>
      </w:pPr>
      <w:r>
        <w:rPr>
          <w:rFonts w:hint="eastAsia"/>
          <w:b/>
          <w:bCs/>
        </w:rPr>
        <w:t xml:space="preserve">方案B（凭证解析）</w:t>
      </w:r>
      <w:r>
        <w:rPr>
          <w:rFonts w:hint="eastAsia"/>
        </w:rPr>
        <w:t xml:space="preserve">：如果无法直连，系统提供“志愿汇荣誉证书/记录单”的</w:t>
      </w:r>
      <w:r>
        <w:rPr>
          <w:rFonts w:hint="eastAsia"/>
          <w:b/>
          <w:bCs/>
        </w:rPr>
        <w:t xml:space="preserve">特定识别模块</w:t>
      </w:r>
      <w:r>
        <w:rPr>
          <w:rFonts w:hint="eastAsia"/>
        </w:rPr>
        <w:t xml:space="preserve">。我上传从志愿汇导出的PDF记录单，系统自动解析出“服务时长”和“活动列表”并累加。</w:t>
      </w:r>
    </w:p>
    <w:bookmarkEnd w:id="27"/>
    <w:bookmarkStart w:id="28" w:name="X33d1541e8d0b1e81524899d3b58ba2ca47c1930"/>
    <w:p>
      <w:pPr>
        <w:pStyle w:val="Heading3"/>
      </w:pPr>
      <w:r>
        <w:t xml:space="preserve">4.2 </w:t>
      </w:r>
      <w:r>
        <w:rPr>
          <w:rFonts w:hint="eastAsia"/>
        </w:rPr>
        <w:t xml:space="preserve">核心功能：多版本规则引擎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自动算分</w:t>
      </w:r>
      <w:r>
        <w:rPr>
          <w:rFonts w:hint="eastAsia"/>
        </w:rPr>
        <w:t xml:space="preserve">：系统后台配置好不同年份的公式。我同步了绩点（80%）和导入了综测等得分（20%）后，系统立刻算出最终得分。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规则透明</w:t>
      </w:r>
      <w:r>
        <w:rPr>
          <w:rFonts w:hint="eastAsia"/>
        </w:rPr>
        <w:t xml:space="preserve">：点击分数旁边的小问号，能看到计算依据：“依据《2022级推免细则》第4条，国家级竞赛权重系数为1.0”。</w:t>
      </w:r>
    </w:p>
    <w:bookmarkEnd w:id="28"/>
    <w:bookmarkStart w:id="29" w:name="X94e20850e8f3805cfdfe565d34bff5d77d8a529"/>
    <w:p>
      <w:pPr>
        <w:pStyle w:val="Heading3"/>
      </w:pPr>
      <w:r>
        <w:t xml:space="preserve">4.3 </w:t>
      </w:r>
      <w:r>
        <w:rPr>
          <w:rFonts w:hint="eastAsia"/>
        </w:rPr>
        <w:t xml:space="preserve">核心功能：材料真实性内控（校内闭环）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教务数据自动校验</w:t>
      </w:r>
      <w:r>
        <w:rPr>
          <w:rFonts w:hint="eastAsia"/>
        </w:rPr>
        <w:t xml:space="preserve">：因为绩点是系统直接从教务处拉取的，</w:t>
      </w:r>
      <w:r>
        <w:rPr>
          <w:rFonts w:hint="eastAsia"/>
          <w:b/>
          <w:bCs/>
        </w:rPr>
        <w:t xml:space="preserve">天然不可篡改</w:t>
      </w:r>
      <w:r>
        <w:rPr>
          <w:rFonts w:hint="eastAsia"/>
        </w:rPr>
        <w:t xml:space="preserve">，省去了我上传成绩单截图和老师审核成绩单的繁琐步骤。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查重</w:t>
      </w:r>
      <w:r>
        <w:rPr>
          <w:rFonts w:hint="eastAsia"/>
        </w:rPr>
        <w:t xml:space="preserve">：系统检测我是否上传了重复的竞赛证书。</w:t>
      </w:r>
    </w:p>
    <w:bookmarkEnd w:id="29"/>
    <w:bookmarkStart w:id="30" w:name="X6db0cae65d3ad32b7664542f10235dc52e70827"/>
    <w:p>
      <w:pPr>
        <w:pStyle w:val="Heading3"/>
      </w:pPr>
      <w:r>
        <w:t xml:space="preserve">4.4 </w:t>
      </w:r>
      <w:r>
        <w:rPr>
          <w:rFonts w:hint="eastAsia"/>
        </w:rPr>
        <w:t xml:space="preserve">辅助功能：申诉与修正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数据修正</w:t>
      </w:r>
      <w:r>
        <w:rPr>
          <w:rFonts w:hint="eastAsia"/>
        </w:rPr>
        <w:t xml:space="preserve">：如果系统自动同步的教务成绩有误（例如缓考成绩未更新），我能发起“数据异议”，并上传教务处的证明截图，申请人工修正。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51e35498d7212f6807948750eb7a4b84b3fdb79"/>
    <w:p>
      <w:pPr>
        <w:pStyle w:val="Heading2"/>
      </w:pPr>
      <w:r>
        <w:t xml:space="preserve">5. </w:t>
      </w:r>
      <w:r>
        <w:rPr>
          <w:rFonts w:hint="eastAsia"/>
        </w:rPr>
        <w:t xml:space="preserve">非功能性需求</w:t>
      </w:r>
      <w:r>
        <w:t xml:space="preserve"> (NFR)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隐私与隔离（Privacy）</w:t>
      </w:r>
      <w:r>
        <w:rPr>
          <w:rFonts w:hint="eastAsia"/>
        </w:rPr>
        <w:t xml:space="preserve">：</w:t>
      </w:r>
    </w:p>
    <w:p>
      <w:pPr>
        <w:numPr>
          <w:ilvl w:val="1"/>
          <w:numId w:val="1018"/>
        </w:numPr>
      </w:pPr>
      <w:r>
        <w:rPr>
          <w:rFonts w:hint="eastAsia"/>
          <w:b/>
          <w:bCs/>
        </w:rPr>
        <w:t xml:space="preserve">最小化授权</w:t>
      </w:r>
      <w:r>
        <w:rPr>
          <w:rFonts w:hint="eastAsia"/>
        </w:rPr>
        <w:t xml:space="preserve">：在同步教务系统数据时，必须弹出授权框征得我的同意。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数据准确性</w:t>
      </w:r>
      <w:r>
        <w:rPr>
          <w:rFonts w:hint="eastAsia"/>
        </w:rPr>
        <w:t xml:space="preserve">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从外部系统（教务、志愿汇）同步的数据，必须标记数据来源（例如显示标签：“数据来源：教务系统，最后同步时间：10分钟前”）。</w:t>
      </w:r>
    </w:p>
    <w:p>
      <w:r>
        <w:pict>
          <v:rect style="width:0;height:1.5pt" o:hralign="center" o:hrstd="t" o:hr="t"/>
        </w:pict>
      </w:r>
    </w:p>
    <w:bookmarkEnd w:id="32"/>
    <w:bookmarkStart w:id="33" w:name="X313d9018cbc0a56c9a24d1928da01e7d1268f93"/>
    <w:p>
      <w:pPr>
        <w:pStyle w:val="Heading2"/>
      </w:pPr>
      <w:r>
        <w:t xml:space="preserve">6. </w:t>
      </w:r>
      <w:r>
        <w:rPr>
          <w:rFonts w:hint="eastAsia"/>
        </w:rPr>
        <w:t xml:space="preserve">验证与验收标准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学生视角的验收标准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我点击“同步绩点”后，系统能在5秒内正确显示我的教务系统GPA，且数值与教务系统完全一致。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志愿采集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我上传志愿汇导出的工时PDF，系统能自动识别，无需我手填。或者能够自动拉取信息，且数值和我手动操作一致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依据学校发布的PDF文件规则，我手算的加分应该与系统显示的自动计算结果分毫不差。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导出功能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导出的申请表包含了我所有同步过来的数据，格式整齐，满足线下交表要求。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8b08da95589142bc3d3e5cc9cfd536f2347b557"/>
    <w:p>
      <w:pPr>
        <w:pStyle w:val="Heading2"/>
      </w:pPr>
      <w:r>
        <w:t xml:space="preserve">7. </w:t>
      </w:r>
      <w:r>
        <w:rPr>
          <w:rFonts w:hint="eastAsia"/>
        </w:rPr>
        <w:t xml:space="preserve">小结</w:t>
      </w:r>
      <w:r>
        <w:t xml:space="preserve"> — </w:t>
      </w:r>
      <w:r>
        <w:rPr>
          <w:rFonts w:hint="eastAsia"/>
        </w:rPr>
        <w:t xml:space="preserve">系统的价值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极简操作</w:t>
      </w:r>
      <w:r>
        <w:rPr>
          <w:rFonts w:hint="eastAsia"/>
        </w:rPr>
        <w:t xml:space="preserve">：通过“教务系统”和“志愿汇/团委库”的</w:t>
      </w:r>
      <w:r>
        <w:rPr>
          <w:rFonts w:hint="eastAsia"/>
          <w:b/>
          <w:bCs/>
        </w:rPr>
        <w:t xml:space="preserve">自动化连接</w:t>
      </w:r>
      <w:r>
        <w:rPr>
          <w:rFonts w:hint="eastAsia"/>
        </w:rPr>
        <w:t xml:space="preserve">，解决了最头疼的填表和算分问题，大部分基础数据（成绩、工时）实现了</w:t>
      </w:r>
      <w:r>
        <w:rPr>
          <w:rFonts w:hint="eastAsia"/>
          <w:b/>
          <w:bCs/>
        </w:rPr>
        <w:t xml:space="preserve">免录入</w:t>
      </w:r>
      <w:r>
        <w:t xml:space="preserve">。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合规精准</w:t>
      </w:r>
      <w:r>
        <w:rPr>
          <w:rFonts w:hint="eastAsia"/>
        </w:rPr>
        <w:t xml:space="preserve">：基于规则引擎的自动计算，确保了我不会因为误读“3-5年一变”的复杂文件而算错分。</w:t>
      </w:r>
    </w:p>
    <w:p>
      <w:r>
        <w:pict>
          <v:rect style="width:0;height:1.5pt" o:hralign="center" o:hrstd="t" o:hr="t"/>
        </w:pict>
      </w:r>
    </w:p>
    <w:bookmarkEnd w:id="34"/>
    <w:bookmarkStart w:id="56" w:name="X05d1be0bf7488151c4959d2ca7e27734faa6866"/>
    <w:p>
      <w:pPr>
        <w:pStyle w:val="Heading2"/>
      </w:pPr>
      <w:r>
        <w:rPr>
          <w:rFonts w:hint="eastAsia"/>
        </w:rPr>
        <w:t xml:space="preserve">8.附录</w:t>
      </w:r>
      <w:r>
        <w:t xml:space="preserve"> — </w:t>
      </w:r>
      <w:r>
        <w:rPr>
          <w:rFonts w:hint="eastAsia"/>
        </w:rPr>
        <w:t xml:space="preserve">一些设计图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系统流程图</w:t>
      </w:r>
    </w:p>
    <w:p>
      <w:pPr>
        <w:pStyle w:val="FirstParagraph"/>
      </w:pPr>
      <w:r>
        <w:drawing>
          <wp:inline>
            <wp:extent cx="5334000" cy="2979863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C:\Users\vintces\AppData\Local\Temp\\1764919229589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学生操作流程图</w:t>
      </w:r>
    </w:p>
    <w:p>
      <w:pPr>
        <w:pStyle w:val="FirstParagraph"/>
      </w:pPr>
      <w:r>
        <w:drawing>
          <wp:inline>
            <wp:extent cx="3067050" cy="7791450"/>
            <wp:effectExtent b="0" l="0" r="0" t="0"/>
            <wp:docPr descr="" title="fig:" id="39" name="Picture"/>
            <a:graphic>
              <a:graphicData uri="http://schemas.openxmlformats.org/drawingml/2006/picture">
                <pic:pic>
                  <pic:nvPicPr>
                    <pic:cNvPr descr="C:\Users\vintces\AppData\Local\Temp\\1764919229596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779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规则更新流程图</w:t>
      </w:r>
    </w:p>
    <w:p>
      <w:pPr>
        <w:pStyle w:val="FirstParagraph"/>
      </w:pPr>
      <w:r>
        <w:drawing>
          <wp:inline>
            <wp:extent cx="3981450" cy="3638550"/>
            <wp:effectExtent b="0" l="0" r="0" t="0"/>
            <wp:docPr descr="" title="fig:" id="42" name="Picture"/>
            <a:graphic>
              <a:graphicData uri="http://schemas.openxmlformats.org/drawingml/2006/picture">
                <pic:pic>
                  <pic:nvPicPr>
                    <pic:cNvPr descr="C:\Users\vintces\AppData\Local\Temp\\1764919229602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系统数据流图</w:t>
      </w:r>
    </w:p>
    <w:p>
      <w:pPr>
        <w:pStyle w:val="FirstParagraph"/>
      </w:pPr>
      <w:r>
        <w:drawing>
          <wp:inline>
            <wp:extent cx="1676400" cy="7600950"/>
            <wp:effectExtent b="0" l="0" r="0" t="0"/>
            <wp:docPr descr="" title="fig:" id="45" name="Picture"/>
            <a:graphic>
              <a:graphicData uri="http://schemas.openxmlformats.org/drawingml/2006/picture">
                <pic:pic>
                  <pic:nvPicPr>
                    <pic:cNvPr descr="C:\Users\vintces\AppData\Local\Temp\\17649192296071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60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申诉流程图</w:t>
      </w:r>
    </w:p>
    <w:p>
      <w:pPr>
        <w:pStyle w:val="FirstParagraph"/>
      </w:pPr>
      <w:r>
        <w:drawing>
          <wp:inline>
            <wp:extent cx="4448175" cy="8063905"/>
            <wp:effectExtent b="0" l="0" r="0" t="0"/>
            <wp:docPr descr="" title="fig:" id="48" name="Picture"/>
            <a:graphic>
              <a:graphicData uri="http://schemas.openxmlformats.org/drawingml/2006/picture">
                <pic:pic>
                  <pic:nvPicPr>
                    <pic:cNvPr descr="C:\Users\vintces\AppData\Local\Temp\\17649192296131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8063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信息审核流程图</w:t>
      </w:r>
    </w:p>
    <w:p>
      <w:pPr>
        <w:pStyle w:val="FirstParagraph"/>
      </w:pPr>
      <w:r>
        <w:drawing>
          <wp:inline>
            <wp:extent cx="3981450" cy="8820150"/>
            <wp:effectExtent b="0" l="0" r="0" t="0"/>
            <wp:docPr descr="" title="fig:" id="51" name="Picture"/>
            <a:graphic>
              <a:graphicData uri="http://schemas.openxmlformats.org/drawingml/2006/picture">
                <pic:pic>
                  <pic:nvPicPr>
                    <pic:cNvPr descr="C:\Users\vintces\AppData\Local\Temp\\17649192296201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8820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外部信息获取模块</w:t>
      </w:r>
    </w:p>
    <w:p>
      <w:pPr>
        <w:pStyle w:val="FirstParagraph"/>
      </w:pPr>
      <w:r>
        <w:drawing>
          <wp:inline>
            <wp:extent cx="5334000" cy="5425965"/>
            <wp:effectExtent b="0" l="0" r="0" t="0"/>
            <wp:docPr descr="" title="fig:" id="54" name="Picture"/>
            <a:graphic>
              <a:graphicData uri="http://schemas.openxmlformats.org/drawingml/2006/picture">
                <pic:pic>
                  <pic:nvPicPr>
                    <pic:cNvPr descr="C:\Users\vintces\AppData\Local\Temp\\17649192296281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2025-12-05T07:20:29Z</dcterms:created>
  <dcterms:modified xsi:type="dcterms:W3CDTF">2025-12-05T07:20:29Z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