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A56" w:rsidRDefault="00901F43">
      <w:pPr>
        <w:pStyle w:val="1"/>
        <w:ind w:firstLine="883"/>
        <w:jc w:val="center"/>
      </w:pPr>
      <w:r>
        <w:rPr>
          <w:rFonts w:hint="eastAsia"/>
        </w:rPr>
        <w:t>实验</w:t>
      </w:r>
      <w:r>
        <w:t>1</w:t>
      </w:r>
      <w:r w:rsidR="001B1CEF">
        <w:t>1</w:t>
      </w:r>
    </w:p>
    <w:p w:rsidR="005F5A56" w:rsidRDefault="00901F43">
      <w:pPr>
        <w:pStyle w:val="2"/>
        <w:ind w:firstLine="643"/>
      </w:pPr>
      <w:r>
        <w:rPr>
          <w:rFonts w:hint="eastAsia"/>
        </w:rPr>
        <w:t>实验目的：</w:t>
      </w:r>
    </w:p>
    <w:p w:rsidR="005F5A56" w:rsidRDefault="00901F43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熟悉多线程编程</w:t>
      </w:r>
    </w:p>
    <w:p w:rsidR="005F5A56" w:rsidRDefault="00901F43">
      <w:pPr>
        <w:pStyle w:val="2"/>
        <w:ind w:firstLine="643"/>
      </w:pPr>
      <w:r>
        <w:rPr>
          <w:rFonts w:hint="eastAsia"/>
        </w:rPr>
        <w:t>实验要求：</w:t>
      </w:r>
      <w:r>
        <w:t xml:space="preserve"> </w:t>
      </w:r>
    </w:p>
    <w:p w:rsidR="005F5A56" w:rsidRDefault="00901F43">
      <w:pPr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按照题目要求写代码，并将工程文档压缩文件和实验报告上传</w:t>
      </w:r>
    </w:p>
    <w:p w:rsidR="005F5A56" w:rsidRDefault="00901F43">
      <w:pPr>
        <w:pStyle w:val="2"/>
        <w:ind w:firstLine="643"/>
      </w:pPr>
      <w:r>
        <w:rPr>
          <w:rFonts w:hint="eastAsia"/>
        </w:rPr>
        <w:t>实验题目：</w:t>
      </w:r>
    </w:p>
    <w:p w:rsidR="00AD7F43" w:rsidRDefault="009A7D58">
      <w:pPr>
        <w:pStyle w:val="a8"/>
        <w:numPr>
          <w:ilvl w:val="0"/>
          <w:numId w:val="3"/>
        </w:numPr>
        <w:ind w:left="560" w:firstLineChars="0" w:firstLine="0"/>
      </w:pPr>
      <w:r>
        <w:rPr>
          <w:rFonts w:hint="eastAsia"/>
        </w:rPr>
        <w:t>基于</w:t>
      </w:r>
      <w:r w:rsidR="00AD7F43">
        <w:t>Thread</w:t>
      </w:r>
      <w:r w:rsidR="00AD7F43">
        <w:rPr>
          <w:rFonts w:hint="eastAsia"/>
        </w:rPr>
        <w:t>实现两个独立线程的同时运行，并分别输出</w:t>
      </w:r>
      <w:r w:rsidR="00AD7F43">
        <w:rPr>
          <w:rFonts w:hint="eastAsia"/>
        </w:rPr>
        <w:t>1</w:t>
      </w:r>
      <w:r w:rsidR="00AD7F43">
        <w:t>-100</w:t>
      </w:r>
      <w:r w:rsidR="00AD7F43">
        <w:rPr>
          <w:rFonts w:hint="eastAsia"/>
        </w:rPr>
        <w:t>（</w:t>
      </w:r>
      <w:r w:rsidR="00AD7F43">
        <w:rPr>
          <w:rFonts w:hint="eastAsia"/>
        </w:rPr>
        <w:t>1</w:t>
      </w:r>
      <w:r w:rsidR="00AD7F43">
        <w:t>0</w:t>
      </w:r>
      <w:r w:rsidR="00AD7F43">
        <w:rPr>
          <w:rFonts w:hint="eastAsia"/>
        </w:rPr>
        <w:t>个一回车）；</w:t>
      </w:r>
    </w:p>
    <w:p w:rsidR="00AD7F43" w:rsidRDefault="009A7D58" w:rsidP="00AD7F43">
      <w:pPr>
        <w:pStyle w:val="a8"/>
        <w:numPr>
          <w:ilvl w:val="0"/>
          <w:numId w:val="3"/>
        </w:numPr>
        <w:ind w:left="560" w:firstLineChars="0" w:firstLine="0"/>
      </w:pPr>
      <w:r>
        <w:rPr>
          <w:rFonts w:hint="eastAsia"/>
        </w:rPr>
        <w:t>基于</w:t>
      </w:r>
      <w:r w:rsidR="00AD7F43">
        <w:t>Runnable</w:t>
      </w:r>
      <w:r w:rsidR="006316D4">
        <w:t xml:space="preserve"> + </w:t>
      </w:r>
      <w:r w:rsidR="006316D4">
        <w:rPr>
          <w:rFonts w:hint="eastAsia"/>
        </w:rPr>
        <w:t>线程池</w:t>
      </w:r>
      <w:r w:rsidR="00AD7F43">
        <w:rPr>
          <w:rFonts w:hint="eastAsia"/>
        </w:rPr>
        <w:t>实现两个独立线程的同时运行，并分别输出</w:t>
      </w:r>
      <w:r w:rsidR="00AD7F43">
        <w:rPr>
          <w:rFonts w:hint="eastAsia"/>
        </w:rPr>
        <w:t>1</w:t>
      </w:r>
      <w:r w:rsidR="00AD7F43">
        <w:t>-100</w:t>
      </w:r>
      <w:r w:rsidR="00AD7F43">
        <w:rPr>
          <w:rFonts w:hint="eastAsia"/>
        </w:rPr>
        <w:t>（</w:t>
      </w:r>
      <w:r w:rsidR="00AD7F43">
        <w:rPr>
          <w:rFonts w:hint="eastAsia"/>
        </w:rPr>
        <w:t>1</w:t>
      </w:r>
      <w:r w:rsidR="00AD7F43">
        <w:t>0</w:t>
      </w:r>
      <w:r w:rsidR="00AD7F43">
        <w:rPr>
          <w:rFonts w:hint="eastAsia"/>
        </w:rPr>
        <w:t>个一回车）；</w:t>
      </w:r>
    </w:p>
    <w:p w:rsidR="005F5A56" w:rsidRDefault="00901F43">
      <w:pPr>
        <w:pStyle w:val="a8"/>
        <w:numPr>
          <w:ilvl w:val="0"/>
          <w:numId w:val="3"/>
        </w:numPr>
        <w:ind w:left="560" w:firstLineChars="0" w:firstLine="0"/>
      </w:pPr>
      <w:r>
        <w:rPr>
          <w:rFonts w:hint="eastAsia"/>
        </w:rPr>
        <w:t>使</w:t>
      </w:r>
      <w:r>
        <w:rPr>
          <w:rFonts w:hint="eastAsia"/>
        </w:rPr>
        <w:t>用</w:t>
      </w:r>
      <w:r>
        <w:rPr>
          <w:rFonts w:hint="eastAsia"/>
        </w:rPr>
        <w:t>Lock</w:t>
      </w:r>
      <w:r>
        <w:rPr>
          <w:rFonts w:hint="eastAsia"/>
        </w:rPr>
        <w:t>和</w:t>
      </w:r>
      <w:r>
        <w:rPr>
          <w:rFonts w:hint="eastAsia"/>
        </w:rPr>
        <w:t>Con</w:t>
      </w:r>
      <w:r>
        <w:t>dition</w:t>
      </w:r>
      <w:r>
        <w:rPr>
          <w:rFonts w:hint="eastAsia"/>
        </w:rPr>
        <w:t>实现循环缓冲区；</w:t>
      </w:r>
    </w:p>
    <w:p w:rsidR="005F5A56" w:rsidRDefault="00901F43">
      <w:pPr>
        <w:pStyle w:val="a8"/>
        <w:numPr>
          <w:ilvl w:val="0"/>
          <w:numId w:val="3"/>
        </w:numPr>
        <w:ind w:left="560" w:firstLineChars="0" w:firstLine="0"/>
      </w:pPr>
      <w:r>
        <w:rPr>
          <w:rFonts w:hint="eastAsia"/>
        </w:rPr>
        <w:t>使用</w:t>
      </w:r>
      <w:r>
        <w:rPr>
          <w:rFonts w:hint="eastAsia"/>
        </w:rPr>
        <w:t>JavaFX</w:t>
      </w:r>
      <w:r>
        <w:rPr>
          <w:rFonts w:hint="eastAsia"/>
        </w:rPr>
        <w:t>编写一个程序，使一个蓝色球在面板中回弹。球应该从用户单击鼠标的位置开始移动，方向随机。当球碰到边缘时，应当反弹回来并沿相反的方向移动。</w:t>
      </w:r>
    </w:p>
    <w:p w:rsidR="005F5A56" w:rsidRDefault="00901F43">
      <w:pPr>
        <w:pStyle w:val="a8"/>
        <w:numPr>
          <w:ilvl w:val="0"/>
          <w:numId w:val="3"/>
        </w:numPr>
        <w:ind w:left="560" w:firstLineChars="0" w:firstLine="0"/>
      </w:pPr>
      <w:r>
        <w:rPr>
          <w:rFonts w:hint="eastAsia"/>
        </w:rPr>
        <w:t>修改</w:t>
      </w:r>
      <w:r w:rsidR="006316D4">
        <w:t>4</w:t>
      </w:r>
      <w:r>
        <w:rPr>
          <w:rFonts w:hint="eastAsia"/>
        </w:rPr>
        <w:t>，每次用户点击增加一个球，球的颜色随机。</w:t>
      </w:r>
    </w:p>
    <w:p w:rsidR="005F5A56" w:rsidRDefault="00901F43">
      <w:pPr>
        <w:pStyle w:val="2"/>
        <w:ind w:firstLine="643"/>
      </w:pPr>
      <w:r>
        <w:rPr>
          <w:rFonts w:hint="eastAsia"/>
        </w:rPr>
        <w:t>扩展题：</w:t>
      </w:r>
    </w:p>
    <w:p w:rsidR="005F5A56" w:rsidRDefault="00901F43">
      <w:pPr>
        <w:wordWrap w:val="0"/>
        <w:spacing w:before="141" w:line="240" w:lineRule="auto"/>
        <w:ind w:firstLine="460"/>
        <w:rPr>
          <w:color w:val="000000"/>
          <w:sz w:val="23"/>
        </w:rPr>
      </w:pPr>
      <w:r>
        <w:rPr>
          <w:rFonts w:hint="eastAsia"/>
          <w:color w:val="000000"/>
          <w:sz w:val="23"/>
        </w:rPr>
        <w:t>使用</w:t>
      </w:r>
      <w:r>
        <w:rPr>
          <w:rFonts w:eastAsia="Calibri" w:hint="eastAsia"/>
          <w:color w:val="000000"/>
          <w:sz w:val="23"/>
        </w:rPr>
        <w:t xml:space="preserve">Callable </w:t>
      </w:r>
      <w:r>
        <w:rPr>
          <w:rFonts w:ascii="宋体" w:hAnsi="宋体" w:hint="eastAsia"/>
          <w:color w:val="000000"/>
          <w:sz w:val="23"/>
        </w:rPr>
        <w:t>接口和</w:t>
      </w:r>
      <w:r>
        <w:rPr>
          <w:rFonts w:eastAsia="Calibri" w:hint="eastAsia"/>
          <w:color w:val="000000"/>
          <w:sz w:val="23"/>
        </w:rPr>
        <w:t xml:space="preserve"> Future </w:t>
      </w:r>
      <w:r>
        <w:rPr>
          <w:rFonts w:hint="eastAsia"/>
          <w:color w:val="000000"/>
          <w:sz w:val="23"/>
        </w:rPr>
        <w:t>接口改写题</w:t>
      </w:r>
      <w:r>
        <w:rPr>
          <w:rFonts w:hint="eastAsia"/>
          <w:color w:val="000000"/>
          <w:sz w:val="23"/>
        </w:rPr>
        <w:t>目</w:t>
      </w:r>
      <w:r w:rsidR="00090ECA">
        <w:rPr>
          <w:color w:val="000000"/>
          <w:sz w:val="23"/>
        </w:rPr>
        <w:t>4</w:t>
      </w:r>
      <w:bookmarkStart w:id="0" w:name="_GoBack"/>
      <w:bookmarkEnd w:id="0"/>
      <w:r>
        <w:rPr>
          <w:rFonts w:hint="eastAsia"/>
          <w:color w:val="000000"/>
          <w:sz w:val="23"/>
        </w:rPr>
        <w:t>.</w:t>
      </w:r>
    </w:p>
    <w:p w:rsidR="005F5A56" w:rsidRDefault="005F5A56">
      <w:pPr>
        <w:wordWrap w:val="0"/>
        <w:spacing w:before="141" w:line="240" w:lineRule="auto"/>
        <w:ind w:firstLine="460"/>
        <w:rPr>
          <w:color w:val="000000"/>
          <w:sz w:val="23"/>
        </w:rPr>
      </w:pPr>
    </w:p>
    <w:p w:rsidR="005F5A56" w:rsidRDefault="005F5A56">
      <w:pPr>
        <w:ind w:firstLine="420"/>
      </w:pPr>
    </w:p>
    <w:sectPr w:rsidR="005F5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F43" w:rsidRDefault="00901F43">
      <w:pPr>
        <w:spacing w:line="240" w:lineRule="auto"/>
        <w:ind w:firstLine="420"/>
      </w:pPr>
      <w:r>
        <w:separator/>
      </w:r>
    </w:p>
  </w:endnote>
  <w:endnote w:type="continuationSeparator" w:id="0">
    <w:p w:rsidR="00901F43" w:rsidRDefault="00901F4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F43" w:rsidRDefault="00901F43">
      <w:pPr>
        <w:ind w:firstLine="420"/>
      </w:pPr>
      <w:r>
        <w:separator/>
      </w:r>
    </w:p>
  </w:footnote>
  <w:footnote w:type="continuationSeparator" w:id="0">
    <w:p w:rsidR="00901F43" w:rsidRDefault="00901F4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56" w:rsidRDefault="005F5A56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823B1"/>
    <w:multiLevelType w:val="multilevel"/>
    <w:tmpl w:val="04C823B1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39105ECF"/>
    <w:multiLevelType w:val="multilevel"/>
    <w:tmpl w:val="39105EC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F3F0C02"/>
    <w:multiLevelType w:val="singleLevel"/>
    <w:tmpl w:val="7F3F0C02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A3"/>
    <w:rsid w:val="E5512606"/>
    <w:rsid w:val="EFFBFC42"/>
    <w:rsid w:val="FDDF90AF"/>
    <w:rsid w:val="00000394"/>
    <w:rsid w:val="0000366F"/>
    <w:rsid w:val="00016F6C"/>
    <w:rsid w:val="000273B4"/>
    <w:rsid w:val="000775B8"/>
    <w:rsid w:val="00090ECA"/>
    <w:rsid w:val="000B517E"/>
    <w:rsid w:val="0013355B"/>
    <w:rsid w:val="001906C1"/>
    <w:rsid w:val="0019731E"/>
    <w:rsid w:val="001A0A6C"/>
    <w:rsid w:val="001B1CEF"/>
    <w:rsid w:val="001D3730"/>
    <w:rsid w:val="001D6201"/>
    <w:rsid w:val="001E66B3"/>
    <w:rsid w:val="002450F0"/>
    <w:rsid w:val="00262870"/>
    <w:rsid w:val="0027181B"/>
    <w:rsid w:val="002B1104"/>
    <w:rsid w:val="002C6AF4"/>
    <w:rsid w:val="002D5549"/>
    <w:rsid w:val="002E5DB7"/>
    <w:rsid w:val="002F0420"/>
    <w:rsid w:val="00387784"/>
    <w:rsid w:val="003D1B24"/>
    <w:rsid w:val="003D530E"/>
    <w:rsid w:val="003F68C9"/>
    <w:rsid w:val="00420272"/>
    <w:rsid w:val="00434086"/>
    <w:rsid w:val="004939B3"/>
    <w:rsid w:val="004A1FB8"/>
    <w:rsid w:val="004A6381"/>
    <w:rsid w:val="005E6D6B"/>
    <w:rsid w:val="005F5A56"/>
    <w:rsid w:val="006000A3"/>
    <w:rsid w:val="006316D4"/>
    <w:rsid w:val="006457B3"/>
    <w:rsid w:val="006A0FDF"/>
    <w:rsid w:val="00704A04"/>
    <w:rsid w:val="0072483A"/>
    <w:rsid w:val="0076259E"/>
    <w:rsid w:val="007B35E1"/>
    <w:rsid w:val="007B433C"/>
    <w:rsid w:val="007B57A1"/>
    <w:rsid w:val="007B581E"/>
    <w:rsid w:val="007C4BEB"/>
    <w:rsid w:val="007C4E5D"/>
    <w:rsid w:val="00897119"/>
    <w:rsid w:val="008B6C04"/>
    <w:rsid w:val="008E5498"/>
    <w:rsid w:val="00901F43"/>
    <w:rsid w:val="00915E28"/>
    <w:rsid w:val="00932406"/>
    <w:rsid w:val="0094678C"/>
    <w:rsid w:val="00994077"/>
    <w:rsid w:val="009A7D58"/>
    <w:rsid w:val="009C605C"/>
    <w:rsid w:val="00A165B5"/>
    <w:rsid w:val="00A360D9"/>
    <w:rsid w:val="00A6148A"/>
    <w:rsid w:val="00A7528B"/>
    <w:rsid w:val="00AB29E6"/>
    <w:rsid w:val="00AD7F43"/>
    <w:rsid w:val="00AE12D7"/>
    <w:rsid w:val="00AF502E"/>
    <w:rsid w:val="00B4027C"/>
    <w:rsid w:val="00B63164"/>
    <w:rsid w:val="00B90830"/>
    <w:rsid w:val="00B9773B"/>
    <w:rsid w:val="00BD3A69"/>
    <w:rsid w:val="00C7521A"/>
    <w:rsid w:val="00C806DC"/>
    <w:rsid w:val="00CA3323"/>
    <w:rsid w:val="00CB1AAD"/>
    <w:rsid w:val="00CC6E37"/>
    <w:rsid w:val="00D157A6"/>
    <w:rsid w:val="00D6455D"/>
    <w:rsid w:val="00D92A00"/>
    <w:rsid w:val="00DA7484"/>
    <w:rsid w:val="00E03066"/>
    <w:rsid w:val="00E5507C"/>
    <w:rsid w:val="00E61892"/>
    <w:rsid w:val="00EA62F7"/>
    <w:rsid w:val="00F17C0D"/>
    <w:rsid w:val="00F2699A"/>
    <w:rsid w:val="00F87499"/>
    <w:rsid w:val="1FDA67D6"/>
    <w:rsid w:val="33DEE071"/>
    <w:rsid w:val="3B5E3EAA"/>
    <w:rsid w:val="7B7BD836"/>
    <w:rsid w:val="7BDCB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A716D"/>
  <w15:docId w15:val="{C8D9714F-03C2-124F-9E4B-C0A261C3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styleId="HTML1">
    <w:name w:val="HTML Typewriter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1 字符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HTMLChar">
    <w:name w:val="HTML 预设格式 Char"/>
    <w:basedOn w:val="a0"/>
    <w:uiPriority w:val="99"/>
    <w:semiHidden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Microsoft Office 用户</cp:lastModifiedBy>
  <cp:revision>9</cp:revision>
  <dcterms:created xsi:type="dcterms:W3CDTF">2021-06-08T05:38:00Z</dcterms:created>
  <dcterms:modified xsi:type="dcterms:W3CDTF">2026-05-30T22:44:00Z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C41C5ABB0FDEEF0FE90323688E3D3600_43</vt:lpwstr>
  </property>
</Properties>
</file>