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27.png" ContentType="image/png"/>
  <Override PartName="/word/media/rId30.png" ContentType="image/png"/>
  <Override PartName="/word/media/rId60.png" ContentType="image/png"/>
  <Override PartName="/word/media/rId64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4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109.png" ContentType="image/png"/>
  <Override PartName="/word/media/rId113.png" ContentType="image/png"/>
  <Override PartName="/word/media/rId36.jpg" ContentType="image/jpeg"/>
  <Override PartName="/word/media/rId33.jpg" ContentType="image/jpeg"/>
  <Override PartName="/word/media/rId4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X9ce38dd6186a236dcc70937b39a97c9ec71f4fd"/>
    <w:p>
      <w:pPr>
        <w:pStyle w:val="Heading1"/>
      </w:pPr>
      <w:r>
        <w:rPr>
          <w:rFonts w:hint="eastAsia"/>
        </w:rPr>
        <w:t xml:space="preserve">114514小组安装和配置过程</w:t>
      </w:r>
    </w:p>
    <w:bookmarkStart w:id="92" w:name="下载相关工具"/>
    <w:p>
      <w:pPr>
        <w:pStyle w:val="Heading2"/>
      </w:pPr>
      <w:r>
        <w:rPr>
          <w:rFonts w:hint="eastAsia"/>
        </w:rPr>
        <w:t xml:space="preserve">下载相关工具</w:t>
      </w:r>
    </w:p>
    <w:bookmarkStart w:id="26" w:name="xmake下载安装"/>
    <w:p>
      <w:pPr>
        <w:pStyle w:val="Heading3"/>
      </w:pPr>
      <w:r>
        <w:rPr>
          <w:rFonts w:hint="eastAsia"/>
        </w:rPr>
        <w:t xml:space="preserve">xmake下载安装</w:t>
      </w:r>
    </w:p>
    <w:p>
      <w:pPr>
        <w:pStyle w:val="FirstParagraph"/>
      </w:pPr>
      <w:r>
        <w:drawing>
          <wp:inline>
            <wp:extent cx="5334000" cy="3037049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124515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7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30933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132457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安装后配置环境变量即可</w:t>
      </w:r>
    </w:p>
    <w:bookmarkEnd w:id="26"/>
    <w:bookmarkStart w:id="45" w:name="clang下载安装"/>
    <w:p>
      <w:pPr>
        <w:pStyle w:val="Heading3"/>
      </w:pPr>
      <w:r>
        <w:rPr>
          <w:rFonts w:hint="eastAsia"/>
        </w:rPr>
        <w:t xml:space="preserve">clang下载安装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204151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50356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210847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后面不再列举安装过程，安装后配置环境变量即可</w:t>
      </w:r>
    </w:p>
    <w:p>
      <w:pPr>
        <w:pStyle w:val="BodyText"/>
      </w:pPr>
      <w:r>
        <w:drawing>
          <wp:inline>
            <wp:extent cx="5334000" cy="3848176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v2-54db4ecf82d0a91c90f580b4679491dc_1440w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48176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v2-26e1addac02a72b88d95aefec14903d6_1440w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48176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v2-c2ad594f8c85e19b471f75a07a839501_1440w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48176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v2-934bdee3294e55e1c8e0cc3b7ab8e236_1440w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52" w:name="cmake下载安装"/>
    <w:p>
      <w:pPr>
        <w:pStyle w:val="Heading3"/>
      </w:pPr>
      <w:r>
        <w:rPr>
          <w:rFonts w:hint="eastAsia"/>
        </w:rPr>
        <w:t xml:space="preserve">cmake下载安装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47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164948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445764"/>
            <wp:effectExtent b="0" l="0" r="0" t="0"/>
            <wp:docPr descr="" title="fig:" id="50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171719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安装后配置环境变量即可</w:t>
      </w:r>
    </w:p>
    <w:bookmarkEnd w:id="52"/>
    <w:bookmarkStart w:id="59" w:name="ninja下载安装"/>
    <w:p>
      <w:pPr>
        <w:pStyle w:val="Heading3"/>
      </w:pPr>
      <w:r>
        <w:rPr>
          <w:rFonts w:hint="eastAsia"/>
        </w:rPr>
        <w:t xml:space="preserve">ninja下载安装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54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182736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50356"/>
            <wp:effectExtent b="0" l="0" r="0" t="0"/>
            <wp:docPr descr="" title="fig:" id="57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190879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安装后配置环境变量即可</w:t>
      </w:r>
    </w:p>
    <w:bookmarkEnd w:id="59"/>
    <w:bookmarkStart w:id="63" w:name="mingw下载安装"/>
    <w:p>
      <w:pPr>
        <w:pStyle w:val="Heading3"/>
      </w:pPr>
      <w:r>
        <w:rPr>
          <w:rFonts w:hint="eastAsia"/>
        </w:rPr>
        <w:t xml:space="preserve">mingw下载安装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61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265490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安装后配置环境变量即可</w:t>
      </w:r>
    </w:p>
    <w:bookmarkEnd w:id="63"/>
    <w:bookmarkStart w:id="67" w:name="vc相关依赖安装"/>
    <w:p>
      <w:pPr>
        <w:pStyle w:val="Heading3"/>
      </w:pPr>
      <w:r>
        <w:rPr>
          <w:rFonts w:hint="eastAsia"/>
        </w:rPr>
        <w:t xml:space="preserve">VC++相关依赖安装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65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283852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一键安装所有依赖即可</w:t>
      </w:r>
    </w:p>
    <w:bookmarkEnd w:id="67"/>
    <w:bookmarkStart w:id="91" w:name="vscode安装"/>
    <w:p>
      <w:pPr>
        <w:pStyle w:val="Heading3"/>
      </w:pPr>
      <w:r>
        <w:rPr>
          <w:rFonts w:hint="eastAsia"/>
        </w:rPr>
        <w:t xml:space="preserve">vscode安装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69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74705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下载后安装即可</w:t>
      </w:r>
    </w:p>
    <w:bookmarkStart w:id="74" w:name="安装插件clang"/>
    <w:p>
      <w:pPr>
        <w:pStyle w:val="Heading4"/>
      </w:pPr>
      <w:r>
        <w:rPr>
          <w:rFonts w:hint="eastAsia"/>
        </w:rPr>
        <w:t xml:space="preserve">安装插件clang</w:t>
      </w:r>
    </w:p>
    <w:p>
      <w:pPr>
        <w:pStyle w:val="FirstParagraph"/>
      </w:pPr>
      <w:r>
        <w:drawing>
          <wp:inline>
            <wp:extent cx="5334000" cy="2350337"/>
            <wp:effectExtent b="0" l="0" r="0" t="0"/>
            <wp:docPr descr="" title="fig:" id="72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84913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安装插件cc"/>
    <w:p>
      <w:pPr>
        <w:pStyle w:val="Heading4"/>
      </w:pPr>
      <w:r>
        <w:rPr>
          <w:rFonts w:hint="eastAsia"/>
        </w:rPr>
        <w:t xml:space="preserve">安装插件C/C++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76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90567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安装插件cc-extension-pack"/>
    <w:p>
      <w:pPr>
        <w:pStyle w:val="Heading4"/>
      </w:pPr>
      <w:r>
        <w:rPr>
          <w:rFonts w:hint="eastAsia"/>
        </w:rPr>
        <w:t xml:space="preserve">安装插件C/C++</w:t>
      </w:r>
      <w:r>
        <w:t xml:space="preserve"> Extension Pack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80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93607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安装插件cc-themes"/>
    <w:p>
      <w:pPr>
        <w:pStyle w:val="Heading4"/>
      </w:pPr>
      <w:r>
        <w:rPr>
          <w:rFonts w:hint="eastAsia"/>
        </w:rPr>
        <w:t xml:space="preserve">安装插件C/C++</w:t>
      </w:r>
      <w:r>
        <w:t xml:space="preserve"> Themes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84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9471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安装插件clang-format"/>
    <w:p>
      <w:pPr>
        <w:pStyle w:val="Heading4"/>
      </w:pPr>
      <w:r>
        <w:rPr>
          <w:rFonts w:hint="eastAsia"/>
        </w:rPr>
        <w:t xml:space="preserve">安装插件clang-format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88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413418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End w:id="91"/>
    <w:bookmarkEnd w:id="92"/>
    <w:bookmarkStart w:id="96" w:name="创建项目"/>
    <w:p>
      <w:pPr>
        <w:pStyle w:val="Heading2"/>
      </w:pPr>
      <w:r>
        <w:rPr>
          <w:rFonts w:hint="eastAsia"/>
        </w:rPr>
        <w:t xml:space="preserve">创建项目</w:t>
      </w:r>
    </w:p>
    <w:p>
      <w:pPr>
        <w:pStyle w:val="FirstParagraph"/>
      </w:pPr>
      <w:r>
        <w:rPr>
          <w:rFonts w:hint="eastAsia"/>
        </w:rPr>
        <w:t xml:space="preserve">我们主要使用xmake来创建项目</w:t>
      </w:r>
    </w:p>
    <w:p>
      <w:pPr>
        <w:pStyle w:val="BodyText"/>
      </w:pPr>
      <w:r>
        <w:drawing>
          <wp:inline>
            <wp:extent cx="5334000" cy="2556716"/>
            <wp:effectExtent b="0" l="0" r="0" t="0"/>
            <wp:docPr descr="" title="fig:" id="94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05449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3" w:name="添加依赖项目"/>
    <w:p>
      <w:pPr>
        <w:pStyle w:val="Heading2"/>
      </w:pPr>
      <w:r>
        <w:rPr>
          <w:rFonts w:hint="eastAsia"/>
        </w:rPr>
        <w:t xml:space="preserve">添加依赖项目</w:t>
      </w:r>
    </w:p>
    <w:p>
      <w:pPr>
        <w:pStyle w:val="FirstParagraph"/>
      </w:pPr>
      <w:r>
        <w:rPr>
          <w:rFonts w:hint="eastAsia"/>
        </w:rPr>
        <w:t xml:space="preserve">xmake使用lua进行包管理和版本控制</w:t>
      </w:r>
    </w:p>
    <w:p>
      <w:pPr>
        <w:pStyle w:val="BodyText"/>
      </w:pPr>
      <w:r>
        <w:drawing>
          <wp:inline>
            <wp:extent cx="5334000" cy="2292145"/>
            <wp:effectExtent b="0" l="0" r="0" t="0"/>
            <wp:docPr descr="" title="fig:" id="98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13587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13937"/>
            <wp:effectExtent b="0" l="0" r="0" t="0"/>
            <wp:docPr descr="" title="fig:" id="101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30873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8" w:name="包安装相关事项"/>
    <w:p>
      <w:pPr>
        <w:pStyle w:val="Heading2"/>
      </w:pPr>
      <w:r>
        <w:rPr>
          <w:rFonts w:hint="eastAsia"/>
        </w:rPr>
        <w:t xml:space="preserve">包安装相关事项</w:t>
      </w:r>
    </w:p>
    <w:bookmarkStart w:id="107" w:name="sfml30需要使用c17新语法"/>
    <w:p>
      <w:pPr>
        <w:pStyle w:val="Heading3"/>
      </w:pPr>
      <w:r>
        <w:rPr>
          <w:rFonts w:hint="eastAsia"/>
        </w:rPr>
        <w:t xml:space="preserve">sfml3.0需要使用c++17新语法</w:t>
      </w:r>
    </w:p>
    <w:p>
      <w:pPr>
        <w:pStyle w:val="FirstParagraph"/>
      </w:pPr>
      <w:r>
        <w:rPr>
          <w:rFonts w:hint="eastAsia"/>
        </w:rPr>
        <w:t xml:space="preserve">原本可能报错：</w:t>
      </w:r>
    </w:p>
    <w:p>
      <w:pPr>
        <w:pStyle w:val="BodyText"/>
      </w:pPr>
      <w:r>
        <w:drawing>
          <wp:inline>
            <wp:extent cx="5334000" cy="2850356"/>
            <wp:effectExtent b="0" l="0" r="0" t="0"/>
            <wp:docPr descr="" title="fig:" id="105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351570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End w:id="108"/>
    <w:bookmarkStart w:id="117" w:name="示例代码测试"/>
    <w:p>
      <w:pPr>
        <w:pStyle w:val="Heading2"/>
      </w:pPr>
      <w:r>
        <w:rPr>
          <w:rFonts w:hint="eastAsia"/>
        </w:rPr>
        <w:t xml:space="preserve">示例代码测试</w:t>
      </w:r>
    </w:p>
    <w:bookmarkStart w:id="112" w:name="代码内容"/>
    <w:p>
      <w:pPr>
        <w:pStyle w:val="Heading3"/>
      </w:pPr>
      <w:r>
        <w:rPr>
          <w:rFonts w:hint="eastAsia"/>
        </w:rPr>
        <w:t xml:space="preserve">代码内容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110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4215754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测试结果"/>
    <w:p>
      <w:pPr>
        <w:pStyle w:val="Heading3"/>
      </w:pPr>
      <w:r>
        <w:rPr>
          <w:rFonts w:hint="eastAsia"/>
        </w:rPr>
        <w:t xml:space="preserve">测试结果</w:t>
      </w:r>
    </w:p>
    <w:p>
      <w:pPr>
        <w:pStyle w:val="FirstParagraph"/>
      </w:pPr>
      <w:r>
        <w:drawing>
          <wp:inline>
            <wp:extent cx="5334000" cy="2850356"/>
            <wp:effectExtent b="0" l="0" r="0" t="0"/>
            <wp:docPr descr="" title="fig:" id="114" name="Picture"/>
            <a:graphic>
              <a:graphicData uri="http://schemas.openxmlformats.org/drawingml/2006/picture">
                <pic:pic>
                  <pic:nvPicPr>
                    <pic:cNvPr descr="C:\Users\vintc\Desktop\sfml_project\docs\2025-06-23-114514%E5%B0%8F%E7%BB%84%E5%AE%89%E8%A3%85%E5%92%8C%E9%85%8D%E7%BD%AE%E8%BF%87%E7%A8%8B.assets\image-2025062309424054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End w:id="117"/>
    <w:bookmarkStart w:id="118" w:name="环境测试以2048小游戏为例"/>
    <w:p>
      <w:pPr>
        <w:pStyle w:val="Heading2"/>
      </w:pPr>
      <w:r>
        <w:rPr>
          <w:rFonts w:hint="eastAsia"/>
        </w:rPr>
        <w:t xml:space="preserve">环境测试以2048小游戏为例</w:t>
      </w:r>
    </w:p>
    <w:p>
      <w:pPr>
        <w:pStyle w:val="FirstParagraph"/>
      </w:pPr>
    </w:p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36" Target="media/rId36.jpg" /><Relationship Type="http://schemas.openxmlformats.org/officeDocument/2006/relationships/image" Id="rId33" Target="media/rId33.jpg" /><Relationship Type="http://schemas.openxmlformats.org/officeDocument/2006/relationships/image" Id="rId42" Target="media/rId42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2025-06-24T08:38:00Z</dcterms:created>
  <dcterms:modified xsi:type="dcterms:W3CDTF">2025-06-24T08:38:00Z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